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DE2C8" w14:textId="2EC68F00" w:rsidR="00624AA3" w:rsidRPr="00A3273C" w:rsidRDefault="002C5F2C" w:rsidP="00A3273C">
      <w:pPr>
        <w:pStyle w:val="MainTitle"/>
        <w:jc w:val="center"/>
        <w:rPr>
          <w:sz w:val="28"/>
          <w:szCs w:val="28"/>
        </w:rPr>
      </w:pPr>
      <w:bookmarkStart w:id="0" w:name="_Toc50208418"/>
      <w:bookmarkStart w:id="1" w:name="_Toc141698647"/>
      <w:bookmarkStart w:id="2" w:name="_Toc141783023"/>
      <w:bookmarkStart w:id="3" w:name="_Toc164355791"/>
      <w:bookmarkStart w:id="4" w:name="_Toc164355824"/>
      <w:bookmarkStart w:id="5" w:name="_Toc230268530"/>
      <w:bookmarkStart w:id="6" w:name="_Toc230277206"/>
      <w:bookmarkStart w:id="7" w:name="_Toc241738817"/>
      <w:bookmarkStart w:id="8" w:name="_Toc241738907"/>
      <w:bookmarkStart w:id="9" w:name="_Toc243496135"/>
      <w:bookmarkStart w:id="10" w:name="_Toc243496245"/>
      <w:bookmarkStart w:id="11" w:name="_Toc243496359"/>
      <w:bookmarkStart w:id="12" w:name="_Toc243584330"/>
      <w:bookmarkStart w:id="13" w:name="_Toc243631794"/>
      <w:bookmarkStart w:id="14" w:name="_Toc243636971"/>
      <w:bookmarkStart w:id="15" w:name="_Toc243839695"/>
      <w:bookmarkStart w:id="16" w:name="_Toc243839788"/>
      <w:bookmarkStart w:id="17" w:name="_Toc243840131"/>
      <w:bookmarkStart w:id="18" w:name="_Toc243840224"/>
      <w:bookmarkStart w:id="19" w:name="_Toc245483586"/>
      <w:bookmarkStart w:id="20" w:name="_Toc255404684"/>
      <w:bookmarkStart w:id="21" w:name="_Toc266456914"/>
      <w:bookmarkStart w:id="22" w:name="_Toc268611562"/>
      <w:bookmarkStart w:id="23" w:name="_Toc268612245"/>
      <w:bookmarkStart w:id="24" w:name="_Toc330990079"/>
      <w:bookmarkStart w:id="25" w:name="_Toc336090732"/>
      <w:bookmarkStart w:id="26" w:name="_Toc374303193"/>
      <w:bookmarkStart w:id="27" w:name="_Toc374304280"/>
      <w:bookmarkStart w:id="28" w:name="_Toc374375987"/>
      <w:bookmarkStart w:id="29" w:name="_Toc374821019"/>
      <w:bookmarkStart w:id="30" w:name="_Toc448489702"/>
      <w:bookmarkStart w:id="31" w:name="_Toc448605053"/>
      <w:bookmarkStart w:id="32" w:name="_Toc448605392"/>
      <w:bookmarkStart w:id="33" w:name="_Toc448645533"/>
      <w:bookmarkStart w:id="34" w:name="_GoBack"/>
      <w:bookmarkEnd w:id="34"/>
      <w:proofErr w:type="spellStart"/>
      <w:r w:rsidRPr="00A3273C">
        <w:rPr>
          <w:sz w:val="28"/>
          <w:szCs w:val="28"/>
        </w:rPr>
        <w:t>TimeCard</w:t>
      </w:r>
      <w:proofErr w:type="spellEnd"/>
      <w:r w:rsidRPr="00A3273C">
        <w:rPr>
          <w:sz w:val="28"/>
          <w:szCs w:val="28"/>
        </w:rPr>
        <w:t xml:space="preserve"> </w:t>
      </w:r>
      <w:r w:rsidR="0009109E" w:rsidRPr="00A3273C">
        <w:rPr>
          <w:sz w:val="28"/>
          <w:szCs w:val="28"/>
        </w:rPr>
        <w:t>Workgroup</w:t>
      </w:r>
      <w:r w:rsidRPr="00A3273C">
        <w:rPr>
          <w:sz w:val="28"/>
          <w:szCs w:val="28"/>
        </w:rPr>
        <w:t xml:space="preserve"> </w:t>
      </w:r>
      <w:r w:rsidR="009E7DE5" w:rsidRPr="00A3273C">
        <w:rPr>
          <w:sz w:val="28"/>
          <w:szCs w:val="28"/>
        </w:rPr>
        <w:t>Use</w:t>
      </w:r>
      <w:r w:rsidR="00F00031" w:rsidRPr="00A3273C">
        <w:rPr>
          <w:sz w:val="28"/>
          <w:szCs w:val="28"/>
        </w:rPr>
        <w:t xml:space="preserve">r </w:t>
      </w:r>
      <w:r w:rsidRPr="00A3273C">
        <w:rPr>
          <w:sz w:val="28"/>
          <w:szCs w:val="28"/>
        </w:rPr>
        <w:t>Manual</w:t>
      </w:r>
      <w:bookmarkStart w:id="35" w:name="_Toc230268531"/>
      <w:bookmarkStart w:id="36" w:name="_Toc230277207"/>
      <w:bookmarkStart w:id="37" w:name="_Toc241738818"/>
      <w:bookmarkStart w:id="38" w:name="_Toc241738908"/>
      <w:bookmarkStart w:id="39" w:name="_Toc243496136"/>
      <w:bookmarkStart w:id="40" w:name="_Toc243496246"/>
      <w:bookmarkStart w:id="41" w:name="_Toc243496360"/>
      <w:bookmarkStart w:id="42" w:name="_Toc243584331"/>
      <w:bookmarkStart w:id="43" w:name="_Toc243631795"/>
      <w:bookmarkStart w:id="44" w:name="_Toc243636972"/>
      <w:bookmarkStart w:id="45" w:name="_Toc243839696"/>
      <w:bookmarkStart w:id="46" w:name="_Toc243839789"/>
      <w:bookmarkStart w:id="47" w:name="_Toc243840132"/>
      <w:bookmarkStart w:id="48" w:name="_Toc243840225"/>
      <w:bookmarkStart w:id="49" w:name="_Toc245483587"/>
      <w:bookmarkStart w:id="50" w:name="_Toc255404685"/>
      <w:bookmarkStart w:id="51" w:name="_Toc266456915"/>
      <w:bookmarkStart w:id="52" w:name="_Toc268611563"/>
      <w:bookmarkStart w:id="53" w:name="_Toc268612246"/>
      <w:bookmarkStart w:id="54" w:name="_Toc3309900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0B0DF1B" w14:textId="77777777" w:rsidR="00A3273C" w:rsidRDefault="0009109E" w:rsidP="00A3273C">
      <w:pPr>
        <w:pStyle w:val="MainTitle"/>
        <w:rPr>
          <w:noProof/>
        </w:rPr>
      </w:pPr>
      <w:bookmarkStart w:id="55" w:name="_Toc336090733"/>
      <w:bookmarkStart w:id="56" w:name="_Toc374303194"/>
      <w:bookmarkStart w:id="57" w:name="_Toc374304281"/>
      <w:bookmarkStart w:id="58" w:name="_Toc374375988"/>
      <w:bookmarkStart w:id="59" w:name="_Toc374821020"/>
      <w:bookmarkStart w:id="60" w:name="_Toc448489703"/>
      <w:bookmarkStart w:id="61" w:name="_Toc448605054"/>
      <w:bookmarkStart w:id="62" w:name="_Toc448605393"/>
      <w:bookmarkStart w:id="63" w:name="_Toc448645534"/>
      <w:r w:rsidRPr="007D2A98">
        <w:rPr>
          <w:sz w:val="24"/>
          <w:szCs w:val="24"/>
        </w:rPr>
        <w:t>Content</w:t>
      </w:r>
      <w:bookmarkStart w:id="64" w:name="_Toc164087558"/>
      <w:bookmarkStart w:id="65" w:name="_Toc50208419"/>
      <w:bookmarkStart w:id="66" w:name="_Toc14178302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A3273C">
        <w:fldChar w:fldCharType="begin"/>
      </w:r>
      <w:r w:rsidR="00A3273C">
        <w:instrText xml:space="preserve"> TOC \o "1-4" \h \z \u </w:instrText>
      </w:r>
      <w:r w:rsidR="00A3273C">
        <w:fldChar w:fldCharType="separate"/>
      </w:r>
    </w:p>
    <w:p w14:paraId="00F1D457" w14:textId="42F6F9D0"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35" w:history="1">
        <w:r w:rsidR="00A3273C" w:rsidRPr="00FA0A4C">
          <w:rPr>
            <w:rStyle w:val="Hyperlink"/>
            <w:noProof/>
          </w:rPr>
          <w:t>1</w:t>
        </w:r>
        <w:r w:rsidR="00A3273C">
          <w:rPr>
            <w:rFonts w:eastAsiaTheme="minorEastAsia" w:cstheme="minorBidi"/>
            <w:b w:val="0"/>
            <w:bCs w:val="0"/>
            <w:caps w:val="0"/>
            <w:noProof/>
            <w:sz w:val="22"/>
            <w:szCs w:val="22"/>
            <w:lang w:val="sv-SE" w:eastAsia="sv-SE"/>
          </w:rPr>
          <w:tab/>
        </w:r>
        <w:r w:rsidR="00A3273C" w:rsidRPr="00FA0A4C">
          <w:rPr>
            <w:rStyle w:val="Hyperlink"/>
            <w:noProof/>
          </w:rPr>
          <w:t>Introduction</w:t>
        </w:r>
        <w:r w:rsidR="00A3273C">
          <w:rPr>
            <w:noProof/>
            <w:webHidden/>
          </w:rPr>
          <w:tab/>
        </w:r>
        <w:r w:rsidR="00A3273C">
          <w:rPr>
            <w:noProof/>
            <w:webHidden/>
          </w:rPr>
          <w:fldChar w:fldCharType="begin"/>
        </w:r>
        <w:r w:rsidR="00A3273C">
          <w:rPr>
            <w:noProof/>
            <w:webHidden/>
          </w:rPr>
          <w:instrText xml:space="preserve"> PAGEREF _Toc448645535 \h </w:instrText>
        </w:r>
        <w:r w:rsidR="00A3273C">
          <w:rPr>
            <w:noProof/>
            <w:webHidden/>
          </w:rPr>
        </w:r>
        <w:r w:rsidR="00A3273C">
          <w:rPr>
            <w:noProof/>
            <w:webHidden/>
          </w:rPr>
          <w:fldChar w:fldCharType="separate"/>
        </w:r>
        <w:r w:rsidR="000F29E0">
          <w:rPr>
            <w:noProof/>
            <w:webHidden/>
          </w:rPr>
          <w:t>3</w:t>
        </w:r>
        <w:r w:rsidR="00A3273C">
          <w:rPr>
            <w:noProof/>
            <w:webHidden/>
          </w:rPr>
          <w:fldChar w:fldCharType="end"/>
        </w:r>
      </w:hyperlink>
    </w:p>
    <w:p w14:paraId="586BBC49" w14:textId="40591052"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36" w:history="1">
        <w:r w:rsidR="00A3273C" w:rsidRPr="00FA0A4C">
          <w:rPr>
            <w:rStyle w:val="Hyperlink"/>
            <w:noProof/>
            <w:lang w:eastAsia="en-US"/>
          </w:rPr>
          <w:t>1.1</w:t>
        </w:r>
        <w:r w:rsidR="00A3273C">
          <w:rPr>
            <w:rFonts w:eastAsiaTheme="minorEastAsia" w:cstheme="minorBidi"/>
            <w:smallCaps w:val="0"/>
            <w:noProof/>
            <w:sz w:val="22"/>
            <w:szCs w:val="22"/>
            <w:lang w:val="sv-SE" w:eastAsia="sv-SE"/>
          </w:rPr>
          <w:tab/>
        </w:r>
        <w:r w:rsidR="00A3273C" w:rsidRPr="00FA0A4C">
          <w:rPr>
            <w:rStyle w:val="Hyperlink"/>
            <w:noProof/>
            <w:lang w:eastAsia="en-US"/>
          </w:rPr>
          <w:t>Language</w:t>
        </w:r>
        <w:r w:rsidR="00A3273C">
          <w:rPr>
            <w:noProof/>
            <w:webHidden/>
          </w:rPr>
          <w:tab/>
        </w:r>
        <w:r w:rsidR="00A3273C">
          <w:rPr>
            <w:noProof/>
            <w:webHidden/>
          </w:rPr>
          <w:fldChar w:fldCharType="begin"/>
        </w:r>
        <w:r w:rsidR="00A3273C">
          <w:rPr>
            <w:noProof/>
            <w:webHidden/>
          </w:rPr>
          <w:instrText xml:space="preserve"> PAGEREF _Toc448645536 \h </w:instrText>
        </w:r>
        <w:r w:rsidR="00A3273C">
          <w:rPr>
            <w:noProof/>
            <w:webHidden/>
          </w:rPr>
        </w:r>
        <w:r w:rsidR="00A3273C">
          <w:rPr>
            <w:noProof/>
            <w:webHidden/>
          </w:rPr>
          <w:fldChar w:fldCharType="separate"/>
        </w:r>
        <w:r w:rsidR="000F29E0">
          <w:rPr>
            <w:noProof/>
            <w:webHidden/>
          </w:rPr>
          <w:t>3</w:t>
        </w:r>
        <w:r w:rsidR="00A3273C">
          <w:rPr>
            <w:noProof/>
            <w:webHidden/>
          </w:rPr>
          <w:fldChar w:fldCharType="end"/>
        </w:r>
      </w:hyperlink>
    </w:p>
    <w:p w14:paraId="38231C94" w14:textId="62E333EE"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37" w:history="1">
        <w:r w:rsidR="00A3273C" w:rsidRPr="00FA0A4C">
          <w:rPr>
            <w:rStyle w:val="Hyperlink"/>
            <w:noProof/>
          </w:rPr>
          <w:t>2</w:t>
        </w:r>
        <w:r w:rsidR="00A3273C">
          <w:rPr>
            <w:rFonts w:eastAsiaTheme="minorEastAsia" w:cstheme="minorBidi"/>
            <w:b w:val="0"/>
            <w:bCs w:val="0"/>
            <w:caps w:val="0"/>
            <w:noProof/>
            <w:sz w:val="22"/>
            <w:szCs w:val="22"/>
            <w:lang w:val="sv-SE" w:eastAsia="sv-SE"/>
          </w:rPr>
          <w:tab/>
        </w:r>
        <w:r w:rsidR="00A3273C" w:rsidRPr="00FA0A4C">
          <w:rPr>
            <w:rStyle w:val="Hyperlink"/>
            <w:noProof/>
          </w:rPr>
          <w:t>User Roles</w:t>
        </w:r>
        <w:r w:rsidR="00A3273C">
          <w:rPr>
            <w:noProof/>
            <w:webHidden/>
          </w:rPr>
          <w:tab/>
        </w:r>
        <w:r w:rsidR="00A3273C">
          <w:rPr>
            <w:noProof/>
            <w:webHidden/>
          </w:rPr>
          <w:fldChar w:fldCharType="begin"/>
        </w:r>
        <w:r w:rsidR="00A3273C">
          <w:rPr>
            <w:noProof/>
            <w:webHidden/>
          </w:rPr>
          <w:instrText xml:space="preserve"> PAGEREF _Toc448645537 \h </w:instrText>
        </w:r>
        <w:r w:rsidR="00A3273C">
          <w:rPr>
            <w:noProof/>
            <w:webHidden/>
          </w:rPr>
        </w:r>
        <w:r w:rsidR="00A3273C">
          <w:rPr>
            <w:noProof/>
            <w:webHidden/>
          </w:rPr>
          <w:fldChar w:fldCharType="separate"/>
        </w:r>
        <w:r w:rsidR="000F29E0">
          <w:rPr>
            <w:noProof/>
            <w:webHidden/>
          </w:rPr>
          <w:t>3</w:t>
        </w:r>
        <w:r w:rsidR="00A3273C">
          <w:rPr>
            <w:noProof/>
            <w:webHidden/>
          </w:rPr>
          <w:fldChar w:fldCharType="end"/>
        </w:r>
      </w:hyperlink>
    </w:p>
    <w:p w14:paraId="360C39D3" w14:textId="1EA4EBC6"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38" w:history="1">
        <w:r w:rsidR="00A3273C" w:rsidRPr="00FA0A4C">
          <w:rPr>
            <w:rStyle w:val="Hyperlink"/>
            <w:noProof/>
          </w:rPr>
          <w:t>3</w:t>
        </w:r>
        <w:r w:rsidR="00A3273C">
          <w:rPr>
            <w:rFonts w:eastAsiaTheme="minorEastAsia" w:cstheme="minorBidi"/>
            <w:b w:val="0"/>
            <w:bCs w:val="0"/>
            <w:caps w:val="0"/>
            <w:noProof/>
            <w:sz w:val="22"/>
            <w:szCs w:val="22"/>
            <w:lang w:val="sv-SE" w:eastAsia="sv-SE"/>
          </w:rPr>
          <w:tab/>
        </w:r>
        <w:r w:rsidR="00A3273C" w:rsidRPr="00FA0A4C">
          <w:rPr>
            <w:rStyle w:val="Hyperlink"/>
            <w:noProof/>
          </w:rPr>
          <w:t>User installation</w:t>
        </w:r>
        <w:r w:rsidR="00A3273C">
          <w:rPr>
            <w:noProof/>
            <w:webHidden/>
          </w:rPr>
          <w:tab/>
        </w:r>
        <w:r w:rsidR="00A3273C">
          <w:rPr>
            <w:noProof/>
            <w:webHidden/>
          </w:rPr>
          <w:fldChar w:fldCharType="begin"/>
        </w:r>
        <w:r w:rsidR="00A3273C">
          <w:rPr>
            <w:noProof/>
            <w:webHidden/>
          </w:rPr>
          <w:instrText xml:space="preserve"> PAGEREF _Toc448645538 \h </w:instrText>
        </w:r>
        <w:r w:rsidR="00A3273C">
          <w:rPr>
            <w:noProof/>
            <w:webHidden/>
          </w:rPr>
        </w:r>
        <w:r w:rsidR="00A3273C">
          <w:rPr>
            <w:noProof/>
            <w:webHidden/>
          </w:rPr>
          <w:fldChar w:fldCharType="separate"/>
        </w:r>
        <w:r w:rsidR="000F29E0">
          <w:rPr>
            <w:noProof/>
            <w:webHidden/>
          </w:rPr>
          <w:t>3</w:t>
        </w:r>
        <w:r w:rsidR="00A3273C">
          <w:rPr>
            <w:noProof/>
            <w:webHidden/>
          </w:rPr>
          <w:fldChar w:fldCharType="end"/>
        </w:r>
      </w:hyperlink>
    </w:p>
    <w:p w14:paraId="0E132840" w14:textId="6D3CA36B"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39" w:history="1">
        <w:r w:rsidR="00A3273C" w:rsidRPr="00FA0A4C">
          <w:rPr>
            <w:rStyle w:val="Hyperlink"/>
            <w:noProof/>
          </w:rPr>
          <w:t>3.1</w:t>
        </w:r>
        <w:r w:rsidR="00A3273C">
          <w:rPr>
            <w:rFonts w:eastAsiaTheme="minorEastAsia" w:cstheme="minorBidi"/>
            <w:smallCaps w:val="0"/>
            <w:noProof/>
            <w:sz w:val="22"/>
            <w:szCs w:val="22"/>
            <w:lang w:val="sv-SE" w:eastAsia="sv-SE"/>
          </w:rPr>
          <w:tab/>
        </w:r>
        <w:r w:rsidR="00A3273C" w:rsidRPr="00FA0A4C">
          <w:rPr>
            <w:rStyle w:val="Hyperlink"/>
            <w:noProof/>
          </w:rPr>
          <w:t>Start installation</w:t>
        </w:r>
        <w:r w:rsidR="00A3273C">
          <w:rPr>
            <w:noProof/>
            <w:webHidden/>
          </w:rPr>
          <w:tab/>
        </w:r>
        <w:r w:rsidR="00A3273C">
          <w:rPr>
            <w:noProof/>
            <w:webHidden/>
          </w:rPr>
          <w:fldChar w:fldCharType="begin"/>
        </w:r>
        <w:r w:rsidR="00A3273C">
          <w:rPr>
            <w:noProof/>
            <w:webHidden/>
          </w:rPr>
          <w:instrText xml:space="preserve"> PAGEREF _Toc448645539 \h </w:instrText>
        </w:r>
        <w:r w:rsidR="00A3273C">
          <w:rPr>
            <w:noProof/>
            <w:webHidden/>
          </w:rPr>
        </w:r>
        <w:r w:rsidR="00A3273C">
          <w:rPr>
            <w:noProof/>
            <w:webHidden/>
          </w:rPr>
          <w:fldChar w:fldCharType="separate"/>
        </w:r>
        <w:r w:rsidR="000F29E0">
          <w:rPr>
            <w:noProof/>
            <w:webHidden/>
          </w:rPr>
          <w:t>3</w:t>
        </w:r>
        <w:r w:rsidR="00A3273C">
          <w:rPr>
            <w:noProof/>
            <w:webHidden/>
          </w:rPr>
          <w:fldChar w:fldCharType="end"/>
        </w:r>
      </w:hyperlink>
    </w:p>
    <w:p w14:paraId="0FFBD580" w14:textId="6A5505AE"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40" w:history="1">
        <w:r w:rsidR="00A3273C" w:rsidRPr="00FA0A4C">
          <w:rPr>
            <w:rStyle w:val="Hyperlink"/>
            <w:noProof/>
          </w:rPr>
          <w:t>3.2</w:t>
        </w:r>
        <w:r w:rsidR="00A3273C">
          <w:rPr>
            <w:rFonts w:eastAsiaTheme="minorEastAsia" w:cstheme="minorBidi"/>
            <w:smallCaps w:val="0"/>
            <w:noProof/>
            <w:sz w:val="22"/>
            <w:szCs w:val="22"/>
            <w:lang w:val="sv-SE" w:eastAsia="sv-SE"/>
          </w:rPr>
          <w:tab/>
        </w:r>
        <w:r w:rsidR="00A3273C" w:rsidRPr="00FA0A4C">
          <w:rPr>
            <w:rStyle w:val="Hyperlink"/>
            <w:noProof/>
          </w:rPr>
          <w:t>Database Selection</w:t>
        </w:r>
        <w:r w:rsidR="00A3273C">
          <w:rPr>
            <w:noProof/>
            <w:webHidden/>
          </w:rPr>
          <w:tab/>
        </w:r>
        <w:r w:rsidR="00A3273C">
          <w:rPr>
            <w:noProof/>
            <w:webHidden/>
          </w:rPr>
          <w:fldChar w:fldCharType="begin"/>
        </w:r>
        <w:r w:rsidR="00A3273C">
          <w:rPr>
            <w:noProof/>
            <w:webHidden/>
          </w:rPr>
          <w:instrText xml:space="preserve"> PAGEREF _Toc448645540 \h </w:instrText>
        </w:r>
        <w:r w:rsidR="00A3273C">
          <w:rPr>
            <w:noProof/>
            <w:webHidden/>
          </w:rPr>
        </w:r>
        <w:r w:rsidR="00A3273C">
          <w:rPr>
            <w:noProof/>
            <w:webHidden/>
          </w:rPr>
          <w:fldChar w:fldCharType="separate"/>
        </w:r>
        <w:r w:rsidR="000F29E0">
          <w:rPr>
            <w:noProof/>
            <w:webHidden/>
          </w:rPr>
          <w:t>7</w:t>
        </w:r>
        <w:r w:rsidR="00A3273C">
          <w:rPr>
            <w:noProof/>
            <w:webHidden/>
          </w:rPr>
          <w:fldChar w:fldCharType="end"/>
        </w:r>
      </w:hyperlink>
    </w:p>
    <w:p w14:paraId="4B3A5675" w14:textId="3CC15FA9"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41" w:history="1">
        <w:r w:rsidR="00A3273C" w:rsidRPr="00FA0A4C">
          <w:rPr>
            <w:rStyle w:val="Hyperlink"/>
            <w:noProof/>
          </w:rPr>
          <w:t>4</w:t>
        </w:r>
        <w:r w:rsidR="00A3273C">
          <w:rPr>
            <w:rFonts w:eastAsiaTheme="minorEastAsia" w:cstheme="minorBidi"/>
            <w:b w:val="0"/>
            <w:bCs w:val="0"/>
            <w:caps w:val="0"/>
            <w:noProof/>
            <w:sz w:val="22"/>
            <w:szCs w:val="22"/>
            <w:lang w:val="sv-SE" w:eastAsia="sv-SE"/>
          </w:rPr>
          <w:tab/>
        </w:r>
        <w:r w:rsidR="00A3273C" w:rsidRPr="00FA0A4C">
          <w:rPr>
            <w:rStyle w:val="Hyperlink"/>
            <w:noProof/>
          </w:rPr>
          <w:t>Personal Settings</w:t>
        </w:r>
        <w:r w:rsidR="00A3273C">
          <w:rPr>
            <w:noProof/>
            <w:webHidden/>
          </w:rPr>
          <w:tab/>
        </w:r>
        <w:r w:rsidR="00A3273C">
          <w:rPr>
            <w:noProof/>
            <w:webHidden/>
          </w:rPr>
          <w:fldChar w:fldCharType="begin"/>
        </w:r>
        <w:r w:rsidR="00A3273C">
          <w:rPr>
            <w:noProof/>
            <w:webHidden/>
          </w:rPr>
          <w:instrText xml:space="preserve"> PAGEREF _Toc448645541 \h </w:instrText>
        </w:r>
        <w:r w:rsidR="00A3273C">
          <w:rPr>
            <w:noProof/>
            <w:webHidden/>
          </w:rPr>
        </w:r>
        <w:r w:rsidR="00A3273C">
          <w:rPr>
            <w:noProof/>
            <w:webHidden/>
          </w:rPr>
          <w:fldChar w:fldCharType="separate"/>
        </w:r>
        <w:r w:rsidR="000F29E0">
          <w:rPr>
            <w:noProof/>
            <w:webHidden/>
          </w:rPr>
          <w:t>9</w:t>
        </w:r>
        <w:r w:rsidR="00A3273C">
          <w:rPr>
            <w:noProof/>
            <w:webHidden/>
          </w:rPr>
          <w:fldChar w:fldCharType="end"/>
        </w:r>
      </w:hyperlink>
    </w:p>
    <w:p w14:paraId="1813A0DF" w14:textId="7B031AAE"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42" w:history="1">
        <w:r w:rsidR="00A3273C" w:rsidRPr="00FA0A4C">
          <w:rPr>
            <w:rStyle w:val="Hyperlink"/>
            <w:noProof/>
          </w:rPr>
          <w:t>4.1</w:t>
        </w:r>
        <w:r w:rsidR="00A3273C">
          <w:rPr>
            <w:rFonts w:eastAsiaTheme="minorEastAsia" w:cstheme="minorBidi"/>
            <w:smallCaps w:val="0"/>
            <w:noProof/>
            <w:sz w:val="22"/>
            <w:szCs w:val="22"/>
            <w:lang w:val="sv-SE" w:eastAsia="sv-SE"/>
          </w:rPr>
          <w:tab/>
        </w:r>
        <w:r w:rsidR="00A3273C" w:rsidRPr="00FA0A4C">
          <w:rPr>
            <w:rStyle w:val="Hyperlink"/>
            <w:noProof/>
          </w:rPr>
          <w:t>Tags</w:t>
        </w:r>
        <w:r w:rsidR="00A3273C">
          <w:rPr>
            <w:noProof/>
            <w:webHidden/>
          </w:rPr>
          <w:tab/>
        </w:r>
        <w:r w:rsidR="00A3273C">
          <w:rPr>
            <w:noProof/>
            <w:webHidden/>
          </w:rPr>
          <w:fldChar w:fldCharType="begin"/>
        </w:r>
        <w:r w:rsidR="00A3273C">
          <w:rPr>
            <w:noProof/>
            <w:webHidden/>
          </w:rPr>
          <w:instrText xml:space="preserve"> PAGEREF _Toc448645542 \h </w:instrText>
        </w:r>
        <w:r w:rsidR="00A3273C">
          <w:rPr>
            <w:noProof/>
            <w:webHidden/>
          </w:rPr>
        </w:r>
        <w:r w:rsidR="00A3273C">
          <w:rPr>
            <w:noProof/>
            <w:webHidden/>
          </w:rPr>
          <w:fldChar w:fldCharType="separate"/>
        </w:r>
        <w:r w:rsidR="000F29E0">
          <w:rPr>
            <w:noProof/>
            <w:webHidden/>
          </w:rPr>
          <w:t>9</w:t>
        </w:r>
        <w:r w:rsidR="00A3273C">
          <w:rPr>
            <w:noProof/>
            <w:webHidden/>
          </w:rPr>
          <w:fldChar w:fldCharType="end"/>
        </w:r>
      </w:hyperlink>
    </w:p>
    <w:p w14:paraId="440F40BC" w14:textId="0AD6246E"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43" w:history="1">
        <w:r w:rsidR="00A3273C" w:rsidRPr="00FA0A4C">
          <w:rPr>
            <w:rStyle w:val="Hyperlink"/>
            <w:noProof/>
          </w:rPr>
          <w:t>4.2</w:t>
        </w:r>
        <w:r w:rsidR="00A3273C">
          <w:rPr>
            <w:rFonts w:eastAsiaTheme="minorEastAsia" w:cstheme="minorBidi"/>
            <w:smallCaps w:val="0"/>
            <w:noProof/>
            <w:sz w:val="22"/>
            <w:szCs w:val="22"/>
            <w:lang w:val="sv-SE" w:eastAsia="sv-SE"/>
          </w:rPr>
          <w:tab/>
        </w:r>
        <w:r w:rsidR="00A3273C" w:rsidRPr="00FA0A4C">
          <w:rPr>
            <w:rStyle w:val="Hyperlink"/>
            <w:noProof/>
          </w:rPr>
          <w:t>General Settings</w:t>
        </w:r>
        <w:r w:rsidR="00A3273C">
          <w:rPr>
            <w:noProof/>
            <w:webHidden/>
          </w:rPr>
          <w:tab/>
        </w:r>
        <w:r w:rsidR="00A3273C">
          <w:rPr>
            <w:noProof/>
            <w:webHidden/>
          </w:rPr>
          <w:fldChar w:fldCharType="begin"/>
        </w:r>
        <w:r w:rsidR="00A3273C">
          <w:rPr>
            <w:noProof/>
            <w:webHidden/>
          </w:rPr>
          <w:instrText xml:space="preserve"> PAGEREF _Toc448645543 \h </w:instrText>
        </w:r>
        <w:r w:rsidR="00A3273C">
          <w:rPr>
            <w:noProof/>
            <w:webHidden/>
          </w:rPr>
        </w:r>
        <w:r w:rsidR="00A3273C">
          <w:rPr>
            <w:noProof/>
            <w:webHidden/>
          </w:rPr>
          <w:fldChar w:fldCharType="separate"/>
        </w:r>
        <w:r w:rsidR="000F29E0">
          <w:rPr>
            <w:noProof/>
            <w:webHidden/>
          </w:rPr>
          <w:t>10</w:t>
        </w:r>
        <w:r w:rsidR="00A3273C">
          <w:rPr>
            <w:noProof/>
            <w:webHidden/>
          </w:rPr>
          <w:fldChar w:fldCharType="end"/>
        </w:r>
      </w:hyperlink>
    </w:p>
    <w:p w14:paraId="18334F34" w14:textId="3E1AABDF"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44" w:history="1">
        <w:r w:rsidR="00A3273C" w:rsidRPr="00FA0A4C">
          <w:rPr>
            <w:rStyle w:val="Hyperlink"/>
            <w:noProof/>
          </w:rPr>
          <w:t>4.2.1</w:t>
        </w:r>
        <w:r w:rsidR="00A3273C">
          <w:rPr>
            <w:rFonts w:eastAsiaTheme="minorEastAsia" w:cstheme="minorBidi"/>
            <w:i w:val="0"/>
            <w:iCs w:val="0"/>
            <w:noProof/>
            <w:sz w:val="22"/>
            <w:szCs w:val="22"/>
            <w:lang w:val="sv-SE" w:eastAsia="sv-SE"/>
          </w:rPr>
          <w:tab/>
        </w:r>
        <w:r w:rsidR="00A3273C" w:rsidRPr="00FA0A4C">
          <w:rPr>
            <w:rStyle w:val="Hyperlink"/>
            <w:noProof/>
          </w:rPr>
          <w:t>Filter Appointments</w:t>
        </w:r>
        <w:r w:rsidR="00A3273C">
          <w:rPr>
            <w:noProof/>
            <w:webHidden/>
          </w:rPr>
          <w:tab/>
        </w:r>
        <w:r w:rsidR="00A3273C">
          <w:rPr>
            <w:noProof/>
            <w:webHidden/>
          </w:rPr>
          <w:fldChar w:fldCharType="begin"/>
        </w:r>
        <w:r w:rsidR="00A3273C">
          <w:rPr>
            <w:noProof/>
            <w:webHidden/>
          </w:rPr>
          <w:instrText xml:space="preserve"> PAGEREF _Toc448645544 \h </w:instrText>
        </w:r>
        <w:r w:rsidR="00A3273C">
          <w:rPr>
            <w:noProof/>
            <w:webHidden/>
          </w:rPr>
        </w:r>
        <w:r w:rsidR="00A3273C">
          <w:rPr>
            <w:noProof/>
            <w:webHidden/>
          </w:rPr>
          <w:fldChar w:fldCharType="separate"/>
        </w:r>
        <w:r w:rsidR="000F29E0">
          <w:rPr>
            <w:noProof/>
            <w:webHidden/>
          </w:rPr>
          <w:t>11</w:t>
        </w:r>
        <w:r w:rsidR="00A3273C">
          <w:rPr>
            <w:noProof/>
            <w:webHidden/>
          </w:rPr>
          <w:fldChar w:fldCharType="end"/>
        </w:r>
      </w:hyperlink>
    </w:p>
    <w:p w14:paraId="03724EBE" w14:textId="6151D338" w:rsidR="00A3273C" w:rsidRDefault="002550FC">
      <w:pPr>
        <w:pStyle w:val="TOC4"/>
        <w:tabs>
          <w:tab w:val="left" w:pos="1440"/>
          <w:tab w:val="right" w:leader="dot" w:pos="9060"/>
        </w:tabs>
        <w:rPr>
          <w:rFonts w:eastAsiaTheme="minorEastAsia" w:cstheme="minorBidi"/>
          <w:noProof/>
          <w:sz w:val="22"/>
          <w:szCs w:val="22"/>
          <w:lang w:val="sv-SE" w:eastAsia="sv-SE"/>
        </w:rPr>
      </w:pPr>
      <w:hyperlink w:anchor="_Toc448645545" w:history="1">
        <w:r w:rsidR="00A3273C" w:rsidRPr="00FA0A4C">
          <w:rPr>
            <w:rStyle w:val="Hyperlink"/>
            <w:noProof/>
          </w:rPr>
          <w:t>4.2.1.1</w:t>
        </w:r>
        <w:r w:rsidR="00A3273C">
          <w:rPr>
            <w:rFonts w:eastAsiaTheme="minorEastAsia" w:cstheme="minorBidi"/>
            <w:noProof/>
            <w:sz w:val="22"/>
            <w:szCs w:val="22"/>
            <w:lang w:val="sv-SE" w:eastAsia="sv-SE"/>
          </w:rPr>
          <w:tab/>
        </w:r>
        <w:r w:rsidR="00A3273C" w:rsidRPr="00FA0A4C">
          <w:rPr>
            <w:rStyle w:val="Hyperlink"/>
            <w:noProof/>
          </w:rPr>
          <w:t>Recurring Appointments</w:t>
        </w:r>
        <w:r w:rsidR="00A3273C">
          <w:rPr>
            <w:noProof/>
            <w:webHidden/>
          </w:rPr>
          <w:tab/>
        </w:r>
        <w:r w:rsidR="00A3273C">
          <w:rPr>
            <w:noProof/>
            <w:webHidden/>
          </w:rPr>
          <w:fldChar w:fldCharType="begin"/>
        </w:r>
        <w:r w:rsidR="00A3273C">
          <w:rPr>
            <w:noProof/>
            <w:webHidden/>
          </w:rPr>
          <w:instrText xml:space="preserve"> PAGEREF _Toc448645545 \h </w:instrText>
        </w:r>
        <w:r w:rsidR="00A3273C">
          <w:rPr>
            <w:noProof/>
            <w:webHidden/>
          </w:rPr>
        </w:r>
        <w:r w:rsidR="00A3273C">
          <w:rPr>
            <w:noProof/>
            <w:webHidden/>
          </w:rPr>
          <w:fldChar w:fldCharType="separate"/>
        </w:r>
        <w:r w:rsidR="000F29E0">
          <w:rPr>
            <w:noProof/>
            <w:webHidden/>
          </w:rPr>
          <w:t>11</w:t>
        </w:r>
        <w:r w:rsidR="00A3273C">
          <w:rPr>
            <w:noProof/>
            <w:webHidden/>
          </w:rPr>
          <w:fldChar w:fldCharType="end"/>
        </w:r>
      </w:hyperlink>
    </w:p>
    <w:p w14:paraId="53438220" w14:textId="5A9D0FDF" w:rsidR="00A3273C" w:rsidRDefault="002550FC">
      <w:pPr>
        <w:pStyle w:val="TOC4"/>
        <w:tabs>
          <w:tab w:val="left" w:pos="1440"/>
          <w:tab w:val="right" w:leader="dot" w:pos="9060"/>
        </w:tabs>
        <w:rPr>
          <w:rFonts w:eastAsiaTheme="minorEastAsia" w:cstheme="minorBidi"/>
          <w:noProof/>
          <w:sz w:val="22"/>
          <w:szCs w:val="22"/>
          <w:lang w:val="sv-SE" w:eastAsia="sv-SE"/>
        </w:rPr>
      </w:pPr>
      <w:hyperlink w:anchor="_Toc448645546" w:history="1">
        <w:r w:rsidR="00A3273C" w:rsidRPr="00FA0A4C">
          <w:rPr>
            <w:rStyle w:val="Hyperlink"/>
            <w:noProof/>
          </w:rPr>
          <w:t>4.2.1.2</w:t>
        </w:r>
        <w:r w:rsidR="00A3273C">
          <w:rPr>
            <w:rFonts w:eastAsiaTheme="minorEastAsia" w:cstheme="minorBidi"/>
            <w:noProof/>
            <w:sz w:val="22"/>
            <w:szCs w:val="22"/>
            <w:lang w:val="sv-SE" w:eastAsia="sv-SE"/>
          </w:rPr>
          <w:tab/>
        </w:r>
        <w:r w:rsidR="00A3273C" w:rsidRPr="00FA0A4C">
          <w:rPr>
            <w:rStyle w:val="Hyperlink"/>
            <w:noProof/>
          </w:rPr>
          <w:t>Private Appointments</w:t>
        </w:r>
        <w:r w:rsidR="00A3273C">
          <w:rPr>
            <w:noProof/>
            <w:webHidden/>
          </w:rPr>
          <w:tab/>
        </w:r>
        <w:r w:rsidR="00A3273C">
          <w:rPr>
            <w:noProof/>
            <w:webHidden/>
          </w:rPr>
          <w:fldChar w:fldCharType="begin"/>
        </w:r>
        <w:r w:rsidR="00A3273C">
          <w:rPr>
            <w:noProof/>
            <w:webHidden/>
          </w:rPr>
          <w:instrText xml:space="preserve"> PAGEREF _Toc448645546 \h </w:instrText>
        </w:r>
        <w:r w:rsidR="00A3273C">
          <w:rPr>
            <w:noProof/>
            <w:webHidden/>
          </w:rPr>
        </w:r>
        <w:r w:rsidR="00A3273C">
          <w:rPr>
            <w:noProof/>
            <w:webHidden/>
          </w:rPr>
          <w:fldChar w:fldCharType="separate"/>
        </w:r>
        <w:r w:rsidR="000F29E0">
          <w:rPr>
            <w:noProof/>
            <w:webHidden/>
          </w:rPr>
          <w:t>11</w:t>
        </w:r>
        <w:r w:rsidR="00A3273C">
          <w:rPr>
            <w:noProof/>
            <w:webHidden/>
          </w:rPr>
          <w:fldChar w:fldCharType="end"/>
        </w:r>
      </w:hyperlink>
    </w:p>
    <w:p w14:paraId="5FE3DAD1" w14:textId="2477CC5C" w:rsidR="00A3273C" w:rsidRDefault="002550FC">
      <w:pPr>
        <w:pStyle w:val="TOC4"/>
        <w:tabs>
          <w:tab w:val="left" w:pos="1440"/>
          <w:tab w:val="right" w:leader="dot" w:pos="9060"/>
        </w:tabs>
        <w:rPr>
          <w:rFonts w:eastAsiaTheme="minorEastAsia" w:cstheme="minorBidi"/>
          <w:noProof/>
          <w:sz w:val="22"/>
          <w:szCs w:val="22"/>
          <w:lang w:val="sv-SE" w:eastAsia="sv-SE"/>
        </w:rPr>
      </w:pPr>
      <w:hyperlink w:anchor="_Toc448645547" w:history="1">
        <w:r w:rsidR="00A3273C" w:rsidRPr="00FA0A4C">
          <w:rPr>
            <w:rStyle w:val="Hyperlink"/>
            <w:noProof/>
          </w:rPr>
          <w:t>4.2.1.3</w:t>
        </w:r>
        <w:r w:rsidR="00A3273C">
          <w:rPr>
            <w:rFonts w:eastAsiaTheme="minorEastAsia" w:cstheme="minorBidi"/>
            <w:noProof/>
            <w:sz w:val="22"/>
            <w:szCs w:val="22"/>
            <w:lang w:val="sv-SE" w:eastAsia="sv-SE"/>
          </w:rPr>
          <w:tab/>
        </w:r>
        <w:r w:rsidR="00A3273C" w:rsidRPr="00FA0A4C">
          <w:rPr>
            <w:rStyle w:val="Hyperlink"/>
            <w:noProof/>
          </w:rPr>
          <w:t>All Day Appointments</w:t>
        </w:r>
        <w:r w:rsidR="00A3273C">
          <w:rPr>
            <w:noProof/>
            <w:webHidden/>
          </w:rPr>
          <w:tab/>
        </w:r>
        <w:r w:rsidR="00A3273C">
          <w:rPr>
            <w:noProof/>
            <w:webHidden/>
          </w:rPr>
          <w:fldChar w:fldCharType="begin"/>
        </w:r>
        <w:r w:rsidR="00A3273C">
          <w:rPr>
            <w:noProof/>
            <w:webHidden/>
          </w:rPr>
          <w:instrText xml:space="preserve"> PAGEREF _Toc448645547 \h </w:instrText>
        </w:r>
        <w:r w:rsidR="00A3273C">
          <w:rPr>
            <w:noProof/>
            <w:webHidden/>
          </w:rPr>
        </w:r>
        <w:r w:rsidR="00A3273C">
          <w:rPr>
            <w:noProof/>
            <w:webHidden/>
          </w:rPr>
          <w:fldChar w:fldCharType="separate"/>
        </w:r>
        <w:r w:rsidR="000F29E0">
          <w:rPr>
            <w:noProof/>
            <w:webHidden/>
          </w:rPr>
          <w:t>11</w:t>
        </w:r>
        <w:r w:rsidR="00A3273C">
          <w:rPr>
            <w:noProof/>
            <w:webHidden/>
          </w:rPr>
          <w:fldChar w:fldCharType="end"/>
        </w:r>
      </w:hyperlink>
    </w:p>
    <w:p w14:paraId="434E71EC" w14:textId="2C5704E8"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48" w:history="1">
        <w:r w:rsidR="00A3273C" w:rsidRPr="00FA0A4C">
          <w:rPr>
            <w:rStyle w:val="Hyperlink"/>
            <w:noProof/>
          </w:rPr>
          <w:t>4.2.2</w:t>
        </w:r>
        <w:r w:rsidR="00A3273C">
          <w:rPr>
            <w:rFonts w:eastAsiaTheme="minorEastAsia" w:cstheme="minorBidi"/>
            <w:i w:val="0"/>
            <w:iCs w:val="0"/>
            <w:noProof/>
            <w:sz w:val="22"/>
            <w:szCs w:val="22"/>
            <w:lang w:val="sv-SE" w:eastAsia="sv-SE"/>
          </w:rPr>
          <w:tab/>
        </w:r>
        <w:r w:rsidR="00A3273C" w:rsidRPr="00FA0A4C">
          <w:rPr>
            <w:rStyle w:val="Hyperlink"/>
            <w:noProof/>
          </w:rPr>
          <w:t>Time Manipulation</w:t>
        </w:r>
        <w:r w:rsidR="00A3273C">
          <w:rPr>
            <w:noProof/>
            <w:webHidden/>
          </w:rPr>
          <w:tab/>
        </w:r>
        <w:r w:rsidR="00A3273C">
          <w:rPr>
            <w:noProof/>
            <w:webHidden/>
          </w:rPr>
          <w:fldChar w:fldCharType="begin"/>
        </w:r>
        <w:r w:rsidR="00A3273C">
          <w:rPr>
            <w:noProof/>
            <w:webHidden/>
          </w:rPr>
          <w:instrText xml:space="preserve"> PAGEREF _Toc448645548 \h </w:instrText>
        </w:r>
        <w:r w:rsidR="00A3273C">
          <w:rPr>
            <w:noProof/>
            <w:webHidden/>
          </w:rPr>
        </w:r>
        <w:r w:rsidR="00A3273C">
          <w:rPr>
            <w:noProof/>
            <w:webHidden/>
          </w:rPr>
          <w:fldChar w:fldCharType="separate"/>
        </w:r>
        <w:r w:rsidR="000F29E0">
          <w:rPr>
            <w:noProof/>
            <w:webHidden/>
          </w:rPr>
          <w:t>11</w:t>
        </w:r>
        <w:r w:rsidR="00A3273C">
          <w:rPr>
            <w:noProof/>
            <w:webHidden/>
          </w:rPr>
          <w:fldChar w:fldCharType="end"/>
        </w:r>
      </w:hyperlink>
    </w:p>
    <w:p w14:paraId="33753716" w14:textId="14018480"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49" w:history="1">
        <w:r w:rsidR="00A3273C" w:rsidRPr="00FA0A4C">
          <w:rPr>
            <w:rStyle w:val="Hyperlink"/>
            <w:noProof/>
          </w:rPr>
          <w:t>4.2.3</w:t>
        </w:r>
        <w:r w:rsidR="00A3273C">
          <w:rPr>
            <w:rFonts w:eastAsiaTheme="minorEastAsia" w:cstheme="minorBidi"/>
            <w:i w:val="0"/>
            <w:iCs w:val="0"/>
            <w:noProof/>
            <w:sz w:val="22"/>
            <w:szCs w:val="22"/>
            <w:lang w:val="sv-SE" w:eastAsia="sv-SE"/>
          </w:rPr>
          <w:tab/>
        </w:r>
        <w:r w:rsidR="00A3273C" w:rsidRPr="00FA0A4C">
          <w:rPr>
            <w:rStyle w:val="Hyperlink"/>
            <w:noProof/>
            <w:lang w:eastAsia="sv-SE"/>
          </w:rPr>
          <w:t>Language Selection</w:t>
        </w:r>
        <w:r w:rsidR="00A3273C">
          <w:rPr>
            <w:noProof/>
            <w:webHidden/>
          </w:rPr>
          <w:tab/>
        </w:r>
        <w:r w:rsidR="00A3273C">
          <w:rPr>
            <w:noProof/>
            <w:webHidden/>
          </w:rPr>
          <w:fldChar w:fldCharType="begin"/>
        </w:r>
        <w:r w:rsidR="00A3273C">
          <w:rPr>
            <w:noProof/>
            <w:webHidden/>
          </w:rPr>
          <w:instrText xml:space="preserve"> PAGEREF _Toc448645549 \h </w:instrText>
        </w:r>
        <w:r w:rsidR="00A3273C">
          <w:rPr>
            <w:noProof/>
            <w:webHidden/>
          </w:rPr>
        </w:r>
        <w:r w:rsidR="00A3273C">
          <w:rPr>
            <w:noProof/>
            <w:webHidden/>
          </w:rPr>
          <w:fldChar w:fldCharType="separate"/>
        </w:r>
        <w:r w:rsidR="000F29E0">
          <w:rPr>
            <w:noProof/>
            <w:webHidden/>
          </w:rPr>
          <w:t>12</w:t>
        </w:r>
        <w:r w:rsidR="00A3273C">
          <w:rPr>
            <w:noProof/>
            <w:webHidden/>
          </w:rPr>
          <w:fldChar w:fldCharType="end"/>
        </w:r>
      </w:hyperlink>
    </w:p>
    <w:p w14:paraId="32CF245B" w14:textId="03DCA673"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50" w:history="1">
        <w:r w:rsidR="00A3273C" w:rsidRPr="00FA0A4C">
          <w:rPr>
            <w:rStyle w:val="Hyperlink"/>
            <w:noProof/>
          </w:rPr>
          <w:t>4.2.4</w:t>
        </w:r>
        <w:r w:rsidR="00A3273C">
          <w:rPr>
            <w:rFonts w:eastAsiaTheme="minorEastAsia" w:cstheme="minorBidi"/>
            <w:i w:val="0"/>
            <w:iCs w:val="0"/>
            <w:noProof/>
            <w:sz w:val="22"/>
            <w:szCs w:val="22"/>
            <w:lang w:val="sv-SE" w:eastAsia="sv-SE"/>
          </w:rPr>
          <w:tab/>
        </w:r>
        <w:r w:rsidR="00A3273C" w:rsidRPr="00FA0A4C">
          <w:rPr>
            <w:rStyle w:val="Hyperlink"/>
            <w:noProof/>
          </w:rPr>
          <w:t>Export to Excel Options</w:t>
        </w:r>
        <w:r w:rsidR="00A3273C">
          <w:rPr>
            <w:noProof/>
            <w:webHidden/>
          </w:rPr>
          <w:tab/>
        </w:r>
        <w:r w:rsidR="00A3273C">
          <w:rPr>
            <w:noProof/>
            <w:webHidden/>
          </w:rPr>
          <w:fldChar w:fldCharType="begin"/>
        </w:r>
        <w:r w:rsidR="00A3273C">
          <w:rPr>
            <w:noProof/>
            <w:webHidden/>
          </w:rPr>
          <w:instrText xml:space="preserve"> PAGEREF _Toc448645550 \h </w:instrText>
        </w:r>
        <w:r w:rsidR="00A3273C">
          <w:rPr>
            <w:noProof/>
            <w:webHidden/>
          </w:rPr>
        </w:r>
        <w:r w:rsidR="00A3273C">
          <w:rPr>
            <w:noProof/>
            <w:webHidden/>
          </w:rPr>
          <w:fldChar w:fldCharType="separate"/>
        </w:r>
        <w:r w:rsidR="000F29E0">
          <w:rPr>
            <w:noProof/>
            <w:webHidden/>
          </w:rPr>
          <w:t>12</w:t>
        </w:r>
        <w:r w:rsidR="00A3273C">
          <w:rPr>
            <w:noProof/>
            <w:webHidden/>
          </w:rPr>
          <w:fldChar w:fldCharType="end"/>
        </w:r>
      </w:hyperlink>
    </w:p>
    <w:p w14:paraId="4FB276F9" w14:textId="2E87A06F"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51" w:history="1">
        <w:r w:rsidR="00A3273C" w:rsidRPr="00FA0A4C">
          <w:rPr>
            <w:rStyle w:val="Hyperlink"/>
            <w:noProof/>
          </w:rPr>
          <w:t>4.2.5</w:t>
        </w:r>
        <w:r w:rsidR="00A3273C">
          <w:rPr>
            <w:rFonts w:eastAsiaTheme="minorEastAsia" w:cstheme="minorBidi"/>
            <w:i w:val="0"/>
            <w:iCs w:val="0"/>
            <w:noProof/>
            <w:sz w:val="22"/>
            <w:szCs w:val="22"/>
            <w:lang w:val="sv-SE" w:eastAsia="sv-SE"/>
          </w:rPr>
          <w:tab/>
        </w:r>
        <w:r w:rsidR="00A3273C" w:rsidRPr="00FA0A4C">
          <w:rPr>
            <w:rStyle w:val="Hyperlink"/>
            <w:noProof/>
          </w:rPr>
          <w:t>Rate</w:t>
        </w:r>
        <w:r w:rsidR="00A3273C">
          <w:rPr>
            <w:noProof/>
            <w:webHidden/>
          </w:rPr>
          <w:tab/>
        </w:r>
        <w:r w:rsidR="00A3273C">
          <w:rPr>
            <w:noProof/>
            <w:webHidden/>
          </w:rPr>
          <w:fldChar w:fldCharType="begin"/>
        </w:r>
        <w:r w:rsidR="00A3273C">
          <w:rPr>
            <w:noProof/>
            <w:webHidden/>
          </w:rPr>
          <w:instrText xml:space="preserve"> PAGEREF _Toc448645551 \h </w:instrText>
        </w:r>
        <w:r w:rsidR="00A3273C">
          <w:rPr>
            <w:noProof/>
            <w:webHidden/>
          </w:rPr>
        </w:r>
        <w:r w:rsidR="00A3273C">
          <w:rPr>
            <w:noProof/>
            <w:webHidden/>
          </w:rPr>
          <w:fldChar w:fldCharType="separate"/>
        </w:r>
        <w:r w:rsidR="000F29E0">
          <w:rPr>
            <w:noProof/>
            <w:webHidden/>
          </w:rPr>
          <w:t>12</w:t>
        </w:r>
        <w:r w:rsidR="00A3273C">
          <w:rPr>
            <w:noProof/>
            <w:webHidden/>
          </w:rPr>
          <w:fldChar w:fldCharType="end"/>
        </w:r>
      </w:hyperlink>
    </w:p>
    <w:p w14:paraId="0C8B05FA" w14:textId="5D667918"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52" w:history="1">
        <w:r w:rsidR="00A3273C" w:rsidRPr="00FA0A4C">
          <w:rPr>
            <w:rStyle w:val="Hyperlink"/>
            <w:noProof/>
          </w:rPr>
          <w:t>4.3</w:t>
        </w:r>
        <w:r w:rsidR="00A3273C">
          <w:rPr>
            <w:rFonts w:eastAsiaTheme="minorEastAsia" w:cstheme="minorBidi"/>
            <w:smallCaps w:val="0"/>
            <w:noProof/>
            <w:sz w:val="22"/>
            <w:szCs w:val="22"/>
            <w:lang w:val="sv-SE" w:eastAsia="sv-SE"/>
          </w:rPr>
          <w:tab/>
        </w:r>
        <w:r w:rsidR="00A3273C" w:rsidRPr="00FA0A4C">
          <w:rPr>
            <w:rStyle w:val="Hyperlink"/>
            <w:noProof/>
          </w:rPr>
          <w:t>Report To</w:t>
        </w:r>
        <w:r w:rsidR="00A3273C">
          <w:rPr>
            <w:noProof/>
            <w:webHidden/>
          </w:rPr>
          <w:tab/>
        </w:r>
        <w:r w:rsidR="00A3273C">
          <w:rPr>
            <w:noProof/>
            <w:webHidden/>
          </w:rPr>
          <w:fldChar w:fldCharType="begin"/>
        </w:r>
        <w:r w:rsidR="00A3273C">
          <w:rPr>
            <w:noProof/>
            <w:webHidden/>
          </w:rPr>
          <w:instrText xml:space="preserve"> PAGEREF _Toc448645552 \h </w:instrText>
        </w:r>
        <w:r w:rsidR="00A3273C">
          <w:rPr>
            <w:noProof/>
            <w:webHidden/>
          </w:rPr>
        </w:r>
        <w:r w:rsidR="00A3273C">
          <w:rPr>
            <w:noProof/>
            <w:webHidden/>
          </w:rPr>
          <w:fldChar w:fldCharType="separate"/>
        </w:r>
        <w:r w:rsidR="000F29E0">
          <w:rPr>
            <w:noProof/>
            <w:webHidden/>
          </w:rPr>
          <w:t>12</w:t>
        </w:r>
        <w:r w:rsidR="00A3273C">
          <w:rPr>
            <w:noProof/>
            <w:webHidden/>
          </w:rPr>
          <w:fldChar w:fldCharType="end"/>
        </w:r>
      </w:hyperlink>
    </w:p>
    <w:p w14:paraId="4C71014A" w14:textId="2735EF14"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53" w:history="1">
        <w:r w:rsidR="00A3273C" w:rsidRPr="00FA0A4C">
          <w:rPr>
            <w:rStyle w:val="Hyperlink"/>
            <w:noProof/>
          </w:rPr>
          <w:t>5</w:t>
        </w:r>
        <w:r w:rsidR="00A3273C">
          <w:rPr>
            <w:rFonts w:eastAsiaTheme="minorEastAsia" w:cstheme="minorBidi"/>
            <w:b w:val="0"/>
            <w:bCs w:val="0"/>
            <w:caps w:val="0"/>
            <w:noProof/>
            <w:sz w:val="22"/>
            <w:szCs w:val="22"/>
            <w:lang w:val="sv-SE" w:eastAsia="sv-SE"/>
          </w:rPr>
          <w:tab/>
        </w:r>
        <w:r w:rsidR="00A3273C" w:rsidRPr="00FA0A4C">
          <w:rPr>
            <w:rStyle w:val="Hyperlink"/>
            <w:noProof/>
          </w:rPr>
          <w:t>Work with TimeCard in the Outlook Calendar</w:t>
        </w:r>
        <w:r w:rsidR="00A3273C">
          <w:rPr>
            <w:noProof/>
            <w:webHidden/>
          </w:rPr>
          <w:tab/>
        </w:r>
        <w:r w:rsidR="00A3273C">
          <w:rPr>
            <w:noProof/>
            <w:webHidden/>
          </w:rPr>
          <w:fldChar w:fldCharType="begin"/>
        </w:r>
        <w:r w:rsidR="00A3273C">
          <w:rPr>
            <w:noProof/>
            <w:webHidden/>
          </w:rPr>
          <w:instrText xml:space="preserve"> PAGEREF _Toc448645553 \h </w:instrText>
        </w:r>
        <w:r w:rsidR="00A3273C">
          <w:rPr>
            <w:noProof/>
            <w:webHidden/>
          </w:rPr>
        </w:r>
        <w:r w:rsidR="00A3273C">
          <w:rPr>
            <w:noProof/>
            <w:webHidden/>
          </w:rPr>
          <w:fldChar w:fldCharType="separate"/>
        </w:r>
        <w:r w:rsidR="000F29E0">
          <w:rPr>
            <w:noProof/>
            <w:webHidden/>
          </w:rPr>
          <w:t>13</w:t>
        </w:r>
        <w:r w:rsidR="00A3273C">
          <w:rPr>
            <w:noProof/>
            <w:webHidden/>
          </w:rPr>
          <w:fldChar w:fldCharType="end"/>
        </w:r>
      </w:hyperlink>
    </w:p>
    <w:p w14:paraId="264B59F0" w14:textId="30B2B495"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54" w:history="1">
        <w:r w:rsidR="00A3273C" w:rsidRPr="00FA0A4C">
          <w:rPr>
            <w:rStyle w:val="Hyperlink"/>
            <w:noProof/>
            <w:lang w:eastAsia="sv-SE"/>
          </w:rPr>
          <w:t>5.1</w:t>
        </w:r>
        <w:r w:rsidR="00A3273C">
          <w:rPr>
            <w:rFonts w:eastAsiaTheme="minorEastAsia" w:cstheme="minorBidi"/>
            <w:smallCaps w:val="0"/>
            <w:noProof/>
            <w:sz w:val="22"/>
            <w:szCs w:val="22"/>
            <w:lang w:val="sv-SE" w:eastAsia="sv-SE"/>
          </w:rPr>
          <w:tab/>
        </w:r>
        <w:r w:rsidR="00A3273C" w:rsidRPr="00FA0A4C">
          <w:rPr>
            <w:rStyle w:val="Hyperlink"/>
            <w:noProof/>
            <w:lang w:eastAsia="sv-SE"/>
          </w:rPr>
          <w:t xml:space="preserve">The </w:t>
        </w:r>
        <w:r w:rsidR="00A3273C" w:rsidRPr="00FA0A4C">
          <w:rPr>
            <w:rStyle w:val="Hyperlink"/>
            <w:i/>
            <w:noProof/>
            <w:lang w:eastAsia="sv-SE"/>
          </w:rPr>
          <w:t>TimeCard</w:t>
        </w:r>
        <w:r w:rsidR="00A3273C" w:rsidRPr="00FA0A4C">
          <w:rPr>
            <w:rStyle w:val="Hyperlink"/>
            <w:noProof/>
            <w:lang w:eastAsia="sv-SE"/>
          </w:rPr>
          <w:t xml:space="preserve"> Ribbon Group</w:t>
        </w:r>
        <w:r w:rsidR="00A3273C">
          <w:rPr>
            <w:noProof/>
            <w:webHidden/>
          </w:rPr>
          <w:tab/>
        </w:r>
        <w:r w:rsidR="00A3273C">
          <w:rPr>
            <w:noProof/>
            <w:webHidden/>
          </w:rPr>
          <w:fldChar w:fldCharType="begin"/>
        </w:r>
        <w:r w:rsidR="00A3273C">
          <w:rPr>
            <w:noProof/>
            <w:webHidden/>
          </w:rPr>
          <w:instrText xml:space="preserve"> PAGEREF _Toc448645554 \h </w:instrText>
        </w:r>
        <w:r w:rsidR="00A3273C">
          <w:rPr>
            <w:noProof/>
            <w:webHidden/>
          </w:rPr>
        </w:r>
        <w:r w:rsidR="00A3273C">
          <w:rPr>
            <w:noProof/>
            <w:webHidden/>
          </w:rPr>
          <w:fldChar w:fldCharType="separate"/>
        </w:r>
        <w:r w:rsidR="000F29E0">
          <w:rPr>
            <w:noProof/>
            <w:webHidden/>
          </w:rPr>
          <w:t>13</w:t>
        </w:r>
        <w:r w:rsidR="00A3273C">
          <w:rPr>
            <w:noProof/>
            <w:webHidden/>
          </w:rPr>
          <w:fldChar w:fldCharType="end"/>
        </w:r>
      </w:hyperlink>
    </w:p>
    <w:p w14:paraId="33C60ECD" w14:textId="27508377"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55" w:history="1">
        <w:r w:rsidR="00A3273C" w:rsidRPr="00FA0A4C">
          <w:rPr>
            <w:rStyle w:val="Hyperlink"/>
            <w:noProof/>
          </w:rPr>
          <w:t>5.2</w:t>
        </w:r>
        <w:r w:rsidR="00A3273C">
          <w:rPr>
            <w:rFonts w:eastAsiaTheme="minorEastAsia" w:cstheme="minorBidi"/>
            <w:smallCaps w:val="0"/>
            <w:noProof/>
            <w:sz w:val="22"/>
            <w:szCs w:val="22"/>
            <w:lang w:val="sv-SE" w:eastAsia="sv-SE"/>
          </w:rPr>
          <w:tab/>
        </w:r>
        <w:r w:rsidR="00A3273C" w:rsidRPr="00FA0A4C">
          <w:rPr>
            <w:rStyle w:val="Hyperlink"/>
            <w:noProof/>
          </w:rPr>
          <w:t xml:space="preserve">Create New Appointments with </w:t>
        </w:r>
        <w:r w:rsidR="00A3273C" w:rsidRPr="00FA0A4C">
          <w:rPr>
            <w:rStyle w:val="Hyperlink"/>
            <w:i/>
            <w:noProof/>
          </w:rPr>
          <w:t xml:space="preserve">TimeCard </w:t>
        </w:r>
        <w:r w:rsidR="00A3273C" w:rsidRPr="00FA0A4C">
          <w:rPr>
            <w:rStyle w:val="Hyperlink"/>
            <w:noProof/>
          </w:rPr>
          <w:t>Values</w:t>
        </w:r>
        <w:r w:rsidR="00A3273C">
          <w:rPr>
            <w:noProof/>
            <w:webHidden/>
          </w:rPr>
          <w:tab/>
        </w:r>
        <w:r w:rsidR="00A3273C">
          <w:rPr>
            <w:noProof/>
            <w:webHidden/>
          </w:rPr>
          <w:fldChar w:fldCharType="begin"/>
        </w:r>
        <w:r w:rsidR="00A3273C">
          <w:rPr>
            <w:noProof/>
            <w:webHidden/>
          </w:rPr>
          <w:instrText xml:space="preserve"> PAGEREF _Toc448645555 \h </w:instrText>
        </w:r>
        <w:r w:rsidR="00A3273C">
          <w:rPr>
            <w:noProof/>
            <w:webHidden/>
          </w:rPr>
        </w:r>
        <w:r w:rsidR="00A3273C">
          <w:rPr>
            <w:noProof/>
            <w:webHidden/>
          </w:rPr>
          <w:fldChar w:fldCharType="separate"/>
        </w:r>
        <w:r w:rsidR="000F29E0">
          <w:rPr>
            <w:noProof/>
            <w:webHidden/>
          </w:rPr>
          <w:t>13</w:t>
        </w:r>
        <w:r w:rsidR="00A3273C">
          <w:rPr>
            <w:noProof/>
            <w:webHidden/>
          </w:rPr>
          <w:fldChar w:fldCharType="end"/>
        </w:r>
      </w:hyperlink>
    </w:p>
    <w:p w14:paraId="5032944E" w14:textId="0CB8ADC3"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56" w:history="1">
        <w:r w:rsidR="00A3273C" w:rsidRPr="00FA0A4C">
          <w:rPr>
            <w:rStyle w:val="Hyperlink"/>
            <w:noProof/>
          </w:rPr>
          <w:t>5.3</w:t>
        </w:r>
        <w:r w:rsidR="00A3273C">
          <w:rPr>
            <w:rFonts w:eastAsiaTheme="minorEastAsia" w:cstheme="minorBidi"/>
            <w:smallCaps w:val="0"/>
            <w:noProof/>
            <w:sz w:val="22"/>
            <w:szCs w:val="22"/>
            <w:lang w:val="sv-SE" w:eastAsia="sv-SE"/>
          </w:rPr>
          <w:tab/>
        </w:r>
        <w:r w:rsidR="00A3273C" w:rsidRPr="00FA0A4C">
          <w:rPr>
            <w:rStyle w:val="Hyperlink"/>
            <w:noProof/>
          </w:rPr>
          <w:t xml:space="preserve">Set </w:t>
        </w:r>
        <w:r w:rsidR="00A3273C" w:rsidRPr="00FA0A4C">
          <w:rPr>
            <w:rStyle w:val="Hyperlink"/>
            <w:i/>
            <w:noProof/>
          </w:rPr>
          <w:t>TimeCard</w:t>
        </w:r>
        <w:r w:rsidR="00A3273C" w:rsidRPr="00FA0A4C">
          <w:rPr>
            <w:rStyle w:val="Hyperlink"/>
            <w:noProof/>
          </w:rPr>
          <w:t xml:space="preserve"> Values on Existing Appointments</w:t>
        </w:r>
        <w:r w:rsidR="00A3273C">
          <w:rPr>
            <w:noProof/>
            <w:webHidden/>
          </w:rPr>
          <w:tab/>
        </w:r>
        <w:r w:rsidR="00A3273C">
          <w:rPr>
            <w:noProof/>
            <w:webHidden/>
          </w:rPr>
          <w:fldChar w:fldCharType="begin"/>
        </w:r>
        <w:r w:rsidR="00A3273C">
          <w:rPr>
            <w:noProof/>
            <w:webHidden/>
          </w:rPr>
          <w:instrText xml:space="preserve"> PAGEREF _Toc448645556 \h </w:instrText>
        </w:r>
        <w:r w:rsidR="00A3273C">
          <w:rPr>
            <w:noProof/>
            <w:webHidden/>
          </w:rPr>
        </w:r>
        <w:r w:rsidR="00A3273C">
          <w:rPr>
            <w:noProof/>
            <w:webHidden/>
          </w:rPr>
          <w:fldChar w:fldCharType="separate"/>
        </w:r>
        <w:r w:rsidR="000F29E0">
          <w:rPr>
            <w:noProof/>
            <w:webHidden/>
          </w:rPr>
          <w:t>14</w:t>
        </w:r>
        <w:r w:rsidR="00A3273C">
          <w:rPr>
            <w:noProof/>
            <w:webHidden/>
          </w:rPr>
          <w:fldChar w:fldCharType="end"/>
        </w:r>
      </w:hyperlink>
    </w:p>
    <w:p w14:paraId="3F705944" w14:textId="1953EEC4"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57" w:history="1">
        <w:r w:rsidR="00A3273C" w:rsidRPr="00FA0A4C">
          <w:rPr>
            <w:rStyle w:val="Hyperlink"/>
            <w:noProof/>
          </w:rPr>
          <w:t>5.4</w:t>
        </w:r>
        <w:r w:rsidR="00A3273C">
          <w:rPr>
            <w:rFonts w:eastAsiaTheme="minorEastAsia" w:cstheme="minorBidi"/>
            <w:smallCaps w:val="0"/>
            <w:noProof/>
            <w:sz w:val="22"/>
            <w:szCs w:val="22"/>
            <w:lang w:val="sv-SE" w:eastAsia="sv-SE"/>
          </w:rPr>
          <w:tab/>
        </w:r>
        <w:r w:rsidR="00A3273C" w:rsidRPr="00FA0A4C">
          <w:rPr>
            <w:rStyle w:val="Hyperlink"/>
            <w:noProof/>
          </w:rPr>
          <w:t>Copy appointments</w:t>
        </w:r>
        <w:r w:rsidR="00A3273C">
          <w:rPr>
            <w:noProof/>
            <w:webHidden/>
          </w:rPr>
          <w:tab/>
        </w:r>
        <w:r w:rsidR="00A3273C">
          <w:rPr>
            <w:noProof/>
            <w:webHidden/>
          </w:rPr>
          <w:fldChar w:fldCharType="begin"/>
        </w:r>
        <w:r w:rsidR="00A3273C">
          <w:rPr>
            <w:noProof/>
            <w:webHidden/>
          </w:rPr>
          <w:instrText xml:space="preserve"> PAGEREF _Toc448645557 \h </w:instrText>
        </w:r>
        <w:r w:rsidR="00A3273C">
          <w:rPr>
            <w:noProof/>
            <w:webHidden/>
          </w:rPr>
        </w:r>
        <w:r w:rsidR="00A3273C">
          <w:rPr>
            <w:noProof/>
            <w:webHidden/>
          </w:rPr>
          <w:fldChar w:fldCharType="separate"/>
        </w:r>
        <w:r w:rsidR="000F29E0">
          <w:rPr>
            <w:noProof/>
            <w:webHidden/>
          </w:rPr>
          <w:t>14</w:t>
        </w:r>
        <w:r w:rsidR="00A3273C">
          <w:rPr>
            <w:noProof/>
            <w:webHidden/>
          </w:rPr>
          <w:fldChar w:fldCharType="end"/>
        </w:r>
      </w:hyperlink>
    </w:p>
    <w:p w14:paraId="541D52E1" w14:textId="24C86099"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58" w:history="1">
        <w:r w:rsidR="00A3273C" w:rsidRPr="00FA0A4C">
          <w:rPr>
            <w:rStyle w:val="Hyperlink"/>
            <w:noProof/>
          </w:rPr>
          <w:t>5.5</w:t>
        </w:r>
        <w:r w:rsidR="00A3273C">
          <w:rPr>
            <w:rFonts w:eastAsiaTheme="minorEastAsia" w:cstheme="minorBidi"/>
            <w:smallCaps w:val="0"/>
            <w:noProof/>
            <w:sz w:val="22"/>
            <w:szCs w:val="22"/>
            <w:lang w:val="sv-SE" w:eastAsia="sv-SE"/>
          </w:rPr>
          <w:tab/>
        </w:r>
        <w:r w:rsidR="00A3273C" w:rsidRPr="00FA0A4C">
          <w:rPr>
            <w:rStyle w:val="Hyperlink"/>
            <w:noProof/>
          </w:rPr>
          <w:t>Categories Field</w:t>
        </w:r>
        <w:r w:rsidR="00A3273C">
          <w:rPr>
            <w:noProof/>
            <w:webHidden/>
          </w:rPr>
          <w:tab/>
        </w:r>
        <w:r w:rsidR="00A3273C">
          <w:rPr>
            <w:noProof/>
            <w:webHidden/>
          </w:rPr>
          <w:fldChar w:fldCharType="begin"/>
        </w:r>
        <w:r w:rsidR="00A3273C">
          <w:rPr>
            <w:noProof/>
            <w:webHidden/>
          </w:rPr>
          <w:instrText xml:space="preserve"> PAGEREF _Toc448645558 \h </w:instrText>
        </w:r>
        <w:r w:rsidR="00A3273C">
          <w:rPr>
            <w:noProof/>
            <w:webHidden/>
          </w:rPr>
        </w:r>
        <w:r w:rsidR="00A3273C">
          <w:rPr>
            <w:noProof/>
            <w:webHidden/>
          </w:rPr>
          <w:fldChar w:fldCharType="separate"/>
        </w:r>
        <w:r w:rsidR="000F29E0">
          <w:rPr>
            <w:noProof/>
            <w:webHidden/>
          </w:rPr>
          <w:t>15</w:t>
        </w:r>
        <w:r w:rsidR="00A3273C">
          <w:rPr>
            <w:noProof/>
            <w:webHidden/>
          </w:rPr>
          <w:fldChar w:fldCharType="end"/>
        </w:r>
      </w:hyperlink>
    </w:p>
    <w:p w14:paraId="04015F07" w14:textId="359A9A43"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59" w:history="1">
        <w:r w:rsidR="00A3273C" w:rsidRPr="00FA0A4C">
          <w:rPr>
            <w:rStyle w:val="Hyperlink"/>
            <w:noProof/>
          </w:rPr>
          <w:t>5.5.1</w:t>
        </w:r>
        <w:r w:rsidR="00A3273C">
          <w:rPr>
            <w:rFonts w:eastAsiaTheme="minorEastAsia" w:cstheme="minorBidi"/>
            <w:i w:val="0"/>
            <w:iCs w:val="0"/>
            <w:noProof/>
            <w:sz w:val="22"/>
            <w:szCs w:val="22"/>
            <w:lang w:val="sv-SE" w:eastAsia="sv-SE"/>
          </w:rPr>
          <w:tab/>
        </w:r>
        <w:r w:rsidR="00A3273C" w:rsidRPr="00FA0A4C">
          <w:rPr>
            <w:rStyle w:val="Hyperlink"/>
            <w:noProof/>
          </w:rPr>
          <w:t>Color Code Tag Values</w:t>
        </w:r>
        <w:r w:rsidR="00A3273C">
          <w:rPr>
            <w:noProof/>
            <w:webHidden/>
          </w:rPr>
          <w:tab/>
        </w:r>
        <w:r w:rsidR="00A3273C">
          <w:rPr>
            <w:noProof/>
            <w:webHidden/>
          </w:rPr>
          <w:fldChar w:fldCharType="begin"/>
        </w:r>
        <w:r w:rsidR="00A3273C">
          <w:rPr>
            <w:noProof/>
            <w:webHidden/>
          </w:rPr>
          <w:instrText xml:space="preserve"> PAGEREF _Toc448645559 \h </w:instrText>
        </w:r>
        <w:r w:rsidR="00A3273C">
          <w:rPr>
            <w:noProof/>
            <w:webHidden/>
          </w:rPr>
        </w:r>
        <w:r w:rsidR="00A3273C">
          <w:rPr>
            <w:noProof/>
            <w:webHidden/>
          </w:rPr>
          <w:fldChar w:fldCharType="separate"/>
        </w:r>
        <w:r w:rsidR="000F29E0">
          <w:rPr>
            <w:noProof/>
            <w:webHidden/>
          </w:rPr>
          <w:t>15</w:t>
        </w:r>
        <w:r w:rsidR="00A3273C">
          <w:rPr>
            <w:noProof/>
            <w:webHidden/>
          </w:rPr>
          <w:fldChar w:fldCharType="end"/>
        </w:r>
      </w:hyperlink>
    </w:p>
    <w:p w14:paraId="43A7487D" w14:textId="77D01A33"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60" w:history="1">
        <w:r w:rsidR="00A3273C" w:rsidRPr="00FA0A4C">
          <w:rPr>
            <w:rStyle w:val="Hyperlink"/>
            <w:noProof/>
          </w:rPr>
          <w:t>5.5.2</w:t>
        </w:r>
        <w:r w:rsidR="00A3273C">
          <w:rPr>
            <w:rFonts w:eastAsiaTheme="minorEastAsia" w:cstheme="minorBidi"/>
            <w:i w:val="0"/>
            <w:iCs w:val="0"/>
            <w:noProof/>
            <w:sz w:val="22"/>
            <w:szCs w:val="22"/>
            <w:lang w:val="sv-SE" w:eastAsia="sv-SE"/>
          </w:rPr>
          <w:tab/>
        </w:r>
        <w:r w:rsidR="00A3273C" w:rsidRPr="00FA0A4C">
          <w:rPr>
            <w:rStyle w:val="Hyperlink"/>
            <w:noProof/>
          </w:rPr>
          <w:t>Remove TimeCard Tag Values</w:t>
        </w:r>
        <w:r w:rsidR="00A3273C">
          <w:rPr>
            <w:noProof/>
            <w:webHidden/>
          </w:rPr>
          <w:tab/>
        </w:r>
        <w:r w:rsidR="00A3273C">
          <w:rPr>
            <w:noProof/>
            <w:webHidden/>
          </w:rPr>
          <w:fldChar w:fldCharType="begin"/>
        </w:r>
        <w:r w:rsidR="00A3273C">
          <w:rPr>
            <w:noProof/>
            <w:webHidden/>
          </w:rPr>
          <w:instrText xml:space="preserve"> PAGEREF _Toc448645560 \h </w:instrText>
        </w:r>
        <w:r w:rsidR="00A3273C">
          <w:rPr>
            <w:noProof/>
            <w:webHidden/>
          </w:rPr>
        </w:r>
        <w:r w:rsidR="00A3273C">
          <w:rPr>
            <w:noProof/>
            <w:webHidden/>
          </w:rPr>
          <w:fldChar w:fldCharType="separate"/>
        </w:r>
        <w:r w:rsidR="000F29E0">
          <w:rPr>
            <w:noProof/>
            <w:webHidden/>
          </w:rPr>
          <w:t>15</w:t>
        </w:r>
        <w:r w:rsidR="00A3273C">
          <w:rPr>
            <w:noProof/>
            <w:webHidden/>
          </w:rPr>
          <w:fldChar w:fldCharType="end"/>
        </w:r>
      </w:hyperlink>
    </w:p>
    <w:p w14:paraId="0394BF0D" w14:textId="1C914160"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61" w:history="1">
        <w:r w:rsidR="00A3273C" w:rsidRPr="00FA0A4C">
          <w:rPr>
            <w:rStyle w:val="Hyperlink"/>
            <w:noProof/>
          </w:rPr>
          <w:t>5.6</w:t>
        </w:r>
        <w:r w:rsidR="00A3273C">
          <w:rPr>
            <w:rFonts w:eastAsiaTheme="minorEastAsia" w:cstheme="minorBidi"/>
            <w:smallCaps w:val="0"/>
            <w:noProof/>
            <w:sz w:val="22"/>
            <w:szCs w:val="22"/>
            <w:lang w:val="sv-SE" w:eastAsia="sv-SE"/>
          </w:rPr>
          <w:tab/>
        </w:r>
        <w:r w:rsidR="00A3273C" w:rsidRPr="00FA0A4C">
          <w:rPr>
            <w:rStyle w:val="Hyperlink"/>
            <w:noProof/>
          </w:rPr>
          <w:t>Admin Enabled Features</w:t>
        </w:r>
        <w:r w:rsidR="00A3273C">
          <w:rPr>
            <w:noProof/>
            <w:webHidden/>
          </w:rPr>
          <w:tab/>
        </w:r>
        <w:r w:rsidR="00A3273C">
          <w:rPr>
            <w:noProof/>
            <w:webHidden/>
          </w:rPr>
          <w:fldChar w:fldCharType="begin"/>
        </w:r>
        <w:r w:rsidR="00A3273C">
          <w:rPr>
            <w:noProof/>
            <w:webHidden/>
          </w:rPr>
          <w:instrText xml:space="preserve"> PAGEREF _Toc448645561 \h </w:instrText>
        </w:r>
        <w:r w:rsidR="00A3273C">
          <w:rPr>
            <w:noProof/>
            <w:webHidden/>
          </w:rPr>
        </w:r>
        <w:r w:rsidR="00A3273C">
          <w:rPr>
            <w:noProof/>
            <w:webHidden/>
          </w:rPr>
          <w:fldChar w:fldCharType="separate"/>
        </w:r>
        <w:r w:rsidR="000F29E0">
          <w:rPr>
            <w:noProof/>
            <w:webHidden/>
          </w:rPr>
          <w:t>16</w:t>
        </w:r>
        <w:r w:rsidR="00A3273C">
          <w:rPr>
            <w:noProof/>
            <w:webHidden/>
          </w:rPr>
          <w:fldChar w:fldCharType="end"/>
        </w:r>
      </w:hyperlink>
    </w:p>
    <w:p w14:paraId="7C720ED1" w14:textId="27A242CD"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62" w:history="1">
        <w:r w:rsidR="00A3273C" w:rsidRPr="00FA0A4C">
          <w:rPr>
            <w:rStyle w:val="Hyperlink"/>
            <w:noProof/>
          </w:rPr>
          <w:t>5.6.1</w:t>
        </w:r>
        <w:r w:rsidR="00A3273C">
          <w:rPr>
            <w:rFonts w:eastAsiaTheme="minorEastAsia" w:cstheme="minorBidi"/>
            <w:i w:val="0"/>
            <w:iCs w:val="0"/>
            <w:noProof/>
            <w:sz w:val="22"/>
            <w:szCs w:val="22"/>
            <w:lang w:val="sv-SE" w:eastAsia="sv-SE"/>
          </w:rPr>
          <w:tab/>
        </w:r>
        <w:r w:rsidR="00A3273C" w:rsidRPr="00FA0A4C">
          <w:rPr>
            <w:rStyle w:val="Hyperlink"/>
            <w:noProof/>
          </w:rPr>
          <w:t>Expenses</w:t>
        </w:r>
        <w:r w:rsidR="00A3273C">
          <w:rPr>
            <w:noProof/>
            <w:webHidden/>
          </w:rPr>
          <w:tab/>
        </w:r>
        <w:r w:rsidR="00A3273C">
          <w:rPr>
            <w:noProof/>
            <w:webHidden/>
          </w:rPr>
          <w:fldChar w:fldCharType="begin"/>
        </w:r>
        <w:r w:rsidR="00A3273C">
          <w:rPr>
            <w:noProof/>
            <w:webHidden/>
          </w:rPr>
          <w:instrText xml:space="preserve"> PAGEREF _Toc448645562 \h </w:instrText>
        </w:r>
        <w:r w:rsidR="00A3273C">
          <w:rPr>
            <w:noProof/>
            <w:webHidden/>
          </w:rPr>
        </w:r>
        <w:r w:rsidR="00A3273C">
          <w:rPr>
            <w:noProof/>
            <w:webHidden/>
          </w:rPr>
          <w:fldChar w:fldCharType="separate"/>
        </w:r>
        <w:r w:rsidR="000F29E0">
          <w:rPr>
            <w:noProof/>
            <w:webHidden/>
          </w:rPr>
          <w:t>16</w:t>
        </w:r>
        <w:r w:rsidR="00A3273C">
          <w:rPr>
            <w:noProof/>
            <w:webHidden/>
          </w:rPr>
          <w:fldChar w:fldCharType="end"/>
        </w:r>
      </w:hyperlink>
    </w:p>
    <w:p w14:paraId="3EAF5180" w14:textId="18A48BA4" w:rsidR="00A3273C" w:rsidRDefault="002550FC">
      <w:pPr>
        <w:pStyle w:val="TOC3"/>
        <w:tabs>
          <w:tab w:val="left" w:pos="1080"/>
          <w:tab w:val="right" w:leader="dot" w:pos="9060"/>
        </w:tabs>
        <w:rPr>
          <w:rFonts w:eastAsiaTheme="minorEastAsia" w:cstheme="minorBidi"/>
          <w:i w:val="0"/>
          <w:iCs w:val="0"/>
          <w:noProof/>
          <w:sz w:val="22"/>
          <w:szCs w:val="22"/>
          <w:lang w:val="sv-SE" w:eastAsia="sv-SE"/>
        </w:rPr>
      </w:pPr>
      <w:hyperlink w:anchor="_Toc448645563" w:history="1">
        <w:r w:rsidR="00A3273C" w:rsidRPr="00FA0A4C">
          <w:rPr>
            <w:rStyle w:val="Hyperlink"/>
            <w:noProof/>
          </w:rPr>
          <w:t>5.6.2</w:t>
        </w:r>
        <w:r w:rsidR="00A3273C">
          <w:rPr>
            <w:rFonts w:eastAsiaTheme="minorEastAsia" w:cstheme="minorBidi"/>
            <w:i w:val="0"/>
            <w:iCs w:val="0"/>
            <w:noProof/>
            <w:sz w:val="22"/>
            <w:szCs w:val="22"/>
            <w:lang w:val="sv-SE" w:eastAsia="sv-SE"/>
          </w:rPr>
          <w:tab/>
        </w:r>
        <w:r w:rsidR="00A3273C" w:rsidRPr="00FA0A4C">
          <w:rPr>
            <w:rStyle w:val="Hyperlink"/>
            <w:noProof/>
          </w:rPr>
          <w:t>E-mails/Domains Settings</w:t>
        </w:r>
        <w:r w:rsidR="00A3273C">
          <w:rPr>
            <w:noProof/>
            <w:webHidden/>
          </w:rPr>
          <w:tab/>
        </w:r>
        <w:r w:rsidR="00A3273C">
          <w:rPr>
            <w:noProof/>
            <w:webHidden/>
          </w:rPr>
          <w:fldChar w:fldCharType="begin"/>
        </w:r>
        <w:r w:rsidR="00A3273C">
          <w:rPr>
            <w:noProof/>
            <w:webHidden/>
          </w:rPr>
          <w:instrText xml:space="preserve"> PAGEREF _Toc448645563 \h </w:instrText>
        </w:r>
        <w:r w:rsidR="00A3273C">
          <w:rPr>
            <w:noProof/>
            <w:webHidden/>
          </w:rPr>
        </w:r>
        <w:r w:rsidR="00A3273C">
          <w:rPr>
            <w:noProof/>
            <w:webHidden/>
          </w:rPr>
          <w:fldChar w:fldCharType="separate"/>
        </w:r>
        <w:r w:rsidR="000F29E0">
          <w:rPr>
            <w:noProof/>
            <w:webHidden/>
          </w:rPr>
          <w:t>16</w:t>
        </w:r>
        <w:r w:rsidR="00A3273C">
          <w:rPr>
            <w:noProof/>
            <w:webHidden/>
          </w:rPr>
          <w:fldChar w:fldCharType="end"/>
        </w:r>
      </w:hyperlink>
    </w:p>
    <w:p w14:paraId="66D672CA" w14:textId="0D3547BF"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64" w:history="1">
        <w:r w:rsidR="00A3273C" w:rsidRPr="00FA0A4C">
          <w:rPr>
            <w:rStyle w:val="Hyperlink"/>
            <w:noProof/>
          </w:rPr>
          <w:t>6</w:t>
        </w:r>
        <w:r w:rsidR="00A3273C">
          <w:rPr>
            <w:rFonts w:eastAsiaTheme="minorEastAsia" w:cstheme="minorBidi"/>
            <w:b w:val="0"/>
            <w:bCs w:val="0"/>
            <w:caps w:val="0"/>
            <w:noProof/>
            <w:sz w:val="22"/>
            <w:szCs w:val="22"/>
            <w:lang w:val="sv-SE" w:eastAsia="sv-SE"/>
          </w:rPr>
          <w:tab/>
        </w:r>
        <w:r w:rsidR="00A3273C" w:rsidRPr="00FA0A4C">
          <w:rPr>
            <w:rStyle w:val="Hyperlink"/>
            <w:noProof/>
          </w:rPr>
          <w:t>Report with TimeCard</w:t>
        </w:r>
        <w:r w:rsidR="00A3273C">
          <w:rPr>
            <w:noProof/>
            <w:webHidden/>
          </w:rPr>
          <w:tab/>
        </w:r>
        <w:r w:rsidR="00A3273C">
          <w:rPr>
            <w:noProof/>
            <w:webHidden/>
          </w:rPr>
          <w:fldChar w:fldCharType="begin"/>
        </w:r>
        <w:r w:rsidR="00A3273C">
          <w:rPr>
            <w:noProof/>
            <w:webHidden/>
          </w:rPr>
          <w:instrText xml:space="preserve"> PAGEREF _Toc448645564 \h </w:instrText>
        </w:r>
        <w:r w:rsidR="00A3273C">
          <w:rPr>
            <w:noProof/>
            <w:webHidden/>
          </w:rPr>
        </w:r>
        <w:r w:rsidR="00A3273C">
          <w:rPr>
            <w:noProof/>
            <w:webHidden/>
          </w:rPr>
          <w:fldChar w:fldCharType="separate"/>
        </w:r>
        <w:r w:rsidR="000F29E0">
          <w:rPr>
            <w:noProof/>
            <w:webHidden/>
          </w:rPr>
          <w:t>17</w:t>
        </w:r>
        <w:r w:rsidR="00A3273C">
          <w:rPr>
            <w:noProof/>
            <w:webHidden/>
          </w:rPr>
          <w:fldChar w:fldCharType="end"/>
        </w:r>
      </w:hyperlink>
    </w:p>
    <w:p w14:paraId="4BFEA0AD" w14:textId="4A34A698"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65" w:history="1">
        <w:r w:rsidR="00A3273C" w:rsidRPr="00FA0A4C">
          <w:rPr>
            <w:rStyle w:val="Hyperlink"/>
            <w:noProof/>
          </w:rPr>
          <w:t>6.1</w:t>
        </w:r>
        <w:r w:rsidR="00A3273C">
          <w:rPr>
            <w:rFonts w:eastAsiaTheme="minorEastAsia" w:cstheme="minorBidi"/>
            <w:smallCaps w:val="0"/>
            <w:noProof/>
            <w:sz w:val="22"/>
            <w:szCs w:val="22"/>
            <w:lang w:val="sv-SE" w:eastAsia="sv-SE"/>
          </w:rPr>
          <w:tab/>
        </w:r>
        <w:r w:rsidR="00A3273C" w:rsidRPr="00FA0A4C">
          <w:rPr>
            <w:rStyle w:val="Hyperlink"/>
            <w:noProof/>
          </w:rPr>
          <w:t>Reporting Dialog – Main Purpose</w:t>
        </w:r>
        <w:r w:rsidR="00A3273C">
          <w:rPr>
            <w:noProof/>
            <w:webHidden/>
          </w:rPr>
          <w:tab/>
        </w:r>
        <w:r w:rsidR="00A3273C">
          <w:rPr>
            <w:noProof/>
            <w:webHidden/>
          </w:rPr>
          <w:fldChar w:fldCharType="begin"/>
        </w:r>
        <w:r w:rsidR="00A3273C">
          <w:rPr>
            <w:noProof/>
            <w:webHidden/>
          </w:rPr>
          <w:instrText xml:space="preserve"> PAGEREF _Toc448645565 \h </w:instrText>
        </w:r>
        <w:r w:rsidR="00A3273C">
          <w:rPr>
            <w:noProof/>
            <w:webHidden/>
          </w:rPr>
        </w:r>
        <w:r w:rsidR="00A3273C">
          <w:rPr>
            <w:noProof/>
            <w:webHidden/>
          </w:rPr>
          <w:fldChar w:fldCharType="separate"/>
        </w:r>
        <w:r w:rsidR="000F29E0">
          <w:rPr>
            <w:noProof/>
            <w:webHidden/>
          </w:rPr>
          <w:t>17</w:t>
        </w:r>
        <w:r w:rsidR="00A3273C">
          <w:rPr>
            <w:noProof/>
            <w:webHidden/>
          </w:rPr>
          <w:fldChar w:fldCharType="end"/>
        </w:r>
      </w:hyperlink>
    </w:p>
    <w:p w14:paraId="0266D8E7" w14:textId="3B43F5B6"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66" w:history="1">
        <w:r w:rsidR="00A3273C" w:rsidRPr="00FA0A4C">
          <w:rPr>
            <w:rStyle w:val="Hyperlink"/>
            <w:noProof/>
          </w:rPr>
          <w:t>6.2</w:t>
        </w:r>
        <w:r w:rsidR="00A3273C">
          <w:rPr>
            <w:rFonts w:eastAsiaTheme="minorEastAsia" w:cstheme="minorBidi"/>
            <w:smallCaps w:val="0"/>
            <w:noProof/>
            <w:sz w:val="22"/>
            <w:szCs w:val="22"/>
            <w:lang w:val="sv-SE" w:eastAsia="sv-SE"/>
          </w:rPr>
          <w:tab/>
        </w:r>
        <w:r w:rsidR="00A3273C" w:rsidRPr="00FA0A4C">
          <w:rPr>
            <w:rStyle w:val="Hyperlink"/>
            <w:noProof/>
          </w:rPr>
          <w:t>Choose Date Ranges</w:t>
        </w:r>
        <w:r w:rsidR="00A3273C">
          <w:rPr>
            <w:noProof/>
            <w:webHidden/>
          </w:rPr>
          <w:tab/>
        </w:r>
        <w:r w:rsidR="00A3273C">
          <w:rPr>
            <w:noProof/>
            <w:webHidden/>
          </w:rPr>
          <w:fldChar w:fldCharType="begin"/>
        </w:r>
        <w:r w:rsidR="00A3273C">
          <w:rPr>
            <w:noProof/>
            <w:webHidden/>
          </w:rPr>
          <w:instrText xml:space="preserve"> PAGEREF _Toc448645566 \h </w:instrText>
        </w:r>
        <w:r w:rsidR="00A3273C">
          <w:rPr>
            <w:noProof/>
            <w:webHidden/>
          </w:rPr>
        </w:r>
        <w:r w:rsidR="00A3273C">
          <w:rPr>
            <w:noProof/>
            <w:webHidden/>
          </w:rPr>
          <w:fldChar w:fldCharType="separate"/>
        </w:r>
        <w:r w:rsidR="000F29E0">
          <w:rPr>
            <w:noProof/>
            <w:webHidden/>
          </w:rPr>
          <w:t>18</w:t>
        </w:r>
        <w:r w:rsidR="00A3273C">
          <w:rPr>
            <w:noProof/>
            <w:webHidden/>
          </w:rPr>
          <w:fldChar w:fldCharType="end"/>
        </w:r>
      </w:hyperlink>
    </w:p>
    <w:p w14:paraId="3E9BD768" w14:textId="6A4B0351"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67" w:history="1">
        <w:r w:rsidR="00A3273C" w:rsidRPr="00FA0A4C">
          <w:rPr>
            <w:rStyle w:val="Hyperlink"/>
            <w:noProof/>
          </w:rPr>
          <w:t>6.3</w:t>
        </w:r>
        <w:r w:rsidR="00A3273C">
          <w:rPr>
            <w:rFonts w:eastAsiaTheme="minorEastAsia" w:cstheme="minorBidi"/>
            <w:smallCaps w:val="0"/>
            <w:noProof/>
            <w:sz w:val="22"/>
            <w:szCs w:val="22"/>
            <w:lang w:val="sv-SE" w:eastAsia="sv-SE"/>
          </w:rPr>
          <w:tab/>
        </w:r>
        <w:r w:rsidR="00A3273C" w:rsidRPr="00FA0A4C">
          <w:rPr>
            <w:rStyle w:val="Hyperlink"/>
            <w:noProof/>
          </w:rPr>
          <w:t>Display Options</w:t>
        </w:r>
        <w:r w:rsidR="00A3273C">
          <w:rPr>
            <w:noProof/>
            <w:webHidden/>
          </w:rPr>
          <w:tab/>
        </w:r>
        <w:r w:rsidR="00A3273C">
          <w:rPr>
            <w:noProof/>
            <w:webHidden/>
          </w:rPr>
          <w:fldChar w:fldCharType="begin"/>
        </w:r>
        <w:r w:rsidR="00A3273C">
          <w:rPr>
            <w:noProof/>
            <w:webHidden/>
          </w:rPr>
          <w:instrText xml:space="preserve"> PAGEREF _Toc448645567 \h </w:instrText>
        </w:r>
        <w:r w:rsidR="00A3273C">
          <w:rPr>
            <w:noProof/>
            <w:webHidden/>
          </w:rPr>
        </w:r>
        <w:r w:rsidR="00A3273C">
          <w:rPr>
            <w:noProof/>
            <w:webHidden/>
          </w:rPr>
          <w:fldChar w:fldCharType="separate"/>
        </w:r>
        <w:r w:rsidR="000F29E0">
          <w:rPr>
            <w:noProof/>
            <w:webHidden/>
          </w:rPr>
          <w:t>18</w:t>
        </w:r>
        <w:r w:rsidR="00A3273C">
          <w:rPr>
            <w:noProof/>
            <w:webHidden/>
          </w:rPr>
          <w:fldChar w:fldCharType="end"/>
        </w:r>
      </w:hyperlink>
    </w:p>
    <w:p w14:paraId="7BA3812E" w14:textId="3C81BE9E"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68" w:history="1">
        <w:r w:rsidR="00A3273C" w:rsidRPr="00FA0A4C">
          <w:rPr>
            <w:rStyle w:val="Hyperlink"/>
            <w:noProof/>
          </w:rPr>
          <w:t>6.4</w:t>
        </w:r>
        <w:r w:rsidR="00A3273C">
          <w:rPr>
            <w:rFonts w:eastAsiaTheme="minorEastAsia" w:cstheme="minorBidi"/>
            <w:smallCaps w:val="0"/>
            <w:noProof/>
            <w:sz w:val="22"/>
            <w:szCs w:val="22"/>
            <w:lang w:val="sv-SE" w:eastAsia="sv-SE"/>
          </w:rPr>
          <w:tab/>
        </w:r>
        <w:r w:rsidR="00A3273C" w:rsidRPr="00FA0A4C">
          <w:rPr>
            <w:rStyle w:val="Hyperlink"/>
            <w:noProof/>
          </w:rPr>
          <w:t>Change Appointments Within The Reporting Dialog</w:t>
        </w:r>
        <w:r w:rsidR="00A3273C">
          <w:rPr>
            <w:noProof/>
            <w:webHidden/>
          </w:rPr>
          <w:tab/>
        </w:r>
        <w:r w:rsidR="00A3273C">
          <w:rPr>
            <w:noProof/>
            <w:webHidden/>
          </w:rPr>
          <w:fldChar w:fldCharType="begin"/>
        </w:r>
        <w:r w:rsidR="00A3273C">
          <w:rPr>
            <w:noProof/>
            <w:webHidden/>
          </w:rPr>
          <w:instrText xml:space="preserve"> PAGEREF _Toc448645568 \h </w:instrText>
        </w:r>
        <w:r w:rsidR="00A3273C">
          <w:rPr>
            <w:noProof/>
            <w:webHidden/>
          </w:rPr>
        </w:r>
        <w:r w:rsidR="00A3273C">
          <w:rPr>
            <w:noProof/>
            <w:webHidden/>
          </w:rPr>
          <w:fldChar w:fldCharType="separate"/>
        </w:r>
        <w:r w:rsidR="000F29E0">
          <w:rPr>
            <w:noProof/>
            <w:webHidden/>
          </w:rPr>
          <w:t>18</w:t>
        </w:r>
        <w:r w:rsidR="00A3273C">
          <w:rPr>
            <w:noProof/>
            <w:webHidden/>
          </w:rPr>
          <w:fldChar w:fldCharType="end"/>
        </w:r>
      </w:hyperlink>
    </w:p>
    <w:p w14:paraId="4A9FAEBB" w14:textId="6DE88D17"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69" w:history="1">
        <w:r w:rsidR="00A3273C" w:rsidRPr="00FA0A4C">
          <w:rPr>
            <w:rStyle w:val="Hyperlink"/>
            <w:noProof/>
          </w:rPr>
          <w:t>6.5</w:t>
        </w:r>
        <w:r w:rsidR="00A3273C">
          <w:rPr>
            <w:rFonts w:eastAsiaTheme="minorEastAsia" w:cstheme="minorBidi"/>
            <w:smallCaps w:val="0"/>
            <w:noProof/>
            <w:sz w:val="22"/>
            <w:szCs w:val="22"/>
            <w:lang w:val="sv-SE" w:eastAsia="sv-SE"/>
          </w:rPr>
          <w:tab/>
        </w:r>
        <w:r w:rsidR="00A3273C" w:rsidRPr="00FA0A4C">
          <w:rPr>
            <w:rStyle w:val="Hyperlink"/>
            <w:noProof/>
          </w:rPr>
          <w:t>Grid</w:t>
        </w:r>
        <w:r w:rsidR="00A3273C">
          <w:rPr>
            <w:noProof/>
            <w:webHidden/>
          </w:rPr>
          <w:tab/>
        </w:r>
        <w:r w:rsidR="00A3273C">
          <w:rPr>
            <w:noProof/>
            <w:webHidden/>
          </w:rPr>
          <w:fldChar w:fldCharType="begin"/>
        </w:r>
        <w:r w:rsidR="00A3273C">
          <w:rPr>
            <w:noProof/>
            <w:webHidden/>
          </w:rPr>
          <w:instrText xml:space="preserve"> PAGEREF _Toc448645569 \h </w:instrText>
        </w:r>
        <w:r w:rsidR="00A3273C">
          <w:rPr>
            <w:noProof/>
            <w:webHidden/>
          </w:rPr>
        </w:r>
        <w:r w:rsidR="00A3273C">
          <w:rPr>
            <w:noProof/>
            <w:webHidden/>
          </w:rPr>
          <w:fldChar w:fldCharType="separate"/>
        </w:r>
        <w:r w:rsidR="000F29E0">
          <w:rPr>
            <w:noProof/>
            <w:webHidden/>
          </w:rPr>
          <w:t>18</w:t>
        </w:r>
        <w:r w:rsidR="00A3273C">
          <w:rPr>
            <w:noProof/>
            <w:webHidden/>
          </w:rPr>
          <w:fldChar w:fldCharType="end"/>
        </w:r>
      </w:hyperlink>
    </w:p>
    <w:p w14:paraId="6AFF20DC" w14:textId="106F566C"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70" w:history="1">
        <w:r w:rsidR="00A3273C" w:rsidRPr="00FA0A4C">
          <w:rPr>
            <w:rStyle w:val="Hyperlink"/>
            <w:noProof/>
            <w:lang w:eastAsia="sv-SE"/>
          </w:rPr>
          <w:t>6.6</w:t>
        </w:r>
        <w:r w:rsidR="00A3273C">
          <w:rPr>
            <w:rFonts w:eastAsiaTheme="minorEastAsia" w:cstheme="minorBidi"/>
            <w:smallCaps w:val="0"/>
            <w:noProof/>
            <w:sz w:val="22"/>
            <w:szCs w:val="22"/>
            <w:lang w:val="sv-SE" w:eastAsia="sv-SE"/>
          </w:rPr>
          <w:tab/>
        </w:r>
        <w:r w:rsidR="00A3273C" w:rsidRPr="00FA0A4C">
          <w:rPr>
            <w:rStyle w:val="Hyperlink"/>
            <w:noProof/>
            <w:lang w:eastAsia="sv-SE"/>
          </w:rPr>
          <w:t>Report on behalf of</w:t>
        </w:r>
        <w:r w:rsidR="00A3273C">
          <w:rPr>
            <w:noProof/>
            <w:webHidden/>
          </w:rPr>
          <w:tab/>
        </w:r>
        <w:r w:rsidR="00A3273C">
          <w:rPr>
            <w:noProof/>
            <w:webHidden/>
          </w:rPr>
          <w:fldChar w:fldCharType="begin"/>
        </w:r>
        <w:r w:rsidR="00A3273C">
          <w:rPr>
            <w:noProof/>
            <w:webHidden/>
          </w:rPr>
          <w:instrText xml:space="preserve"> PAGEREF _Toc448645570 \h </w:instrText>
        </w:r>
        <w:r w:rsidR="00A3273C">
          <w:rPr>
            <w:noProof/>
            <w:webHidden/>
          </w:rPr>
        </w:r>
        <w:r w:rsidR="00A3273C">
          <w:rPr>
            <w:noProof/>
            <w:webHidden/>
          </w:rPr>
          <w:fldChar w:fldCharType="separate"/>
        </w:r>
        <w:r w:rsidR="000F29E0">
          <w:rPr>
            <w:noProof/>
            <w:webHidden/>
          </w:rPr>
          <w:t>19</w:t>
        </w:r>
        <w:r w:rsidR="00A3273C">
          <w:rPr>
            <w:noProof/>
            <w:webHidden/>
          </w:rPr>
          <w:fldChar w:fldCharType="end"/>
        </w:r>
      </w:hyperlink>
    </w:p>
    <w:p w14:paraId="589C8B76" w14:textId="03CCC444"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71" w:history="1">
        <w:r w:rsidR="00A3273C" w:rsidRPr="00FA0A4C">
          <w:rPr>
            <w:rStyle w:val="Hyperlink"/>
            <w:noProof/>
          </w:rPr>
          <w:t>6.7</w:t>
        </w:r>
        <w:r w:rsidR="00A3273C">
          <w:rPr>
            <w:rFonts w:eastAsiaTheme="minorEastAsia" w:cstheme="minorBidi"/>
            <w:smallCaps w:val="0"/>
            <w:noProof/>
            <w:sz w:val="22"/>
            <w:szCs w:val="22"/>
            <w:lang w:val="sv-SE" w:eastAsia="sv-SE"/>
          </w:rPr>
          <w:tab/>
        </w:r>
        <w:r w:rsidR="00A3273C" w:rsidRPr="00FA0A4C">
          <w:rPr>
            <w:rStyle w:val="Hyperlink"/>
            <w:noProof/>
          </w:rPr>
          <w:t>Export to Excel</w:t>
        </w:r>
        <w:r w:rsidR="00A3273C">
          <w:rPr>
            <w:noProof/>
            <w:webHidden/>
          </w:rPr>
          <w:tab/>
        </w:r>
        <w:r w:rsidR="00A3273C">
          <w:rPr>
            <w:noProof/>
            <w:webHidden/>
          </w:rPr>
          <w:fldChar w:fldCharType="begin"/>
        </w:r>
        <w:r w:rsidR="00A3273C">
          <w:rPr>
            <w:noProof/>
            <w:webHidden/>
          </w:rPr>
          <w:instrText xml:space="preserve"> PAGEREF _Toc448645571 \h </w:instrText>
        </w:r>
        <w:r w:rsidR="00A3273C">
          <w:rPr>
            <w:noProof/>
            <w:webHidden/>
          </w:rPr>
        </w:r>
        <w:r w:rsidR="00A3273C">
          <w:rPr>
            <w:noProof/>
            <w:webHidden/>
          </w:rPr>
          <w:fldChar w:fldCharType="separate"/>
        </w:r>
        <w:r w:rsidR="000F29E0">
          <w:rPr>
            <w:noProof/>
            <w:webHidden/>
          </w:rPr>
          <w:t>20</w:t>
        </w:r>
        <w:r w:rsidR="00A3273C">
          <w:rPr>
            <w:noProof/>
            <w:webHidden/>
          </w:rPr>
          <w:fldChar w:fldCharType="end"/>
        </w:r>
      </w:hyperlink>
    </w:p>
    <w:p w14:paraId="089F0B4E" w14:textId="3B605DC6"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72" w:history="1">
        <w:r w:rsidR="00A3273C" w:rsidRPr="00FA0A4C">
          <w:rPr>
            <w:rStyle w:val="Hyperlink"/>
            <w:noProof/>
          </w:rPr>
          <w:t>6.8</w:t>
        </w:r>
        <w:r w:rsidR="00A3273C">
          <w:rPr>
            <w:rFonts w:eastAsiaTheme="minorEastAsia" w:cstheme="minorBidi"/>
            <w:smallCaps w:val="0"/>
            <w:noProof/>
            <w:sz w:val="22"/>
            <w:szCs w:val="22"/>
            <w:lang w:val="sv-SE" w:eastAsia="sv-SE"/>
          </w:rPr>
          <w:tab/>
        </w:r>
        <w:r w:rsidR="00A3273C" w:rsidRPr="00FA0A4C">
          <w:rPr>
            <w:rStyle w:val="Hyperlink"/>
            <w:noProof/>
          </w:rPr>
          <w:t>Customization of the Excel template</w:t>
        </w:r>
        <w:r w:rsidR="00A3273C">
          <w:rPr>
            <w:noProof/>
            <w:webHidden/>
          </w:rPr>
          <w:tab/>
        </w:r>
        <w:r w:rsidR="00A3273C">
          <w:rPr>
            <w:noProof/>
            <w:webHidden/>
          </w:rPr>
          <w:fldChar w:fldCharType="begin"/>
        </w:r>
        <w:r w:rsidR="00A3273C">
          <w:rPr>
            <w:noProof/>
            <w:webHidden/>
          </w:rPr>
          <w:instrText xml:space="preserve"> PAGEREF _Toc448645572 \h </w:instrText>
        </w:r>
        <w:r w:rsidR="00A3273C">
          <w:rPr>
            <w:noProof/>
            <w:webHidden/>
          </w:rPr>
        </w:r>
        <w:r w:rsidR="00A3273C">
          <w:rPr>
            <w:noProof/>
            <w:webHidden/>
          </w:rPr>
          <w:fldChar w:fldCharType="separate"/>
        </w:r>
        <w:r w:rsidR="000F29E0">
          <w:rPr>
            <w:noProof/>
            <w:webHidden/>
          </w:rPr>
          <w:t>21</w:t>
        </w:r>
        <w:r w:rsidR="00A3273C">
          <w:rPr>
            <w:noProof/>
            <w:webHidden/>
          </w:rPr>
          <w:fldChar w:fldCharType="end"/>
        </w:r>
      </w:hyperlink>
    </w:p>
    <w:p w14:paraId="58817638" w14:textId="6E5C5C5E"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73" w:history="1">
        <w:r w:rsidR="00A3273C" w:rsidRPr="00FA0A4C">
          <w:rPr>
            <w:rStyle w:val="Hyperlink"/>
            <w:noProof/>
          </w:rPr>
          <w:t>6.9</w:t>
        </w:r>
        <w:r w:rsidR="00A3273C">
          <w:rPr>
            <w:rFonts w:eastAsiaTheme="minorEastAsia" w:cstheme="minorBidi"/>
            <w:smallCaps w:val="0"/>
            <w:noProof/>
            <w:sz w:val="22"/>
            <w:szCs w:val="22"/>
            <w:lang w:val="sv-SE" w:eastAsia="sv-SE"/>
          </w:rPr>
          <w:tab/>
        </w:r>
        <w:r w:rsidR="00A3273C" w:rsidRPr="00FA0A4C">
          <w:rPr>
            <w:rStyle w:val="Hyperlink"/>
            <w:noProof/>
          </w:rPr>
          <w:t>Print Report</w:t>
        </w:r>
        <w:r w:rsidR="00A3273C">
          <w:rPr>
            <w:noProof/>
            <w:webHidden/>
          </w:rPr>
          <w:tab/>
        </w:r>
        <w:r w:rsidR="00A3273C">
          <w:rPr>
            <w:noProof/>
            <w:webHidden/>
          </w:rPr>
          <w:fldChar w:fldCharType="begin"/>
        </w:r>
        <w:r w:rsidR="00A3273C">
          <w:rPr>
            <w:noProof/>
            <w:webHidden/>
          </w:rPr>
          <w:instrText xml:space="preserve"> PAGEREF _Toc448645573 \h </w:instrText>
        </w:r>
        <w:r w:rsidR="00A3273C">
          <w:rPr>
            <w:noProof/>
            <w:webHidden/>
          </w:rPr>
        </w:r>
        <w:r w:rsidR="00A3273C">
          <w:rPr>
            <w:noProof/>
            <w:webHidden/>
          </w:rPr>
          <w:fldChar w:fldCharType="separate"/>
        </w:r>
        <w:r w:rsidR="000F29E0">
          <w:rPr>
            <w:noProof/>
            <w:webHidden/>
          </w:rPr>
          <w:t>21</w:t>
        </w:r>
        <w:r w:rsidR="00A3273C">
          <w:rPr>
            <w:noProof/>
            <w:webHidden/>
          </w:rPr>
          <w:fldChar w:fldCharType="end"/>
        </w:r>
      </w:hyperlink>
    </w:p>
    <w:p w14:paraId="79A115BC" w14:textId="711BE5AB" w:rsidR="00A3273C" w:rsidRDefault="002550FC">
      <w:pPr>
        <w:pStyle w:val="TOC2"/>
        <w:tabs>
          <w:tab w:val="left" w:pos="900"/>
          <w:tab w:val="right" w:leader="dot" w:pos="9060"/>
        </w:tabs>
        <w:rPr>
          <w:rFonts w:eastAsiaTheme="minorEastAsia" w:cstheme="minorBidi"/>
          <w:smallCaps w:val="0"/>
          <w:noProof/>
          <w:sz w:val="22"/>
          <w:szCs w:val="22"/>
          <w:lang w:val="sv-SE" w:eastAsia="sv-SE"/>
        </w:rPr>
      </w:pPr>
      <w:hyperlink w:anchor="_Toc448645574" w:history="1">
        <w:r w:rsidR="00A3273C" w:rsidRPr="00FA0A4C">
          <w:rPr>
            <w:rStyle w:val="Hyperlink"/>
            <w:noProof/>
          </w:rPr>
          <w:t>6.10</w:t>
        </w:r>
        <w:r w:rsidR="00A3273C">
          <w:rPr>
            <w:rFonts w:eastAsiaTheme="minorEastAsia" w:cstheme="minorBidi"/>
            <w:smallCaps w:val="0"/>
            <w:noProof/>
            <w:sz w:val="22"/>
            <w:szCs w:val="22"/>
            <w:lang w:val="sv-SE" w:eastAsia="sv-SE"/>
          </w:rPr>
          <w:tab/>
        </w:r>
        <w:r w:rsidR="00A3273C" w:rsidRPr="00FA0A4C">
          <w:rPr>
            <w:rStyle w:val="Hyperlink"/>
            <w:noProof/>
          </w:rPr>
          <w:t>Send Report</w:t>
        </w:r>
        <w:r w:rsidR="00A3273C">
          <w:rPr>
            <w:noProof/>
            <w:webHidden/>
          </w:rPr>
          <w:tab/>
        </w:r>
        <w:r w:rsidR="00A3273C">
          <w:rPr>
            <w:noProof/>
            <w:webHidden/>
          </w:rPr>
          <w:fldChar w:fldCharType="begin"/>
        </w:r>
        <w:r w:rsidR="00A3273C">
          <w:rPr>
            <w:noProof/>
            <w:webHidden/>
          </w:rPr>
          <w:instrText xml:space="preserve"> PAGEREF _Toc448645574 \h </w:instrText>
        </w:r>
        <w:r w:rsidR="00A3273C">
          <w:rPr>
            <w:noProof/>
            <w:webHidden/>
          </w:rPr>
        </w:r>
        <w:r w:rsidR="00A3273C">
          <w:rPr>
            <w:noProof/>
            <w:webHidden/>
          </w:rPr>
          <w:fldChar w:fldCharType="separate"/>
        </w:r>
        <w:r w:rsidR="000F29E0">
          <w:rPr>
            <w:noProof/>
            <w:webHidden/>
          </w:rPr>
          <w:t>22</w:t>
        </w:r>
        <w:r w:rsidR="00A3273C">
          <w:rPr>
            <w:noProof/>
            <w:webHidden/>
          </w:rPr>
          <w:fldChar w:fldCharType="end"/>
        </w:r>
      </w:hyperlink>
    </w:p>
    <w:p w14:paraId="33CBD3DF" w14:textId="72ABB36C"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75" w:history="1">
        <w:r w:rsidR="00A3273C" w:rsidRPr="00FA0A4C">
          <w:rPr>
            <w:rStyle w:val="Hyperlink"/>
            <w:noProof/>
          </w:rPr>
          <w:t>7</w:t>
        </w:r>
        <w:r w:rsidR="00A3273C">
          <w:rPr>
            <w:rFonts w:eastAsiaTheme="minorEastAsia" w:cstheme="minorBidi"/>
            <w:b w:val="0"/>
            <w:bCs w:val="0"/>
            <w:caps w:val="0"/>
            <w:noProof/>
            <w:sz w:val="22"/>
            <w:szCs w:val="22"/>
            <w:lang w:val="sv-SE" w:eastAsia="sv-SE"/>
          </w:rPr>
          <w:tab/>
        </w:r>
        <w:r w:rsidR="00A3273C" w:rsidRPr="00FA0A4C">
          <w:rPr>
            <w:rStyle w:val="Hyperlink"/>
            <w:noProof/>
          </w:rPr>
          <w:t>Statistics</w:t>
        </w:r>
        <w:r w:rsidR="00A3273C">
          <w:rPr>
            <w:noProof/>
            <w:webHidden/>
          </w:rPr>
          <w:tab/>
        </w:r>
        <w:r w:rsidR="00A3273C">
          <w:rPr>
            <w:noProof/>
            <w:webHidden/>
          </w:rPr>
          <w:fldChar w:fldCharType="begin"/>
        </w:r>
        <w:r w:rsidR="00A3273C">
          <w:rPr>
            <w:noProof/>
            <w:webHidden/>
          </w:rPr>
          <w:instrText xml:space="preserve"> PAGEREF _Toc448645575 \h </w:instrText>
        </w:r>
        <w:r w:rsidR="00A3273C">
          <w:rPr>
            <w:noProof/>
            <w:webHidden/>
          </w:rPr>
        </w:r>
        <w:r w:rsidR="00A3273C">
          <w:rPr>
            <w:noProof/>
            <w:webHidden/>
          </w:rPr>
          <w:fldChar w:fldCharType="separate"/>
        </w:r>
        <w:r w:rsidR="000F29E0">
          <w:rPr>
            <w:noProof/>
            <w:webHidden/>
          </w:rPr>
          <w:t>23</w:t>
        </w:r>
        <w:r w:rsidR="00A3273C">
          <w:rPr>
            <w:noProof/>
            <w:webHidden/>
          </w:rPr>
          <w:fldChar w:fldCharType="end"/>
        </w:r>
      </w:hyperlink>
    </w:p>
    <w:p w14:paraId="2D8BCE2E" w14:textId="1F2480FE"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76" w:history="1">
        <w:r w:rsidR="00A3273C" w:rsidRPr="00FA0A4C">
          <w:rPr>
            <w:rStyle w:val="Hyperlink"/>
            <w:noProof/>
          </w:rPr>
          <w:t>7.1</w:t>
        </w:r>
        <w:r w:rsidR="00A3273C">
          <w:rPr>
            <w:rFonts w:eastAsiaTheme="minorEastAsia" w:cstheme="minorBidi"/>
            <w:smallCaps w:val="0"/>
            <w:noProof/>
            <w:sz w:val="22"/>
            <w:szCs w:val="22"/>
            <w:lang w:val="sv-SE" w:eastAsia="sv-SE"/>
          </w:rPr>
          <w:tab/>
        </w:r>
        <w:r w:rsidR="00A3273C" w:rsidRPr="00FA0A4C">
          <w:rPr>
            <w:rStyle w:val="Hyperlink"/>
            <w:noProof/>
          </w:rPr>
          <w:t>Default Reports</w:t>
        </w:r>
        <w:r w:rsidR="00A3273C">
          <w:rPr>
            <w:noProof/>
            <w:webHidden/>
          </w:rPr>
          <w:tab/>
        </w:r>
        <w:r w:rsidR="00A3273C">
          <w:rPr>
            <w:noProof/>
            <w:webHidden/>
          </w:rPr>
          <w:fldChar w:fldCharType="begin"/>
        </w:r>
        <w:r w:rsidR="00A3273C">
          <w:rPr>
            <w:noProof/>
            <w:webHidden/>
          </w:rPr>
          <w:instrText xml:space="preserve"> PAGEREF _Toc448645576 \h </w:instrText>
        </w:r>
        <w:r w:rsidR="00A3273C">
          <w:rPr>
            <w:noProof/>
            <w:webHidden/>
          </w:rPr>
        </w:r>
        <w:r w:rsidR="00A3273C">
          <w:rPr>
            <w:noProof/>
            <w:webHidden/>
          </w:rPr>
          <w:fldChar w:fldCharType="separate"/>
        </w:r>
        <w:r w:rsidR="000F29E0">
          <w:rPr>
            <w:noProof/>
            <w:webHidden/>
          </w:rPr>
          <w:t>23</w:t>
        </w:r>
        <w:r w:rsidR="00A3273C">
          <w:rPr>
            <w:noProof/>
            <w:webHidden/>
          </w:rPr>
          <w:fldChar w:fldCharType="end"/>
        </w:r>
      </w:hyperlink>
    </w:p>
    <w:p w14:paraId="67718F14" w14:textId="6B8F901A" w:rsidR="00A3273C" w:rsidRDefault="002550FC">
      <w:pPr>
        <w:pStyle w:val="TOC2"/>
        <w:tabs>
          <w:tab w:val="left" w:pos="720"/>
          <w:tab w:val="right" w:leader="dot" w:pos="9060"/>
        </w:tabs>
        <w:rPr>
          <w:rFonts w:eastAsiaTheme="minorEastAsia" w:cstheme="minorBidi"/>
          <w:smallCaps w:val="0"/>
          <w:noProof/>
          <w:sz w:val="22"/>
          <w:szCs w:val="22"/>
          <w:lang w:val="sv-SE" w:eastAsia="sv-SE"/>
        </w:rPr>
      </w:pPr>
      <w:hyperlink w:anchor="_Toc448645577" w:history="1">
        <w:r w:rsidR="00A3273C" w:rsidRPr="00FA0A4C">
          <w:rPr>
            <w:rStyle w:val="Hyperlink"/>
            <w:noProof/>
          </w:rPr>
          <w:t>7.2</w:t>
        </w:r>
        <w:r w:rsidR="00A3273C">
          <w:rPr>
            <w:rFonts w:eastAsiaTheme="minorEastAsia" w:cstheme="minorBidi"/>
            <w:smallCaps w:val="0"/>
            <w:noProof/>
            <w:sz w:val="22"/>
            <w:szCs w:val="22"/>
            <w:lang w:val="sv-SE" w:eastAsia="sv-SE"/>
          </w:rPr>
          <w:tab/>
        </w:r>
        <w:r w:rsidR="00A3273C" w:rsidRPr="00FA0A4C">
          <w:rPr>
            <w:rStyle w:val="Hyperlink"/>
            <w:noProof/>
          </w:rPr>
          <w:t>Custom Reports</w:t>
        </w:r>
        <w:r w:rsidR="00A3273C">
          <w:rPr>
            <w:noProof/>
            <w:webHidden/>
          </w:rPr>
          <w:tab/>
        </w:r>
        <w:r w:rsidR="00A3273C">
          <w:rPr>
            <w:noProof/>
            <w:webHidden/>
          </w:rPr>
          <w:fldChar w:fldCharType="begin"/>
        </w:r>
        <w:r w:rsidR="00A3273C">
          <w:rPr>
            <w:noProof/>
            <w:webHidden/>
          </w:rPr>
          <w:instrText xml:space="preserve"> PAGEREF _Toc448645577 \h </w:instrText>
        </w:r>
        <w:r w:rsidR="00A3273C">
          <w:rPr>
            <w:noProof/>
            <w:webHidden/>
          </w:rPr>
        </w:r>
        <w:r w:rsidR="00A3273C">
          <w:rPr>
            <w:noProof/>
            <w:webHidden/>
          </w:rPr>
          <w:fldChar w:fldCharType="separate"/>
        </w:r>
        <w:r w:rsidR="000F29E0">
          <w:rPr>
            <w:noProof/>
            <w:webHidden/>
          </w:rPr>
          <w:t>25</w:t>
        </w:r>
        <w:r w:rsidR="00A3273C">
          <w:rPr>
            <w:noProof/>
            <w:webHidden/>
          </w:rPr>
          <w:fldChar w:fldCharType="end"/>
        </w:r>
      </w:hyperlink>
    </w:p>
    <w:p w14:paraId="0A8AE057" w14:textId="4FC57BB7"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78" w:history="1">
        <w:r w:rsidR="00A3273C" w:rsidRPr="00FA0A4C">
          <w:rPr>
            <w:rStyle w:val="Hyperlink"/>
            <w:noProof/>
          </w:rPr>
          <w:t>8</w:t>
        </w:r>
        <w:r w:rsidR="00A3273C">
          <w:rPr>
            <w:rFonts w:eastAsiaTheme="minorEastAsia" w:cstheme="minorBidi"/>
            <w:b w:val="0"/>
            <w:bCs w:val="0"/>
            <w:caps w:val="0"/>
            <w:noProof/>
            <w:sz w:val="22"/>
            <w:szCs w:val="22"/>
            <w:lang w:val="sv-SE" w:eastAsia="sv-SE"/>
          </w:rPr>
          <w:tab/>
        </w:r>
        <w:r w:rsidR="00A3273C" w:rsidRPr="00FA0A4C">
          <w:rPr>
            <w:rStyle w:val="Hyperlink"/>
            <w:noProof/>
          </w:rPr>
          <w:t>Upgrade</w:t>
        </w:r>
        <w:r w:rsidR="00A3273C">
          <w:rPr>
            <w:noProof/>
            <w:webHidden/>
          </w:rPr>
          <w:tab/>
        </w:r>
        <w:r w:rsidR="00A3273C">
          <w:rPr>
            <w:noProof/>
            <w:webHidden/>
          </w:rPr>
          <w:fldChar w:fldCharType="begin"/>
        </w:r>
        <w:r w:rsidR="00A3273C">
          <w:rPr>
            <w:noProof/>
            <w:webHidden/>
          </w:rPr>
          <w:instrText xml:space="preserve"> PAGEREF _Toc448645578 \h </w:instrText>
        </w:r>
        <w:r w:rsidR="00A3273C">
          <w:rPr>
            <w:noProof/>
            <w:webHidden/>
          </w:rPr>
        </w:r>
        <w:r w:rsidR="00A3273C">
          <w:rPr>
            <w:noProof/>
            <w:webHidden/>
          </w:rPr>
          <w:fldChar w:fldCharType="separate"/>
        </w:r>
        <w:r w:rsidR="000F29E0">
          <w:rPr>
            <w:noProof/>
            <w:webHidden/>
          </w:rPr>
          <w:t>26</w:t>
        </w:r>
        <w:r w:rsidR="00A3273C">
          <w:rPr>
            <w:noProof/>
            <w:webHidden/>
          </w:rPr>
          <w:fldChar w:fldCharType="end"/>
        </w:r>
      </w:hyperlink>
    </w:p>
    <w:p w14:paraId="0CCD1691" w14:textId="24FE27D8" w:rsidR="00A3273C" w:rsidRDefault="002550F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645579" w:history="1">
        <w:r w:rsidR="00A3273C" w:rsidRPr="00FA0A4C">
          <w:rPr>
            <w:rStyle w:val="Hyperlink"/>
            <w:noProof/>
          </w:rPr>
          <w:t>9</w:t>
        </w:r>
        <w:r w:rsidR="00A3273C">
          <w:rPr>
            <w:rFonts w:eastAsiaTheme="minorEastAsia" w:cstheme="minorBidi"/>
            <w:b w:val="0"/>
            <w:bCs w:val="0"/>
            <w:caps w:val="0"/>
            <w:noProof/>
            <w:sz w:val="22"/>
            <w:szCs w:val="22"/>
            <w:lang w:val="sv-SE" w:eastAsia="sv-SE"/>
          </w:rPr>
          <w:tab/>
        </w:r>
        <w:r w:rsidR="00A3273C" w:rsidRPr="00FA0A4C">
          <w:rPr>
            <w:rStyle w:val="Hyperlink"/>
            <w:noProof/>
          </w:rPr>
          <w:t>Remove TimeCard</w:t>
        </w:r>
        <w:r w:rsidR="00A3273C">
          <w:rPr>
            <w:noProof/>
            <w:webHidden/>
          </w:rPr>
          <w:tab/>
        </w:r>
        <w:r w:rsidR="00A3273C">
          <w:rPr>
            <w:noProof/>
            <w:webHidden/>
          </w:rPr>
          <w:fldChar w:fldCharType="begin"/>
        </w:r>
        <w:r w:rsidR="00A3273C">
          <w:rPr>
            <w:noProof/>
            <w:webHidden/>
          </w:rPr>
          <w:instrText xml:space="preserve"> PAGEREF _Toc448645579 \h </w:instrText>
        </w:r>
        <w:r w:rsidR="00A3273C">
          <w:rPr>
            <w:noProof/>
            <w:webHidden/>
          </w:rPr>
        </w:r>
        <w:r w:rsidR="00A3273C">
          <w:rPr>
            <w:noProof/>
            <w:webHidden/>
          </w:rPr>
          <w:fldChar w:fldCharType="separate"/>
        </w:r>
        <w:r w:rsidR="000F29E0">
          <w:rPr>
            <w:noProof/>
            <w:webHidden/>
          </w:rPr>
          <w:t>26</w:t>
        </w:r>
        <w:r w:rsidR="00A3273C">
          <w:rPr>
            <w:noProof/>
            <w:webHidden/>
          </w:rPr>
          <w:fldChar w:fldCharType="end"/>
        </w:r>
      </w:hyperlink>
    </w:p>
    <w:p w14:paraId="38CBB468" w14:textId="4C0115DF" w:rsidR="008339F7" w:rsidRPr="00C95BF5" w:rsidRDefault="00A3273C" w:rsidP="00A3273C">
      <w:pPr>
        <w:pStyle w:val="MainTitle"/>
      </w:pPr>
      <w:r>
        <w:fldChar w:fldCharType="end"/>
      </w:r>
    </w:p>
    <w:p w14:paraId="79D4BB31" w14:textId="2501F3A5" w:rsidR="005F177B" w:rsidRPr="004860A2" w:rsidRDefault="008339F7" w:rsidP="0077661A">
      <w:pPr>
        <w:pStyle w:val="Heading1"/>
      </w:pPr>
      <w:r w:rsidRPr="00C95BF5">
        <w:br w:type="page"/>
      </w:r>
      <w:bookmarkStart w:id="67" w:name="_Toc448645535"/>
      <w:r w:rsidR="005F177B" w:rsidRPr="004860A2">
        <w:lastRenderedPageBreak/>
        <w:t>Introduction</w:t>
      </w:r>
      <w:bookmarkEnd w:id="64"/>
      <w:bookmarkEnd w:id="67"/>
    </w:p>
    <w:p w14:paraId="711E3697" w14:textId="59B6AB6D" w:rsidR="005836B8" w:rsidRDefault="005F177B" w:rsidP="005836B8">
      <w:pPr>
        <w:rPr>
          <w:lang w:eastAsia="en-US"/>
        </w:rPr>
      </w:pPr>
      <w:r w:rsidRPr="004860A2">
        <w:rPr>
          <w:lang w:eastAsia="en-US"/>
        </w:rPr>
        <w:t xml:space="preserve">With </w:t>
      </w:r>
      <w:proofErr w:type="spellStart"/>
      <w:r w:rsidRPr="004860A2">
        <w:rPr>
          <w:i/>
          <w:lang w:eastAsia="en-US"/>
        </w:rPr>
        <w:t>TimeCard</w:t>
      </w:r>
      <w:proofErr w:type="spellEnd"/>
      <w:r w:rsidRPr="004860A2">
        <w:rPr>
          <w:i/>
          <w:lang w:eastAsia="en-US"/>
        </w:rPr>
        <w:t xml:space="preserve"> </w:t>
      </w:r>
      <w:r w:rsidR="001056D5" w:rsidRPr="004860A2">
        <w:rPr>
          <w:lang w:eastAsia="en-US"/>
        </w:rPr>
        <w:t>users both</w:t>
      </w:r>
      <w:r w:rsidRPr="004860A2">
        <w:rPr>
          <w:lang w:eastAsia="en-US"/>
        </w:rPr>
        <w:t xml:space="preserve"> plan and report </w:t>
      </w:r>
      <w:r w:rsidR="001056D5" w:rsidRPr="004860A2">
        <w:rPr>
          <w:lang w:eastAsia="en-US"/>
        </w:rPr>
        <w:t>their time inside</w:t>
      </w:r>
      <w:r w:rsidRPr="004860A2">
        <w:rPr>
          <w:lang w:eastAsia="en-US"/>
        </w:rPr>
        <w:t xml:space="preserve"> </w:t>
      </w:r>
      <w:r w:rsidR="001C2514" w:rsidRPr="004860A2">
        <w:rPr>
          <w:lang w:eastAsia="en-US"/>
        </w:rPr>
        <w:t xml:space="preserve">the </w:t>
      </w:r>
      <w:r w:rsidRPr="004860A2">
        <w:rPr>
          <w:lang w:eastAsia="en-US"/>
        </w:rPr>
        <w:t xml:space="preserve">Outlook Calendar. </w:t>
      </w:r>
      <w:r w:rsidR="00665638" w:rsidRPr="004860A2">
        <w:rPr>
          <w:color w:val="111111"/>
          <w:szCs w:val="18"/>
        </w:rPr>
        <w:t xml:space="preserve">We hope that you will get a good understanding of </w:t>
      </w:r>
      <w:proofErr w:type="spellStart"/>
      <w:r w:rsidR="00665638" w:rsidRPr="004860A2">
        <w:rPr>
          <w:i/>
          <w:color w:val="111111"/>
          <w:szCs w:val="18"/>
        </w:rPr>
        <w:t>TimeCard</w:t>
      </w:r>
      <w:proofErr w:type="spellEnd"/>
      <w:r w:rsidR="00665638" w:rsidRPr="004860A2">
        <w:rPr>
          <w:color w:val="111111"/>
          <w:szCs w:val="18"/>
        </w:rPr>
        <w:t xml:space="preserve"> by studying this manual and the online video demonstrations. </w:t>
      </w:r>
      <w:r w:rsidR="00665638" w:rsidRPr="004860A2">
        <w:t>You are welcome to print the manual or parts of it and use it within your organization. You may also change or add text or images so that the manual better suits your needs.</w:t>
      </w:r>
      <w:r w:rsidR="00665638" w:rsidRPr="005C682E">
        <w:t xml:space="preserve"> </w:t>
      </w:r>
      <w:r w:rsidR="00F00031" w:rsidRPr="005C682E">
        <w:br/>
      </w:r>
      <w:r w:rsidR="00B0310D" w:rsidRPr="005C682E">
        <w:rPr>
          <w:lang w:eastAsia="en-US"/>
        </w:rPr>
        <w:br/>
      </w:r>
      <w:r w:rsidRPr="004860A2">
        <w:rPr>
          <w:lang w:eastAsia="en-US"/>
        </w:rPr>
        <w:t xml:space="preserve">All </w:t>
      </w:r>
      <w:r w:rsidR="00AD724A" w:rsidRPr="004860A2">
        <w:rPr>
          <w:lang w:eastAsia="en-US"/>
        </w:rPr>
        <w:t>screen shots</w:t>
      </w:r>
      <w:r w:rsidRPr="004860A2">
        <w:rPr>
          <w:lang w:eastAsia="en-US"/>
        </w:rPr>
        <w:t xml:space="preserve"> in the manual </w:t>
      </w:r>
      <w:r w:rsidR="00C20CF5" w:rsidRPr="004860A2">
        <w:rPr>
          <w:lang w:eastAsia="en-US"/>
        </w:rPr>
        <w:t xml:space="preserve">are </w:t>
      </w:r>
      <w:r w:rsidRPr="004860A2">
        <w:rPr>
          <w:lang w:eastAsia="en-US"/>
        </w:rPr>
        <w:t xml:space="preserve">taken from a PC with Microsoft </w:t>
      </w:r>
      <w:r w:rsidR="008E1C5C">
        <w:rPr>
          <w:lang w:eastAsia="en-US"/>
        </w:rPr>
        <w:t>Windows 10</w:t>
      </w:r>
      <w:r w:rsidRPr="004860A2">
        <w:rPr>
          <w:lang w:eastAsia="en-US"/>
        </w:rPr>
        <w:t xml:space="preserve"> and Office 20</w:t>
      </w:r>
      <w:r w:rsidR="008E1C5C">
        <w:rPr>
          <w:lang w:eastAsia="en-US"/>
        </w:rPr>
        <w:t>16</w:t>
      </w:r>
      <w:r w:rsidRPr="004860A2">
        <w:rPr>
          <w:lang w:eastAsia="en-US"/>
        </w:rPr>
        <w:t>, English versions</w:t>
      </w:r>
      <w:r w:rsidR="00BC4D23" w:rsidRPr="004860A2">
        <w:rPr>
          <w:lang w:eastAsia="en-US"/>
        </w:rPr>
        <w:t>,</w:t>
      </w:r>
      <w:r w:rsidRPr="004860A2">
        <w:rPr>
          <w:lang w:eastAsia="en-US"/>
        </w:rPr>
        <w:t xml:space="preserve"> but </w:t>
      </w:r>
      <w:proofErr w:type="spellStart"/>
      <w:r w:rsidRPr="004860A2">
        <w:rPr>
          <w:i/>
          <w:lang w:eastAsia="en-US"/>
        </w:rPr>
        <w:t>TimeCard</w:t>
      </w:r>
      <w:proofErr w:type="spellEnd"/>
      <w:r w:rsidRPr="004860A2">
        <w:rPr>
          <w:lang w:eastAsia="en-US"/>
        </w:rPr>
        <w:t xml:space="preserve"> </w:t>
      </w:r>
      <w:r w:rsidR="00052631" w:rsidRPr="004860A2">
        <w:rPr>
          <w:lang w:eastAsia="en-US"/>
        </w:rPr>
        <w:t xml:space="preserve">also </w:t>
      </w:r>
      <w:r w:rsidRPr="004860A2">
        <w:rPr>
          <w:lang w:eastAsia="en-US"/>
        </w:rPr>
        <w:t xml:space="preserve">works with </w:t>
      </w:r>
      <w:r w:rsidR="00052631" w:rsidRPr="004860A2">
        <w:rPr>
          <w:lang w:eastAsia="en-US"/>
        </w:rPr>
        <w:t>lower</w:t>
      </w:r>
      <w:r w:rsidRPr="004860A2">
        <w:rPr>
          <w:lang w:eastAsia="en-US"/>
        </w:rPr>
        <w:t xml:space="preserve"> Office versions</w:t>
      </w:r>
      <w:r w:rsidR="00052631" w:rsidRPr="004860A2">
        <w:rPr>
          <w:lang w:eastAsia="en-US"/>
        </w:rPr>
        <w:t>,</w:t>
      </w:r>
      <w:r w:rsidRPr="004860A2">
        <w:rPr>
          <w:lang w:eastAsia="en-US"/>
        </w:rPr>
        <w:t xml:space="preserve"> from 200</w:t>
      </w:r>
      <w:r w:rsidR="00052631" w:rsidRPr="004860A2">
        <w:rPr>
          <w:lang w:eastAsia="en-US"/>
        </w:rPr>
        <w:t>7,</w:t>
      </w:r>
      <w:r w:rsidRPr="004860A2">
        <w:rPr>
          <w:lang w:eastAsia="en-US"/>
        </w:rPr>
        <w:t xml:space="preserve"> and with the operative systems</w:t>
      </w:r>
      <w:r w:rsidR="00052631" w:rsidRPr="004860A2">
        <w:rPr>
          <w:lang w:eastAsia="en-US"/>
        </w:rPr>
        <w:t xml:space="preserve"> </w:t>
      </w:r>
      <w:r w:rsidRPr="004860A2">
        <w:rPr>
          <w:lang w:eastAsia="en-US"/>
        </w:rPr>
        <w:t xml:space="preserve">Windows </w:t>
      </w:r>
      <w:r w:rsidR="00052631" w:rsidRPr="004860A2">
        <w:rPr>
          <w:lang w:eastAsia="en-US"/>
        </w:rPr>
        <w:t>Vista</w:t>
      </w:r>
      <w:r w:rsidRPr="004860A2">
        <w:rPr>
          <w:lang w:eastAsia="en-US"/>
        </w:rPr>
        <w:t xml:space="preserve"> and </w:t>
      </w:r>
      <w:r w:rsidR="00052631" w:rsidRPr="004860A2">
        <w:rPr>
          <w:lang w:eastAsia="en-US"/>
        </w:rPr>
        <w:t>7</w:t>
      </w:r>
      <w:r w:rsidRPr="004860A2">
        <w:rPr>
          <w:lang w:eastAsia="en-US"/>
        </w:rPr>
        <w:t xml:space="preserve">. </w:t>
      </w:r>
      <w:r w:rsidR="005836B8" w:rsidRPr="004860A2">
        <w:rPr>
          <w:lang w:eastAsia="en-US"/>
        </w:rPr>
        <w:t xml:space="preserve">To use </w:t>
      </w:r>
      <w:proofErr w:type="spellStart"/>
      <w:r w:rsidR="005836B8" w:rsidRPr="004860A2">
        <w:rPr>
          <w:i/>
          <w:lang w:eastAsia="en-US"/>
        </w:rPr>
        <w:t>TimeCard</w:t>
      </w:r>
      <w:proofErr w:type="spellEnd"/>
      <w:r w:rsidR="005836B8" w:rsidRPr="004860A2">
        <w:rPr>
          <w:lang w:eastAsia="en-US"/>
        </w:rPr>
        <w:t xml:space="preserve"> it is also necessary to have Internet Explorer 9 or higher installed.</w:t>
      </w:r>
      <w:r w:rsidR="00B0310D" w:rsidRPr="005C682E">
        <w:rPr>
          <w:lang w:eastAsia="en-US"/>
        </w:rPr>
        <w:br/>
      </w:r>
      <w:bookmarkStart w:id="68" w:name="_Toc164087559"/>
      <w:r w:rsidR="008339F7" w:rsidRPr="005C682E">
        <w:rPr>
          <w:lang w:eastAsia="en-US"/>
        </w:rPr>
        <w:br/>
      </w:r>
      <w:r w:rsidR="008339F7" w:rsidRPr="004860A2">
        <w:rPr>
          <w:lang w:eastAsia="en-US"/>
        </w:rPr>
        <w:t xml:space="preserve">Sections 7-11, which are the sections of this manual that concerns all users, are also gathered in a separate edition, which may be downloaded from </w:t>
      </w:r>
      <w:hyperlink r:id="rId8" w:history="1">
        <w:r w:rsidR="008339F7" w:rsidRPr="008E7857">
          <w:rPr>
            <w:rStyle w:val="Hyperlink"/>
            <w:lang w:eastAsia="en-US"/>
          </w:rPr>
          <w:t xml:space="preserve">the </w:t>
        </w:r>
        <w:proofErr w:type="spellStart"/>
        <w:r w:rsidR="008339F7" w:rsidRPr="008E7857">
          <w:rPr>
            <w:rStyle w:val="Hyperlink"/>
            <w:i/>
            <w:lang w:eastAsia="en-US"/>
          </w:rPr>
          <w:t>TimeCard</w:t>
        </w:r>
        <w:proofErr w:type="spellEnd"/>
        <w:r w:rsidR="008339F7" w:rsidRPr="008E7857">
          <w:rPr>
            <w:rStyle w:val="Hyperlink"/>
            <w:i/>
            <w:lang w:eastAsia="en-US"/>
          </w:rPr>
          <w:t xml:space="preserve"> Workgroup</w:t>
        </w:r>
        <w:r w:rsidR="008339F7" w:rsidRPr="008E7857">
          <w:rPr>
            <w:rStyle w:val="Hyperlink"/>
            <w:lang w:eastAsia="en-US"/>
          </w:rPr>
          <w:t xml:space="preserve"> Manual page.</w:t>
        </w:r>
      </w:hyperlink>
    </w:p>
    <w:p w14:paraId="0D4E9B13" w14:textId="69311D1E" w:rsidR="00695570" w:rsidRDefault="00695570" w:rsidP="005C2031">
      <w:pPr>
        <w:pStyle w:val="Heading2"/>
        <w:rPr>
          <w:lang w:eastAsia="en-US"/>
        </w:rPr>
      </w:pPr>
      <w:bookmarkStart w:id="69" w:name="_Toc448645536"/>
      <w:r>
        <w:rPr>
          <w:lang w:eastAsia="en-US"/>
        </w:rPr>
        <w:t>Language</w:t>
      </w:r>
      <w:bookmarkEnd w:id="69"/>
    </w:p>
    <w:p w14:paraId="3AAC4D95" w14:textId="46144108" w:rsidR="00FC71A0" w:rsidRPr="005C682E" w:rsidRDefault="00695570" w:rsidP="005836B8">
      <w:pPr>
        <w:rPr>
          <w:lang w:eastAsia="en-US"/>
        </w:rPr>
      </w:pPr>
      <w:r w:rsidRPr="004860A2">
        <w:rPr>
          <w:lang w:eastAsia="en-US"/>
        </w:rPr>
        <w:t>The</w:t>
      </w:r>
      <w:r w:rsidRPr="00695570">
        <w:rPr>
          <w:lang w:eastAsia="en-US"/>
        </w:rPr>
        <w:t xml:space="preserve"> language</w:t>
      </w:r>
      <w:r w:rsidRPr="004860A2">
        <w:rPr>
          <w:lang w:eastAsia="en-US"/>
        </w:rPr>
        <w:t xml:space="preserve"> of </w:t>
      </w:r>
      <w:proofErr w:type="spellStart"/>
      <w:r w:rsidRPr="004860A2">
        <w:rPr>
          <w:i/>
          <w:lang w:eastAsia="en-US"/>
        </w:rPr>
        <w:t>TimeCard</w:t>
      </w:r>
      <w:proofErr w:type="spellEnd"/>
      <w:r w:rsidRPr="004860A2">
        <w:rPr>
          <w:lang w:eastAsia="en-US"/>
        </w:rPr>
        <w:t xml:space="preserve"> automatically defaults to the same as the Office language of the user’s actual PC. We currently support Danish, Dutch, English, Finnish, French, German, Italian, Norwegian, Portuguese, Spanish and Swedish. </w:t>
      </w:r>
      <w:r w:rsidR="00781E14">
        <w:rPr>
          <w:lang w:eastAsia="en-US"/>
        </w:rPr>
        <w:t>When a database is used for reporting and shared settings, e</w:t>
      </w:r>
      <w:r w:rsidRPr="004860A2">
        <w:rPr>
          <w:lang w:eastAsia="en-US"/>
        </w:rPr>
        <w:t>ach user has the option of selecting any one of these languages instead of the default system language in his/her Personal Settings.</w:t>
      </w:r>
    </w:p>
    <w:p w14:paraId="7F2932BA" w14:textId="2D7846DC" w:rsidR="00AA1700" w:rsidRPr="005D25F9" w:rsidRDefault="00AA1700" w:rsidP="0077661A">
      <w:pPr>
        <w:pStyle w:val="Heading1"/>
      </w:pPr>
      <w:bookmarkStart w:id="70" w:name="_Toc448645537"/>
      <w:r w:rsidRPr="005D25F9">
        <w:t>User Roles</w:t>
      </w:r>
      <w:bookmarkEnd w:id="70"/>
    </w:p>
    <w:p w14:paraId="73579779" w14:textId="4F658508" w:rsidR="00781E14" w:rsidRDefault="00781E14" w:rsidP="00781E14">
      <w:r w:rsidRPr="005C682E">
        <w:rPr>
          <w:i/>
        </w:rPr>
        <w:t>T</w:t>
      </w:r>
      <w:r w:rsidRPr="005C682E">
        <w:t xml:space="preserve">here are two different </w:t>
      </w:r>
      <w:r>
        <w:t>manuals</w:t>
      </w:r>
      <w:r w:rsidRPr="005C682E">
        <w:t xml:space="preserve"> for </w:t>
      </w:r>
      <w:proofErr w:type="spellStart"/>
      <w:r w:rsidRPr="005C682E">
        <w:rPr>
          <w:i/>
        </w:rPr>
        <w:t>TimeCard</w:t>
      </w:r>
      <w:proofErr w:type="spellEnd"/>
      <w:r w:rsidRPr="005C682E">
        <w:rPr>
          <w:i/>
        </w:rPr>
        <w:t xml:space="preserve"> Workgroup</w:t>
      </w:r>
      <w:r w:rsidRPr="005C682E">
        <w:t xml:space="preserve">, depending on what role the user has when it comes to </w:t>
      </w:r>
      <w:proofErr w:type="spellStart"/>
      <w:r w:rsidRPr="005C682E">
        <w:rPr>
          <w:i/>
        </w:rPr>
        <w:t>TimeCard</w:t>
      </w:r>
      <w:proofErr w:type="spellEnd"/>
      <w:r>
        <w:t>. This manual is for users. There is another manual for administrators.</w:t>
      </w:r>
      <w:r w:rsidR="004A2636">
        <w:rPr>
          <w:b/>
          <w:noProof/>
          <w:lang w:val="sv-SE" w:eastAsia="sv-SE"/>
        </w:rPr>
        <w:drawing>
          <wp:anchor distT="0" distB="0" distL="114300" distR="114300" simplePos="0" relativeHeight="251715072" behindDoc="1" locked="0" layoutInCell="1" allowOverlap="1" wp14:anchorId="2044D5FF" wp14:editId="1DF8F1C8">
            <wp:simplePos x="0" y="0"/>
            <wp:positionH relativeFrom="margin">
              <wp:align>right</wp:align>
            </wp:positionH>
            <wp:positionV relativeFrom="page">
              <wp:posOffset>2857500</wp:posOffset>
            </wp:positionV>
            <wp:extent cx="1713230" cy="820420"/>
            <wp:effectExtent l="0" t="0" r="1270" b="0"/>
            <wp:wrapTight wrapText="left">
              <wp:wrapPolygon edited="0">
                <wp:start x="0" y="0"/>
                <wp:lineTo x="0" y="21065"/>
                <wp:lineTo x="21376" y="21065"/>
                <wp:lineTo x="21376"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min-Ribbon.png"/>
                    <pic:cNvPicPr/>
                  </pic:nvPicPr>
                  <pic:blipFill>
                    <a:blip r:embed="rId9">
                      <a:extLst>
                        <a:ext uri="{28A0092B-C50C-407E-A947-70E740481C1C}">
                          <a14:useLocalDpi xmlns:a14="http://schemas.microsoft.com/office/drawing/2010/main" val="0"/>
                        </a:ext>
                      </a:extLst>
                    </a:blip>
                    <a:stretch>
                      <a:fillRect/>
                    </a:stretch>
                  </pic:blipFill>
                  <pic:spPr>
                    <a:xfrm>
                      <a:off x="0" y="0"/>
                      <a:ext cx="1713230" cy="820420"/>
                    </a:xfrm>
                    <a:prstGeom prst="rect">
                      <a:avLst/>
                    </a:prstGeom>
                  </pic:spPr>
                </pic:pic>
              </a:graphicData>
            </a:graphic>
            <wp14:sizeRelH relativeFrom="margin">
              <wp14:pctWidth>0</wp14:pctWidth>
            </wp14:sizeRelH>
            <wp14:sizeRelV relativeFrom="margin">
              <wp14:pctHeight>0</wp14:pctHeight>
            </wp14:sizeRelV>
          </wp:anchor>
        </w:drawing>
      </w:r>
    </w:p>
    <w:p w14:paraId="24F594B8" w14:textId="77777777" w:rsidR="00781E14" w:rsidRDefault="004A2636" w:rsidP="00781E14">
      <w:pPr>
        <w:rPr>
          <w:lang w:eastAsia="en-US"/>
        </w:rPr>
      </w:pPr>
      <w:r>
        <w:rPr>
          <w:b/>
          <w:noProof/>
          <w:lang w:val="sv-SE" w:eastAsia="sv-SE"/>
        </w:rPr>
        <w:drawing>
          <wp:anchor distT="0" distB="0" distL="114300" distR="114300" simplePos="0" relativeHeight="251706880" behindDoc="1" locked="0" layoutInCell="1" allowOverlap="1" wp14:anchorId="5D6409A4" wp14:editId="6674C668">
            <wp:simplePos x="0" y="0"/>
            <wp:positionH relativeFrom="margin">
              <wp:align>right</wp:align>
            </wp:positionH>
            <wp:positionV relativeFrom="page">
              <wp:posOffset>4182110</wp:posOffset>
            </wp:positionV>
            <wp:extent cx="1325245" cy="818515"/>
            <wp:effectExtent l="0" t="0" r="8255" b="635"/>
            <wp:wrapTight wrapText="left">
              <wp:wrapPolygon edited="0">
                <wp:start x="0" y="0"/>
                <wp:lineTo x="0" y="21114"/>
                <wp:lineTo x="21424" y="21114"/>
                <wp:lineTo x="21424"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er-Ribbon.png"/>
                    <pic:cNvPicPr/>
                  </pic:nvPicPr>
                  <pic:blipFill>
                    <a:blip r:embed="rId10">
                      <a:extLst>
                        <a:ext uri="{28A0092B-C50C-407E-A947-70E740481C1C}">
                          <a14:useLocalDpi xmlns:a14="http://schemas.microsoft.com/office/drawing/2010/main" val="0"/>
                        </a:ext>
                      </a:extLst>
                    </a:blip>
                    <a:stretch>
                      <a:fillRect/>
                    </a:stretch>
                  </pic:blipFill>
                  <pic:spPr>
                    <a:xfrm>
                      <a:off x="0" y="0"/>
                      <a:ext cx="1325245" cy="818515"/>
                    </a:xfrm>
                    <a:prstGeom prst="rect">
                      <a:avLst/>
                    </a:prstGeom>
                  </pic:spPr>
                </pic:pic>
              </a:graphicData>
            </a:graphic>
            <wp14:sizeRelH relativeFrom="margin">
              <wp14:pctWidth>0</wp14:pctWidth>
            </wp14:sizeRelH>
            <wp14:sizeRelV relativeFrom="margin">
              <wp14:pctHeight>0</wp14:pctHeight>
            </wp14:sizeRelV>
          </wp:anchor>
        </w:drawing>
      </w:r>
      <w:r w:rsidR="00331214" w:rsidRPr="001C2797">
        <w:rPr>
          <w:b/>
          <w:lang w:eastAsia="en-US"/>
        </w:rPr>
        <w:t>Users</w:t>
      </w:r>
      <w:r w:rsidR="00331214" w:rsidRPr="001C2797">
        <w:rPr>
          <w:lang w:eastAsia="en-US"/>
        </w:rPr>
        <w:t xml:space="preserve"> </w:t>
      </w:r>
      <w:r w:rsidR="00331214" w:rsidRPr="001C2797">
        <w:rPr>
          <w:i/>
          <w:lang w:eastAsia="en-US"/>
        </w:rPr>
        <w:t xml:space="preserve">cannot </w:t>
      </w:r>
      <w:r w:rsidR="00331214" w:rsidRPr="001C2797">
        <w:rPr>
          <w:lang w:eastAsia="en-US"/>
        </w:rPr>
        <w:t>see and manage the Global Settings</w:t>
      </w:r>
      <w:r w:rsidR="00F03D02" w:rsidRPr="001C2797">
        <w:rPr>
          <w:lang w:eastAsia="en-US"/>
        </w:rPr>
        <w:t>,</w:t>
      </w:r>
      <w:r w:rsidR="00331214" w:rsidRPr="001C2797">
        <w:rPr>
          <w:lang w:eastAsia="en-US"/>
        </w:rPr>
        <w:t xml:space="preserve"> and </w:t>
      </w:r>
      <w:r w:rsidR="00F03D02" w:rsidRPr="001C2797">
        <w:rPr>
          <w:lang w:eastAsia="en-US"/>
        </w:rPr>
        <w:t xml:space="preserve">they </w:t>
      </w:r>
      <w:r w:rsidR="00331214" w:rsidRPr="001C2797">
        <w:rPr>
          <w:lang w:eastAsia="en-US"/>
        </w:rPr>
        <w:t>can only see their own statistics.</w:t>
      </w:r>
      <w:r w:rsidR="00F03D02" w:rsidRPr="005C682E">
        <w:rPr>
          <w:lang w:eastAsia="en-US"/>
        </w:rPr>
        <w:t xml:space="preserve"> </w:t>
      </w:r>
    </w:p>
    <w:p w14:paraId="7A506ACB" w14:textId="77777777" w:rsidR="00781E14" w:rsidRDefault="00F03D02" w:rsidP="00781E14">
      <w:pPr>
        <w:rPr>
          <w:lang w:eastAsia="en-US"/>
        </w:rPr>
      </w:pPr>
      <w:r w:rsidRPr="001C2797">
        <w:rPr>
          <w:lang w:eastAsia="en-US"/>
        </w:rPr>
        <w:t>Users cannot decide about what database should be used for sharing and reporting but must select the database configured by the administrator.</w:t>
      </w:r>
    </w:p>
    <w:p w14:paraId="606C9C62" w14:textId="05E3210A" w:rsidR="008E2180" w:rsidRDefault="00F03D02" w:rsidP="00781E14">
      <w:r w:rsidRPr="001C2797">
        <w:rPr>
          <w:lang w:eastAsia="en-US"/>
        </w:rPr>
        <w:t xml:space="preserve">You become a user by installing </w:t>
      </w:r>
      <w:proofErr w:type="spellStart"/>
      <w:r w:rsidRPr="001C2797">
        <w:rPr>
          <w:i/>
          <w:lang w:eastAsia="en-US"/>
        </w:rPr>
        <w:t>TimeCard</w:t>
      </w:r>
      <w:proofErr w:type="spellEnd"/>
      <w:r w:rsidRPr="001C2797">
        <w:rPr>
          <w:lang w:eastAsia="en-US"/>
        </w:rPr>
        <w:t xml:space="preserve"> with the file </w:t>
      </w:r>
      <w:r w:rsidR="00044457" w:rsidRPr="001C2797">
        <w:rPr>
          <w:rFonts w:cs="Arial"/>
          <w:b/>
          <w:sz w:val="16"/>
          <w:szCs w:val="16"/>
        </w:rPr>
        <w:t>TimeCardUserSetup.msi</w:t>
      </w:r>
      <w:r w:rsidRPr="001C2797">
        <w:rPr>
          <w:rFonts w:cs="Arial"/>
          <w:sz w:val="16"/>
          <w:szCs w:val="16"/>
        </w:rPr>
        <w:t>.</w:t>
      </w:r>
      <w:bookmarkStart w:id="71" w:name="_Ref230261047"/>
      <w:bookmarkStart w:id="72" w:name="_Ref230261059"/>
      <w:bookmarkEnd w:id="68"/>
    </w:p>
    <w:p w14:paraId="0DBD9DCC" w14:textId="272D809F" w:rsidR="00DD6F82" w:rsidRPr="00DD6F82" w:rsidRDefault="00EF2D63" w:rsidP="00DD6F82">
      <w:pPr>
        <w:pStyle w:val="Heading1"/>
      </w:pPr>
      <w:bookmarkStart w:id="73" w:name="_Toc448645538"/>
      <w:r w:rsidRPr="00152768">
        <w:t>User</w:t>
      </w:r>
      <w:r w:rsidR="005C003C" w:rsidRPr="00152768">
        <w:t xml:space="preserve"> installation</w:t>
      </w:r>
      <w:bookmarkEnd w:id="71"/>
      <w:bookmarkEnd w:id="72"/>
      <w:bookmarkEnd w:id="73"/>
    </w:p>
    <w:p w14:paraId="4ECAD19F" w14:textId="40031E72" w:rsidR="004F44A5" w:rsidRDefault="004F44A5" w:rsidP="005836B8">
      <w:r w:rsidRPr="004F44A5">
        <w:t xml:space="preserve">Once the administrator has performed the administrator installation, </w:t>
      </w:r>
      <w:proofErr w:type="spellStart"/>
      <w:r w:rsidRPr="004F44A5">
        <w:t>TimeCard</w:t>
      </w:r>
      <w:proofErr w:type="spellEnd"/>
      <w:r w:rsidRPr="004F44A5">
        <w:t xml:space="preserve"> must also be installed on all the user machines. This is done with the </w:t>
      </w:r>
      <w:r w:rsidRPr="004F44A5">
        <w:rPr>
          <w:b/>
        </w:rPr>
        <w:t>TimeCardUserSetup.msi</w:t>
      </w:r>
      <w:r w:rsidRPr="004F44A5">
        <w:t xml:space="preserve">, which can be downloaded from </w:t>
      </w:r>
      <w:hyperlink r:id="rId11" w:history="1">
        <w:r w:rsidRPr="008E7857">
          <w:rPr>
            <w:rStyle w:val="Hyperlink"/>
          </w:rPr>
          <w:t>the</w:t>
        </w:r>
        <w:r w:rsidR="005E55E3" w:rsidRPr="008E7857">
          <w:rPr>
            <w:rStyle w:val="Hyperlink"/>
          </w:rPr>
          <w:t xml:space="preserve"> bizsolutions365</w:t>
        </w:r>
        <w:r w:rsidRPr="008E7857">
          <w:rPr>
            <w:rStyle w:val="Hyperlink"/>
          </w:rPr>
          <w:t>.com website</w:t>
        </w:r>
      </w:hyperlink>
      <w:r w:rsidRPr="004F44A5">
        <w:t>. The person installing the Client Tool needs to have Administrator rights over the workstation.</w:t>
      </w:r>
    </w:p>
    <w:p w14:paraId="76161570" w14:textId="3F0E4EBB" w:rsidR="001419E7" w:rsidRPr="005C682E" w:rsidRDefault="00472F34" w:rsidP="005836B8">
      <w:r w:rsidRPr="005C682E">
        <w:t xml:space="preserve">The file </w:t>
      </w:r>
      <w:r w:rsidR="00044457" w:rsidRPr="005C682E">
        <w:rPr>
          <w:b/>
          <w:sz w:val="16"/>
          <w:szCs w:val="16"/>
        </w:rPr>
        <w:t>TimeCardUserSetup.msi</w:t>
      </w:r>
      <w:r w:rsidR="001419E7" w:rsidRPr="005C682E">
        <w:t xml:space="preserve"> </w:t>
      </w:r>
      <w:r w:rsidRPr="005C682E">
        <w:t>may also be used for a central installation of the client tools, via Active Directory.</w:t>
      </w:r>
      <w:r w:rsidR="009E7DE5">
        <w:t xml:space="preserve"> If that is done, you don’t have to follow the steps below at all. Instead you can go directly to </w:t>
      </w:r>
      <w:r w:rsidR="009E7DE5">
        <w:fldChar w:fldCharType="begin"/>
      </w:r>
      <w:r w:rsidR="009E7DE5">
        <w:instrText xml:space="preserve"> REF _Ref373929442 \h </w:instrText>
      </w:r>
      <w:r w:rsidR="009E7DE5">
        <w:fldChar w:fldCharType="separate"/>
      </w:r>
      <w:r w:rsidR="000F29E0" w:rsidRPr="005C682E">
        <w:t>Personal Settings</w:t>
      </w:r>
      <w:r w:rsidR="009E7DE5">
        <w:fldChar w:fldCharType="end"/>
      </w:r>
      <w:r w:rsidR="009E7DE5">
        <w:t>.</w:t>
      </w:r>
    </w:p>
    <w:p w14:paraId="0CDF0BBD" w14:textId="419E5C4B" w:rsidR="001419E7" w:rsidRPr="005C682E" w:rsidRDefault="00044457" w:rsidP="005836B8">
      <w:r w:rsidRPr="005C682E">
        <w:rPr>
          <w:rFonts w:cs="Arial"/>
          <w:b/>
          <w:sz w:val="16"/>
          <w:szCs w:val="16"/>
        </w:rPr>
        <w:t>TimeCardUserSetup.msi</w:t>
      </w:r>
      <w:r w:rsidR="001419E7" w:rsidRPr="005C682E">
        <w:t xml:space="preserve"> creates a </w:t>
      </w:r>
      <w:r w:rsidR="00F83F0B">
        <w:t>‘</w:t>
      </w:r>
      <w:r w:rsidR="001419E7" w:rsidRPr="000D07A4">
        <w:t xml:space="preserve">My </w:t>
      </w:r>
      <w:proofErr w:type="spellStart"/>
      <w:r w:rsidR="001419E7" w:rsidRPr="000D07A4">
        <w:t>TimeCards</w:t>
      </w:r>
      <w:r w:rsidR="00F83F0B">
        <w:t>’</w:t>
      </w:r>
      <w:proofErr w:type="spellEnd"/>
      <w:r w:rsidR="001419E7" w:rsidRPr="005C682E">
        <w:t xml:space="preserve"> folder under (My) Documents. Here the Excel files for </w:t>
      </w:r>
      <w:r w:rsidR="00F83F0B">
        <w:t>your</w:t>
      </w:r>
      <w:r w:rsidR="001419E7" w:rsidRPr="005C682E">
        <w:t xml:space="preserve"> own statistics reports and </w:t>
      </w:r>
      <w:r w:rsidR="00F83F0B">
        <w:t>r</w:t>
      </w:r>
      <w:r w:rsidR="001419E7" w:rsidRPr="005C682E">
        <w:t>eporting sheets will be saved.</w:t>
      </w:r>
    </w:p>
    <w:p w14:paraId="63D20C67" w14:textId="2B49B06C" w:rsidR="001419E7" w:rsidRPr="005C682E" w:rsidRDefault="001419E7" w:rsidP="005C2031">
      <w:pPr>
        <w:pStyle w:val="Heading2"/>
      </w:pPr>
      <w:bookmarkStart w:id="74" w:name="_Toc448645539"/>
      <w:r w:rsidRPr="005C682E">
        <w:t>Start installation</w:t>
      </w:r>
      <w:bookmarkEnd w:id="74"/>
      <w:r w:rsidR="000C60E3" w:rsidRPr="005C682E">
        <w:t xml:space="preserve">  </w:t>
      </w:r>
    </w:p>
    <w:p w14:paraId="3F5786B7" w14:textId="77777777" w:rsidR="008E2180" w:rsidRDefault="001419E7" w:rsidP="005836B8">
      <w:r w:rsidRPr="002439FA">
        <w:t xml:space="preserve">Click </w:t>
      </w:r>
      <w:r w:rsidR="000C60E3" w:rsidRPr="002439FA">
        <w:t xml:space="preserve">on </w:t>
      </w:r>
      <w:r w:rsidRPr="002439FA">
        <w:t xml:space="preserve">the file </w:t>
      </w:r>
      <w:r w:rsidR="00044457" w:rsidRPr="002439FA">
        <w:rPr>
          <w:rFonts w:cs="Arial"/>
          <w:b/>
          <w:sz w:val="16"/>
          <w:szCs w:val="16"/>
        </w:rPr>
        <w:t>TimeCardUserSetup.msi</w:t>
      </w:r>
      <w:r w:rsidRPr="002439FA">
        <w:t xml:space="preserve"> to start the installation</w:t>
      </w:r>
      <w:r w:rsidR="008E2180">
        <w:t>.</w:t>
      </w:r>
    </w:p>
    <w:p w14:paraId="0C32B4D8" w14:textId="68BEA879" w:rsidR="00907366" w:rsidRPr="005C682E" w:rsidRDefault="000C60E3" w:rsidP="005836B8">
      <w:r w:rsidRPr="002439FA">
        <w:t>Now</w:t>
      </w:r>
      <w:r w:rsidR="00907366" w:rsidRPr="002439FA">
        <w:t xml:space="preserve"> you are shown </w:t>
      </w:r>
      <w:r w:rsidR="00EF2D63" w:rsidRPr="002439FA">
        <w:t>a</w:t>
      </w:r>
      <w:r w:rsidR="00907366" w:rsidRPr="002439FA">
        <w:t xml:space="preserve"> Welcome dialog.</w:t>
      </w:r>
    </w:p>
    <w:p w14:paraId="6341DB9A" w14:textId="13445397" w:rsidR="00F83F0B" w:rsidRDefault="00D70376" w:rsidP="005836B8">
      <w:r>
        <w:rPr>
          <w:noProof/>
        </w:rPr>
        <w:lastRenderedPageBreak/>
        <w:drawing>
          <wp:inline distT="0" distB="0" distL="0" distR="0" wp14:anchorId="3F4778B6" wp14:editId="73E668F8">
            <wp:extent cx="4715533" cy="3686689"/>
            <wp:effectExtent l="0" t="0" r="8890" b="952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12.png"/>
                    <pic:cNvPicPr/>
                  </pic:nvPicPr>
                  <pic:blipFill>
                    <a:blip r:embed="rId12">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2C10C257" w14:textId="77777777" w:rsidR="00F83F0B" w:rsidRDefault="00F83F0B" w:rsidP="005836B8"/>
    <w:p w14:paraId="7D0E10F3" w14:textId="582F5D07" w:rsidR="00907366" w:rsidRPr="005C682E" w:rsidRDefault="00907366" w:rsidP="005836B8">
      <w:r w:rsidRPr="002439FA">
        <w:t>Then you are asked to accept the license agreement.</w:t>
      </w:r>
      <w:r w:rsidR="005F331A" w:rsidRPr="002439FA">
        <w:t xml:space="preserve"> When you do that you will be able to click Next.</w:t>
      </w:r>
    </w:p>
    <w:p w14:paraId="64B15E02" w14:textId="5ABBD63D" w:rsidR="00F83F0B" w:rsidRDefault="00D70376" w:rsidP="005836B8">
      <w:r>
        <w:rPr>
          <w:noProof/>
        </w:rPr>
        <w:drawing>
          <wp:inline distT="0" distB="0" distL="0" distR="0" wp14:anchorId="7316CB22" wp14:editId="0428CC1C">
            <wp:extent cx="4715533" cy="3686689"/>
            <wp:effectExtent l="0" t="0" r="8890" b="952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13.png"/>
                    <pic:cNvPicPr/>
                  </pic:nvPicPr>
                  <pic:blipFill>
                    <a:blip r:embed="rId13">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r w:rsidR="009E0C8E">
        <w:br/>
      </w:r>
    </w:p>
    <w:p w14:paraId="1877ACD2" w14:textId="77777777" w:rsidR="00F83F0B" w:rsidRDefault="00F83F0B" w:rsidP="005836B8"/>
    <w:p w14:paraId="4EB73BE8" w14:textId="77777777" w:rsidR="00F83F0B" w:rsidRDefault="00F83F0B" w:rsidP="005836B8"/>
    <w:p w14:paraId="4F754FAE" w14:textId="77777777" w:rsidR="00F83F0B" w:rsidRDefault="00F83F0B" w:rsidP="005836B8"/>
    <w:p w14:paraId="5219C455" w14:textId="3455D5FF" w:rsidR="0011627A" w:rsidRPr="002439FA" w:rsidRDefault="003A2FCE" w:rsidP="005836B8">
      <w:r w:rsidRPr="009E0C8E">
        <w:t>By default</w:t>
      </w:r>
      <w:r w:rsidR="008E2180">
        <w:t>,</w:t>
      </w:r>
      <w:r w:rsidRPr="009E0C8E">
        <w:t xml:space="preserve"> the </w:t>
      </w:r>
      <w:proofErr w:type="spellStart"/>
      <w:r w:rsidRPr="009E0C8E">
        <w:rPr>
          <w:i/>
        </w:rPr>
        <w:t>TimeCard</w:t>
      </w:r>
      <w:proofErr w:type="spellEnd"/>
      <w:r w:rsidRPr="009E0C8E">
        <w:t xml:space="preserve"> is installed in </w:t>
      </w:r>
      <w:r w:rsidRPr="000D07A4">
        <w:t>Program files/</w:t>
      </w:r>
      <w:r w:rsidR="005E55E3">
        <w:t>bizsolutions365</w:t>
      </w:r>
      <w:r w:rsidRPr="000D07A4">
        <w:t>.com/</w:t>
      </w:r>
      <w:proofErr w:type="spellStart"/>
      <w:r w:rsidRPr="000D07A4">
        <w:t>TimeCard</w:t>
      </w:r>
      <w:proofErr w:type="spellEnd"/>
      <w:r w:rsidRPr="000D07A4">
        <w:t xml:space="preserve"> </w:t>
      </w:r>
      <w:r w:rsidR="00E57DAC" w:rsidRPr="000D07A4">
        <w:t>Workgroup</w:t>
      </w:r>
      <w:r w:rsidR="005F331A" w:rsidRPr="000D07A4">
        <w:t xml:space="preserve"> User</w:t>
      </w:r>
      <w:r w:rsidRPr="009E0C8E">
        <w:t>, but you can choose another folder by pressing the Change button.</w:t>
      </w:r>
    </w:p>
    <w:p w14:paraId="418DC7A5" w14:textId="1E295BAB" w:rsidR="0011627A" w:rsidRPr="005C682E" w:rsidRDefault="00D70376" w:rsidP="005836B8">
      <w:r>
        <w:rPr>
          <w:noProof/>
        </w:rPr>
        <w:drawing>
          <wp:inline distT="0" distB="0" distL="0" distR="0" wp14:anchorId="33AE61C6" wp14:editId="06D1988E">
            <wp:extent cx="4715533" cy="3686689"/>
            <wp:effectExtent l="0" t="0" r="8890" b="952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4.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76AC153F" w14:textId="77777777" w:rsidR="00F83F0B" w:rsidRDefault="00F83F0B" w:rsidP="005836B8"/>
    <w:p w14:paraId="7730EBD1" w14:textId="7A5053CF" w:rsidR="0011627A" w:rsidRDefault="00907366" w:rsidP="005836B8">
      <w:r w:rsidRPr="009E0C8E">
        <w:t xml:space="preserve">Click </w:t>
      </w:r>
      <w:r w:rsidRPr="009E0C8E">
        <w:rPr>
          <w:b/>
        </w:rPr>
        <w:t>Next</w:t>
      </w:r>
      <w:r w:rsidRPr="009E0C8E">
        <w:t xml:space="preserve">, and then </w:t>
      </w:r>
      <w:r w:rsidR="00FF0E66" w:rsidRPr="009E0C8E">
        <w:rPr>
          <w:b/>
        </w:rPr>
        <w:t>Install</w:t>
      </w:r>
      <w:r w:rsidRPr="009E0C8E">
        <w:t xml:space="preserve"> to start the installation.</w:t>
      </w:r>
    </w:p>
    <w:p w14:paraId="449D655F" w14:textId="1156E66C" w:rsidR="000301CC" w:rsidRDefault="00D70376" w:rsidP="005836B8">
      <w:r>
        <w:rPr>
          <w:noProof/>
        </w:rPr>
        <w:lastRenderedPageBreak/>
        <w:drawing>
          <wp:inline distT="0" distB="0" distL="0" distR="0" wp14:anchorId="4DD27F3F" wp14:editId="2326A959">
            <wp:extent cx="4715533" cy="3686689"/>
            <wp:effectExtent l="0" t="0" r="8890" b="95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5.png"/>
                    <pic:cNvPicPr/>
                  </pic:nvPicPr>
                  <pic:blipFill>
                    <a:blip r:embed="rId15">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3B01A71" w14:textId="77777777" w:rsidR="000301CC" w:rsidRPr="009E0C8E" w:rsidRDefault="000301CC" w:rsidP="005836B8"/>
    <w:p w14:paraId="5EAB1662" w14:textId="3226BF66" w:rsidR="00781E14" w:rsidRDefault="00D70376" w:rsidP="005836B8">
      <w:pPr>
        <w:rPr>
          <w:noProof/>
          <w:lang w:eastAsia="sv-SE"/>
        </w:rPr>
      </w:pPr>
      <w:r>
        <w:rPr>
          <w:noProof/>
          <w:lang w:eastAsia="sv-SE"/>
        </w:rPr>
        <w:drawing>
          <wp:inline distT="0" distB="0" distL="0" distR="0" wp14:anchorId="138978EF" wp14:editId="2B8BDF32">
            <wp:extent cx="4715533" cy="3686689"/>
            <wp:effectExtent l="0" t="0" r="8890" b="952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6.png"/>
                    <pic:cNvPicPr/>
                  </pic:nvPicPr>
                  <pic:blipFill>
                    <a:blip r:embed="rId16">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122FEF5C" w14:textId="77777777" w:rsidR="00781E14" w:rsidRDefault="00781E14" w:rsidP="005836B8">
      <w:pPr>
        <w:rPr>
          <w:noProof/>
          <w:lang w:eastAsia="sv-SE"/>
        </w:rPr>
      </w:pPr>
    </w:p>
    <w:p w14:paraId="12C118E2" w14:textId="27AF7BDF" w:rsidR="00561345" w:rsidRDefault="00561345" w:rsidP="005836B8">
      <w:r>
        <w:rPr>
          <w:noProof/>
          <w:lang w:eastAsia="sv-SE"/>
        </w:rPr>
        <w:t>When the installation is over, c</w:t>
      </w:r>
      <w:r w:rsidRPr="005C682E">
        <w:rPr>
          <w:noProof/>
          <w:lang w:eastAsia="sv-SE"/>
        </w:rPr>
        <w:t>lick Finish to exit the installation wizard.</w:t>
      </w:r>
    </w:p>
    <w:p w14:paraId="14E458CA" w14:textId="457C32F4" w:rsidR="00425561" w:rsidRPr="005C682E" w:rsidRDefault="00D70376" w:rsidP="005836B8">
      <w:pPr>
        <w:rPr>
          <w:noProof/>
          <w:lang w:eastAsia="sv-SE"/>
        </w:rPr>
      </w:pPr>
      <w:r>
        <w:rPr>
          <w:noProof/>
          <w:lang w:eastAsia="sv-SE"/>
        </w:rPr>
        <w:lastRenderedPageBreak/>
        <w:drawing>
          <wp:inline distT="0" distB="0" distL="0" distR="0" wp14:anchorId="48BB93E1" wp14:editId="5776A7A0">
            <wp:extent cx="4715533" cy="3686689"/>
            <wp:effectExtent l="0" t="0" r="8890" b="952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7.png"/>
                    <pic:cNvPicPr/>
                  </pic:nvPicPr>
                  <pic:blipFill>
                    <a:blip r:embed="rId17">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172F0A30" w14:textId="106124CF" w:rsidR="00425561" w:rsidRPr="009E0C8E" w:rsidRDefault="000C60E3" w:rsidP="005C2031">
      <w:pPr>
        <w:pStyle w:val="Heading2"/>
      </w:pPr>
      <w:bookmarkStart w:id="75" w:name="_Toc448645540"/>
      <w:r w:rsidRPr="009E0C8E">
        <w:t>Database Selection</w:t>
      </w:r>
      <w:bookmarkEnd w:id="75"/>
    </w:p>
    <w:p w14:paraId="37E2F83E" w14:textId="4231C551" w:rsidR="008E2180" w:rsidRDefault="00425561" w:rsidP="005836B8">
      <w:r w:rsidRPr="009E0C8E">
        <w:t xml:space="preserve">Once the </w:t>
      </w:r>
      <w:r w:rsidR="000C60E3" w:rsidRPr="009E0C8E">
        <w:t>installation of the client tool is finished</w:t>
      </w:r>
      <w:r w:rsidR="009E7DE5">
        <w:t xml:space="preserve"> you are</w:t>
      </w:r>
      <w:r w:rsidR="000C60E3" w:rsidRPr="009E0C8E">
        <w:t xml:space="preserve"> asked to specify the </w:t>
      </w:r>
      <w:proofErr w:type="spellStart"/>
      <w:r w:rsidR="000C60E3" w:rsidRPr="009E0C8E">
        <w:rPr>
          <w:i/>
        </w:rPr>
        <w:t>TimeCard</w:t>
      </w:r>
      <w:proofErr w:type="spellEnd"/>
      <w:r w:rsidR="000C60E3" w:rsidRPr="009E0C8E">
        <w:t xml:space="preserve"> database</w:t>
      </w:r>
      <w:r w:rsidR="000D07A4">
        <w:t xml:space="preserve"> that </w:t>
      </w:r>
      <w:r w:rsidR="000C60E3" w:rsidRPr="009E0C8E">
        <w:t>the administrator has created and configured.</w:t>
      </w:r>
    </w:p>
    <w:p w14:paraId="02A68DE3" w14:textId="1A5753B4" w:rsidR="000C60E3" w:rsidRPr="005C682E" w:rsidRDefault="00B75E30" w:rsidP="005836B8">
      <w:r>
        <w:rPr>
          <w:noProof/>
        </w:rPr>
        <w:drawing>
          <wp:inline distT="0" distB="0" distL="0" distR="0" wp14:anchorId="2332D524" wp14:editId="7BBC2288">
            <wp:extent cx="5759450" cy="3947795"/>
            <wp:effectExtent l="0" t="0" r="0"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WG personal report to.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3947795"/>
                    </a:xfrm>
                    <a:prstGeom prst="rect">
                      <a:avLst/>
                    </a:prstGeom>
                  </pic:spPr>
                </pic:pic>
              </a:graphicData>
            </a:graphic>
          </wp:inline>
        </w:drawing>
      </w:r>
    </w:p>
    <w:p w14:paraId="4A9DE4A7" w14:textId="2EFE8E06" w:rsidR="000C60E3" w:rsidRPr="009E0C8E" w:rsidRDefault="000C60E3" w:rsidP="005836B8">
      <w:r w:rsidRPr="009E0C8E">
        <w:lastRenderedPageBreak/>
        <w:t xml:space="preserve">When that is done and </w:t>
      </w:r>
      <w:r w:rsidR="00F42E5D">
        <w:t>you have</w:t>
      </w:r>
      <w:r w:rsidRPr="009E0C8E">
        <w:t xml:space="preserve"> clicked OK, </w:t>
      </w:r>
      <w:r w:rsidR="00F42E5D">
        <w:t>your</w:t>
      </w:r>
      <w:r w:rsidRPr="009E0C8E">
        <w:t xml:space="preserve"> </w:t>
      </w:r>
      <w:proofErr w:type="spellStart"/>
      <w:r w:rsidR="00425561" w:rsidRPr="009E0C8E">
        <w:rPr>
          <w:i/>
        </w:rPr>
        <w:t>TimeCard</w:t>
      </w:r>
      <w:proofErr w:type="spellEnd"/>
      <w:r w:rsidR="00425561" w:rsidRPr="009E0C8E">
        <w:rPr>
          <w:i/>
        </w:rPr>
        <w:t xml:space="preserve"> </w:t>
      </w:r>
      <w:r w:rsidRPr="009E0C8E">
        <w:t xml:space="preserve">Personal Settings will be populated with the tags and tag values </w:t>
      </w:r>
      <w:r w:rsidR="00F42E5D">
        <w:t xml:space="preserve">that the admin has </w:t>
      </w:r>
      <w:r w:rsidRPr="009E0C8E">
        <w:t xml:space="preserve">entered in the Global Settings. </w:t>
      </w:r>
      <w:r w:rsidR="00425561" w:rsidRPr="009E0C8E">
        <w:t xml:space="preserve"> </w:t>
      </w:r>
    </w:p>
    <w:p w14:paraId="453DFE5F" w14:textId="5ED2669F" w:rsidR="008E2180" w:rsidRDefault="00F42E5D" w:rsidP="00BE530B">
      <w:r>
        <w:t xml:space="preserve">Now you only </w:t>
      </w:r>
      <w:proofErr w:type="gramStart"/>
      <w:r>
        <w:t>have to</w:t>
      </w:r>
      <w:proofErr w:type="gramEnd"/>
      <w:r w:rsidR="000C60E3" w:rsidRPr="009E0C8E">
        <w:t xml:space="preserve"> select </w:t>
      </w:r>
      <w:r>
        <w:t>your</w:t>
      </w:r>
      <w:r w:rsidR="00425561" w:rsidRPr="009E0C8E">
        <w:t xml:space="preserve"> tag values and define some other personal settings, </w:t>
      </w:r>
      <w:r w:rsidR="00425561" w:rsidRPr="009E0C8E">
        <w:rPr>
          <w:i/>
        </w:rPr>
        <w:t>refer to</w:t>
      </w:r>
      <w:r w:rsidR="00425561" w:rsidRPr="009E0C8E">
        <w:t xml:space="preserve"> </w:t>
      </w:r>
      <w:r w:rsidR="00425561" w:rsidRPr="009E0C8E">
        <w:fldChar w:fldCharType="begin"/>
      </w:r>
      <w:r w:rsidR="00425561" w:rsidRPr="009E0C8E">
        <w:instrText xml:space="preserve"> REF _Ref373929465 \h </w:instrText>
      </w:r>
      <w:r w:rsidR="00425561" w:rsidRPr="009E0C8E">
        <w:fldChar w:fldCharType="separate"/>
      </w:r>
      <w:r w:rsidR="000F29E0" w:rsidRPr="005C682E">
        <w:t>Personal Settings</w:t>
      </w:r>
      <w:r w:rsidR="00425561" w:rsidRPr="009E0C8E">
        <w:fldChar w:fldCharType="end"/>
      </w:r>
      <w:r w:rsidR="00425561" w:rsidRPr="009E0C8E">
        <w:t xml:space="preserve">. Then </w:t>
      </w:r>
      <w:r>
        <w:t>you are</w:t>
      </w:r>
      <w:r w:rsidR="00425561" w:rsidRPr="009E0C8E">
        <w:t xml:space="preserve"> ready to tag appointments wit</w:t>
      </w:r>
      <w:r w:rsidR="000C60E3" w:rsidRPr="009E0C8E">
        <w:t xml:space="preserve">h tag values and report time </w:t>
      </w:r>
      <w:r>
        <w:t xml:space="preserve">with </w:t>
      </w:r>
      <w:proofErr w:type="spellStart"/>
      <w:r w:rsidRPr="00F42E5D">
        <w:rPr>
          <w:i/>
        </w:rPr>
        <w:t>TimeCard</w:t>
      </w:r>
      <w:proofErr w:type="spellEnd"/>
      <w:r w:rsidR="00425561" w:rsidRPr="009E0C8E">
        <w:t>.</w:t>
      </w:r>
      <w:r w:rsidR="00A20AA2">
        <w:t xml:space="preserve"> </w:t>
      </w:r>
    </w:p>
    <w:p w14:paraId="44474E15" w14:textId="77777777" w:rsidR="008E2180" w:rsidRDefault="008E2180">
      <w:pPr>
        <w:spacing w:after="0"/>
      </w:pPr>
      <w:r>
        <w:br w:type="page"/>
      </w:r>
    </w:p>
    <w:p w14:paraId="1D5DE2BB" w14:textId="7B14351D" w:rsidR="00781E14" w:rsidRPr="005C682E" w:rsidRDefault="00781E14" w:rsidP="00781E14">
      <w:pPr>
        <w:pStyle w:val="Heading1"/>
      </w:pPr>
      <w:bookmarkStart w:id="76" w:name="_Ref373929442"/>
      <w:bookmarkStart w:id="77" w:name="_Ref373929465"/>
      <w:bookmarkStart w:id="78" w:name="_Ref373929468"/>
      <w:bookmarkStart w:id="79" w:name="_Toc448645541"/>
      <w:r w:rsidRPr="005C682E">
        <w:lastRenderedPageBreak/>
        <w:t>Personal Settings</w:t>
      </w:r>
      <w:bookmarkEnd w:id="76"/>
      <w:bookmarkEnd w:id="77"/>
      <w:bookmarkEnd w:id="78"/>
      <w:bookmarkEnd w:id="79"/>
    </w:p>
    <w:p w14:paraId="54C43F6A" w14:textId="77777777" w:rsidR="000F29E0" w:rsidRDefault="00781E14" w:rsidP="00781E14">
      <w:r>
        <w:rPr>
          <w:noProof/>
          <w:lang w:val="sv-SE" w:eastAsia="sv-SE"/>
        </w:rPr>
        <w:drawing>
          <wp:anchor distT="0" distB="0" distL="114300" distR="114300" simplePos="0" relativeHeight="251729408" behindDoc="1" locked="0" layoutInCell="1" allowOverlap="1" wp14:anchorId="5C94D360" wp14:editId="52BE760B">
            <wp:simplePos x="0" y="0"/>
            <wp:positionH relativeFrom="column">
              <wp:posOffset>4222750</wp:posOffset>
            </wp:positionH>
            <wp:positionV relativeFrom="paragraph">
              <wp:posOffset>27940</wp:posOffset>
            </wp:positionV>
            <wp:extent cx="1325880" cy="819150"/>
            <wp:effectExtent l="0" t="0" r="7620" b="0"/>
            <wp:wrapTight wrapText="left">
              <wp:wrapPolygon edited="0">
                <wp:start x="0" y="0"/>
                <wp:lineTo x="0" y="21098"/>
                <wp:lineTo x="21414" y="21098"/>
                <wp:lineTo x="21414"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User-Ribbon.png"/>
                    <pic:cNvPicPr/>
                  </pic:nvPicPr>
                  <pic:blipFill>
                    <a:blip r:embed="rId10">
                      <a:extLst>
                        <a:ext uri="{28A0092B-C50C-407E-A947-70E740481C1C}">
                          <a14:useLocalDpi xmlns:a14="http://schemas.microsoft.com/office/drawing/2010/main" val="0"/>
                        </a:ext>
                      </a:extLst>
                    </a:blip>
                    <a:stretch>
                      <a:fillRect/>
                    </a:stretch>
                  </pic:blipFill>
                  <pic:spPr>
                    <a:xfrm>
                      <a:off x="0" y="0"/>
                      <a:ext cx="1325880" cy="819150"/>
                    </a:xfrm>
                    <a:prstGeom prst="rect">
                      <a:avLst/>
                    </a:prstGeom>
                  </pic:spPr>
                </pic:pic>
              </a:graphicData>
            </a:graphic>
            <wp14:sizeRelH relativeFrom="margin">
              <wp14:pctWidth>0</wp14:pctWidth>
            </wp14:sizeRelH>
            <wp14:sizeRelV relativeFrom="margin">
              <wp14:pctHeight>0</wp14:pctHeight>
            </wp14:sizeRelV>
          </wp:anchor>
        </w:drawing>
      </w:r>
      <w:r w:rsidRPr="005C682E">
        <w:t>The dialog Personal Settings is shown when the</w:t>
      </w:r>
      <w:r>
        <w:t xml:space="preserve"> </w:t>
      </w:r>
      <w:r>
        <w:fldChar w:fldCharType="begin"/>
      </w:r>
      <w:r>
        <w:instrText xml:space="preserve"> REF _Ref230261047 \h </w:instrText>
      </w:r>
      <w:r>
        <w:fldChar w:fldCharType="separate"/>
      </w:r>
    </w:p>
    <w:p w14:paraId="35CFE16C" w14:textId="2B4CDC85" w:rsidR="00781E14" w:rsidRDefault="000F29E0" w:rsidP="00781E14">
      <w:r w:rsidRPr="00152768">
        <w:t>User installation</w:t>
      </w:r>
      <w:r w:rsidR="00781E14">
        <w:fldChar w:fldCharType="end"/>
      </w:r>
      <w:r w:rsidR="00781E14">
        <w:t xml:space="preserve"> </w:t>
      </w:r>
      <w:r w:rsidR="00781E14" w:rsidRPr="005C682E">
        <w:t xml:space="preserve">is finished and the </w:t>
      </w:r>
      <w:proofErr w:type="spellStart"/>
      <w:r w:rsidR="00781E14" w:rsidRPr="005C682E">
        <w:rPr>
          <w:i/>
        </w:rPr>
        <w:t>TimeCard</w:t>
      </w:r>
      <w:proofErr w:type="spellEnd"/>
      <w:r w:rsidR="00781E14" w:rsidRPr="005C682E">
        <w:rPr>
          <w:i/>
        </w:rPr>
        <w:t xml:space="preserve"> </w:t>
      </w:r>
      <w:r w:rsidR="00781E14" w:rsidRPr="005C682E">
        <w:t xml:space="preserve">database has been specified. Here each user selects those common properties that he/she will be working with and needs to report on. </w:t>
      </w:r>
    </w:p>
    <w:p w14:paraId="0307BCA3" w14:textId="16CC46BD" w:rsidR="00781E14" w:rsidRDefault="00781E14" w:rsidP="00781E14">
      <w:r w:rsidRPr="005C682E">
        <w:t xml:space="preserve">The Personal Settings also contains other choice possibilities. </w:t>
      </w:r>
      <w:r w:rsidR="006E35D9">
        <w:t>You</w:t>
      </w:r>
      <w:r>
        <w:t xml:space="preserve"> may reach</w:t>
      </w:r>
      <w:r w:rsidR="006E35D9">
        <w:t xml:space="preserve"> the Personal Settings</w:t>
      </w:r>
      <w:r>
        <w:t xml:space="preserve"> anytime via the button in the Outlook </w:t>
      </w:r>
      <w:r w:rsidR="006E35D9">
        <w:t>ribbon.</w:t>
      </w:r>
      <w:r>
        <w:t xml:space="preserve"> </w:t>
      </w:r>
    </w:p>
    <w:p w14:paraId="5ADC68DE" w14:textId="77777777" w:rsidR="00781E14" w:rsidRPr="005C682E" w:rsidRDefault="00781E14" w:rsidP="00781E14">
      <w:r w:rsidRPr="005C682E">
        <w:t>Below is the main screen of the Personal Settings.</w:t>
      </w:r>
    </w:p>
    <w:p w14:paraId="54AFFA92" w14:textId="750A30FF" w:rsidR="00781E14" w:rsidRPr="005C682E" w:rsidRDefault="00D70376" w:rsidP="00781E14">
      <w:r>
        <w:rPr>
          <w:noProof/>
        </w:rPr>
        <w:drawing>
          <wp:inline distT="0" distB="0" distL="0" distR="0" wp14:anchorId="2306995B" wp14:editId="48E61A42">
            <wp:extent cx="5759450" cy="39700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18.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970020"/>
                    </a:xfrm>
                    <a:prstGeom prst="rect">
                      <a:avLst/>
                    </a:prstGeom>
                  </pic:spPr>
                </pic:pic>
              </a:graphicData>
            </a:graphic>
          </wp:inline>
        </w:drawing>
      </w:r>
    </w:p>
    <w:p w14:paraId="7E2C8F6C" w14:textId="29812F67" w:rsidR="00781E14" w:rsidRPr="005C682E" w:rsidRDefault="00781E14" w:rsidP="00781E14">
      <w:pPr>
        <w:pStyle w:val="Heading2"/>
      </w:pPr>
      <w:bookmarkStart w:id="80" w:name="_Toc448645542"/>
      <w:r w:rsidRPr="005C682E">
        <w:t>Tags</w:t>
      </w:r>
      <w:bookmarkEnd w:id="80"/>
    </w:p>
    <w:p w14:paraId="0E872104" w14:textId="77777777" w:rsidR="00781E14" w:rsidRDefault="00781E14" w:rsidP="00781E14">
      <w:r>
        <w:rPr>
          <w:noProof/>
          <w:lang w:val="sv-SE" w:eastAsia="sv-SE"/>
        </w:rPr>
        <w:drawing>
          <wp:anchor distT="0" distB="0" distL="114300" distR="114300" simplePos="0" relativeHeight="251730432" behindDoc="1" locked="0" layoutInCell="1" allowOverlap="1" wp14:anchorId="6E87EA4E" wp14:editId="6F349277">
            <wp:simplePos x="904875" y="7400925"/>
            <wp:positionH relativeFrom="column">
              <wp:align>right</wp:align>
            </wp:positionH>
            <wp:positionV relativeFrom="paragraph">
              <wp:posOffset>0</wp:posOffset>
            </wp:positionV>
            <wp:extent cx="1184400" cy="864000"/>
            <wp:effectExtent l="0" t="0" r="0" b="0"/>
            <wp:wrapTight wrapText="left">
              <wp:wrapPolygon edited="0">
                <wp:start x="0" y="0"/>
                <wp:lineTo x="0" y="20965"/>
                <wp:lineTo x="21195" y="20965"/>
                <wp:lineTo x="21195"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Tags-Button.png"/>
                    <pic:cNvPicPr/>
                  </pic:nvPicPr>
                  <pic:blipFill>
                    <a:blip r:embed="rId20">
                      <a:extLst>
                        <a:ext uri="{28A0092B-C50C-407E-A947-70E740481C1C}">
                          <a14:useLocalDpi xmlns:a14="http://schemas.microsoft.com/office/drawing/2010/main" val="0"/>
                        </a:ext>
                      </a:extLst>
                    </a:blip>
                    <a:stretch>
                      <a:fillRect/>
                    </a:stretch>
                  </pic:blipFill>
                  <pic:spPr>
                    <a:xfrm>
                      <a:off x="0" y="0"/>
                      <a:ext cx="1184400" cy="864000"/>
                    </a:xfrm>
                    <a:prstGeom prst="rect">
                      <a:avLst/>
                    </a:prstGeom>
                  </pic:spPr>
                </pic:pic>
              </a:graphicData>
            </a:graphic>
            <wp14:sizeRelH relativeFrom="margin">
              <wp14:pctWidth>0</wp14:pctWidth>
            </wp14:sizeRelH>
            <wp14:sizeRelV relativeFrom="margin">
              <wp14:pctHeight>0</wp14:pctHeight>
            </wp14:sizeRelV>
          </wp:anchor>
        </w:drawing>
      </w:r>
      <w:r w:rsidRPr="000A68EE">
        <w:t>The Personal Settings Tags screen contains the tags specified by the administrator and their values. Here the user can uncheck the values that are not needed, for example tasks that this customer never performs.</w:t>
      </w:r>
      <w:r w:rsidRPr="005C682E">
        <w:t xml:space="preserve"> </w:t>
      </w:r>
    </w:p>
    <w:p w14:paraId="710A56D0" w14:textId="77777777" w:rsidR="00781E14" w:rsidRDefault="00781E14" w:rsidP="00781E14">
      <w:r w:rsidRPr="000A68EE">
        <w:t xml:space="preserve">Unchecked values will not be shown in the </w:t>
      </w:r>
      <w:proofErr w:type="spellStart"/>
      <w:r w:rsidRPr="000A68EE">
        <w:rPr>
          <w:i/>
        </w:rPr>
        <w:t>TimeCard</w:t>
      </w:r>
      <w:proofErr w:type="spellEnd"/>
      <w:r w:rsidRPr="000A68EE">
        <w:t xml:space="preserve"> dropdowns in the appointments for this user. This way each user will have fewer alternatives to select from when tagging the appointments with time reporting data.</w:t>
      </w:r>
    </w:p>
    <w:p w14:paraId="34B16AE4" w14:textId="77777777" w:rsidR="00781E14" w:rsidRPr="005C682E" w:rsidRDefault="00781E14" w:rsidP="00781E14">
      <w:r w:rsidRPr="000A68EE">
        <w:t>When the box for “Write tag values in the subject” is checked, the values this user selects for each appointment will be entered in the subject of the appointment also.</w:t>
      </w:r>
    </w:p>
    <w:p w14:paraId="155E7416" w14:textId="77777777" w:rsidR="00781E14" w:rsidRPr="005C682E" w:rsidRDefault="00781E14" w:rsidP="00781E14">
      <w:r>
        <w:rPr>
          <w:noProof/>
          <w:lang w:val="sv-SE" w:eastAsia="sv-SE"/>
        </w:rPr>
        <w:lastRenderedPageBreak/>
        <w:drawing>
          <wp:inline distT="0" distB="0" distL="0" distR="0" wp14:anchorId="4EE3E13B" wp14:editId="174473F8">
            <wp:extent cx="5248800" cy="3600000"/>
            <wp:effectExtent l="0" t="0" r="9525" b="63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Users-Tag-Dialog.jp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48800" cy="3600000"/>
                    </a:xfrm>
                    <a:prstGeom prst="rect">
                      <a:avLst/>
                    </a:prstGeom>
                  </pic:spPr>
                </pic:pic>
              </a:graphicData>
            </a:graphic>
          </wp:inline>
        </w:drawing>
      </w:r>
    </w:p>
    <w:p w14:paraId="63983FDD" w14:textId="2F1EEA9B" w:rsidR="00781E14" w:rsidRPr="000A68EE" w:rsidRDefault="00781E14" w:rsidP="00781E14">
      <w:pPr>
        <w:pStyle w:val="Heading2"/>
      </w:pPr>
      <w:bookmarkStart w:id="81" w:name="_Toc448645543"/>
      <w:r w:rsidRPr="000A68EE">
        <w:t>General Settings</w:t>
      </w:r>
      <w:bookmarkEnd w:id="81"/>
    </w:p>
    <w:p w14:paraId="62D6F340" w14:textId="77777777" w:rsidR="00781E14" w:rsidRPr="005C682E" w:rsidRDefault="00781E14" w:rsidP="00781E14">
      <w:r w:rsidRPr="005C682E">
        <w:t>In the Personal Settings</w:t>
      </w:r>
      <w:r>
        <w:t>,</w:t>
      </w:r>
      <w:r w:rsidRPr="005C682E">
        <w:t xml:space="preserve"> General Settings screen</w:t>
      </w:r>
      <w:r>
        <w:t>,</w:t>
      </w:r>
      <w:r w:rsidRPr="005C682E">
        <w:t xml:space="preserve"> users can define some other settings that will only apply to the individual user.</w:t>
      </w:r>
    </w:p>
    <w:p w14:paraId="6B3EC2A7" w14:textId="77777777" w:rsidR="00781E14" w:rsidRPr="005C682E" w:rsidRDefault="00781E14" w:rsidP="00781E14">
      <w:r>
        <w:rPr>
          <w:noProof/>
          <w:sz w:val="16"/>
          <w:szCs w:val="16"/>
          <w:lang w:val="sv-SE" w:eastAsia="sv-SE"/>
        </w:rPr>
        <w:drawing>
          <wp:inline distT="0" distB="0" distL="0" distR="0" wp14:anchorId="3821BB46" wp14:editId="011A3F88">
            <wp:extent cx="5241600" cy="3600000"/>
            <wp:effectExtent l="0" t="0" r="0"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neral-Settings-Screen-2.png"/>
                    <pic:cNvPicPr/>
                  </pic:nvPicPr>
                  <pic:blipFill>
                    <a:blip r:embed="rId23">
                      <a:extLst>
                        <a:ext uri="{28A0092B-C50C-407E-A947-70E740481C1C}">
                          <a14:useLocalDpi xmlns:a14="http://schemas.microsoft.com/office/drawing/2010/main" val="0"/>
                        </a:ext>
                      </a:extLst>
                    </a:blip>
                    <a:stretch>
                      <a:fillRect/>
                    </a:stretch>
                  </pic:blipFill>
                  <pic:spPr>
                    <a:xfrm>
                      <a:off x="0" y="0"/>
                      <a:ext cx="5241600" cy="3600000"/>
                    </a:xfrm>
                    <a:prstGeom prst="rect">
                      <a:avLst/>
                    </a:prstGeom>
                  </pic:spPr>
                </pic:pic>
              </a:graphicData>
            </a:graphic>
          </wp:inline>
        </w:drawing>
      </w:r>
    </w:p>
    <w:p w14:paraId="61BE69CA" w14:textId="1A4B0394" w:rsidR="00781E14" w:rsidRPr="005C682E" w:rsidRDefault="00781E14" w:rsidP="00781E14">
      <w:pPr>
        <w:pStyle w:val="Heading3"/>
      </w:pPr>
      <w:bookmarkStart w:id="82" w:name="_Toc448645544"/>
      <w:r w:rsidRPr="005C682E">
        <w:lastRenderedPageBreak/>
        <w:t>Filter Appointments</w:t>
      </w:r>
      <w:bookmarkEnd w:id="82"/>
    </w:p>
    <w:p w14:paraId="60ED6497" w14:textId="77777777" w:rsidR="00781E14" w:rsidRDefault="00781E14" w:rsidP="00781E14">
      <w:r>
        <w:rPr>
          <w:noProof/>
          <w:lang w:val="sv-SE" w:eastAsia="sv-SE"/>
        </w:rPr>
        <w:drawing>
          <wp:anchor distT="0" distB="0" distL="114300" distR="114300" simplePos="0" relativeHeight="251732480" behindDoc="1" locked="0" layoutInCell="1" allowOverlap="1" wp14:anchorId="6703E260" wp14:editId="1B106FE5">
            <wp:simplePos x="0" y="0"/>
            <wp:positionH relativeFrom="column">
              <wp:posOffset>3757295</wp:posOffset>
            </wp:positionH>
            <wp:positionV relativeFrom="paragraph">
              <wp:posOffset>55245</wp:posOffset>
            </wp:positionV>
            <wp:extent cx="1661795" cy="1296035"/>
            <wp:effectExtent l="0" t="0" r="0" b="0"/>
            <wp:wrapTight wrapText="left">
              <wp:wrapPolygon edited="0">
                <wp:start x="0" y="0"/>
                <wp:lineTo x="0" y="21272"/>
                <wp:lineTo x="21295" y="21272"/>
                <wp:lineTo x="21295"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lter-Appointmenys-Users.png"/>
                    <pic:cNvPicPr/>
                  </pic:nvPicPr>
                  <pic:blipFill>
                    <a:blip r:embed="rId24">
                      <a:extLst>
                        <a:ext uri="{28A0092B-C50C-407E-A947-70E740481C1C}">
                          <a14:useLocalDpi xmlns:a14="http://schemas.microsoft.com/office/drawing/2010/main" val="0"/>
                        </a:ext>
                      </a:extLst>
                    </a:blip>
                    <a:stretch>
                      <a:fillRect/>
                    </a:stretch>
                  </pic:blipFill>
                  <pic:spPr>
                    <a:xfrm>
                      <a:off x="0" y="0"/>
                      <a:ext cx="1661795" cy="1296035"/>
                    </a:xfrm>
                    <a:prstGeom prst="rect">
                      <a:avLst/>
                    </a:prstGeom>
                  </pic:spPr>
                </pic:pic>
              </a:graphicData>
            </a:graphic>
            <wp14:sizeRelH relativeFrom="margin">
              <wp14:pctWidth>0</wp14:pctWidth>
            </wp14:sizeRelH>
            <wp14:sizeRelV relativeFrom="margin">
              <wp14:pctHeight>0</wp14:pctHeight>
            </wp14:sizeRelV>
          </wp:anchor>
        </w:drawing>
      </w:r>
      <w:r w:rsidRPr="00E659C8">
        <w:t xml:space="preserve">Users may decide what types of </w:t>
      </w:r>
      <w:r w:rsidRPr="00E659C8">
        <w:rPr>
          <w:b/>
        </w:rPr>
        <w:t>appointments should be excluded from reporting</w:t>
      </w:r>
      <w:r w:rsidRPr="00E659C8">
        <w:t>. These appointments will</w:t>
      </w:r>
      <w:r w:rsidRPr="00E659C8">
        <w:rPr>
          <w:i/>
        </w:rPr>
        <w:t xml:space="preserve"> not</w:t>
      </w:r>
      <w:r w:rsidRPr="00E659C8">
        <w:t xml:space="preserve"> be displayed in the reporting summary even if they exist in the calendar, and they will </w:t>
      </w:r>
      <w:r w:rsidRPr="00E659C8">
        <w:rPr>
          <w:i/>
        </w:rPr>
        <w:t>not</w:t>
      </w:r>
      <w:r w:rsidRPr="00E659C8">
        <w:t xml:space="preserve"> be entered into the database. Not even if they are tagged with</w:t>
      </w:r>
      <w:r w:rsidRPr="00E659C8">
        <w:rPr>
          <w:i/>
        </w:rPr>
        <w:t xml:space="preserve"> </w:t>
      </w:r>
      <w:proofErr w:type="spellStart"/>
      <w:r w:rsidRPr="00E659C8">
        <w:rPr>
          <w:i/>
        </w:rPr>
        <w:t>TimeCard</w:t>
      </w:r>
      <w:proofErr w:type="spellEnd"/>
      <w:r w:rsidRPr="00E659C8">
        <w:t xml:space="preserve"> values will they be reported.</w:t>
      </w:r>
    </w:p>
    <w:p w14:paraId="0E38D883" w14:textId="77777777" w:rsidR="00781E14" w:rsidRDefault="00781E14" w:rsidP="00781E14">
      <w:r w:rsidRPr="00E659C8">
        <w:t>This way users don’t have to use a separate calendar for their work time tracking.</w:t>
      </w:r>
    </w:p>
    <w:p w14:paraId="35D6E365" w14:textId="77777777" w:rsidR="00781E14" w:rsidRPr="005C682E" w:rsidRDefault="00781E14" w:rsidP="00781E14">
      <w:r w:rsidRPr="00E659C8">
        <w:t xml:space="preserve">By </w:t>
      </w:r>
      <w:proofErr w:type="gramStart"/>
      <w:r w:rsidRPr="00E659C8">
        <w:t>default</w:t>
      </w:r>
      <w:proofErr w:type="gramEnd"/>
      <w:r w:rsidRPr="00E659C8">
        <w:t xml:space="preserve"> private, recurring and all day appointments are excluded from the reporting, but you can uncheck the appropriate box(es) to include them.</w:t>
      </w:r>
    </w:p>
    <w:p w14:paraId="0FDE7050" w14:textId="1C9FFA5D" w:rsidR="00781E14" w:rsidRPr="00E659C8" w:rsidRDefault="00781E14" w:rsidP="00D43AF2">
      <w:pPr>
        <w:pStyle w:val="Heading4"/>
      </w:pPr>
      <w:bookmarkStart w:id="83" w:name="_Toc448645545"/>
      <w:r w:rsidRPr="00E659C8">
        <w:t>Recurring Appointments</w:t>
      </w:r>
      <w:bookmarkEnd w:id="83"/>
    </w:p>
    <w:tbl>
      <w:tblPr>
        <w:tblW w:w="9006" w:type="dxa"/>
        <w:tblInd w:w="108" w:type="dxa"/>
        <w:tblLook w:val="01E0" w:firstRow="1" w:lastRow="1" w:firstColumn="1" w:lastColumn="1" w:noHBand="0" w:noVBand="0"/>
      </w:tblPr>
      <w:tblGrid>
        <w:gridCol w:w="1181"/>
        <w:gridCol w:w="7825"/>
      </w:tblGrid>
      <w:tr w:rsidR="00781E14" w:rsidRPr="005C682E" w14:paraId="7B0E4489" w14:textId="77777777" w:rsidTr="009E7DE5">
        <w:trPr>
          <w:trHeight w:val="579"/>
        </w:trPr>
        <w:tc>
          <w:tcPr>
            <w:tcW w:w="1181" w:type="dxa"/>
          </w:tcPr>
          <w:p w14:paraId="63875FA3" w14:textId="77777777" w:rsidR="00781E14" w:rsidRPr="00E659C8" w:rsidRDefault="00781E14" w:rsidP="009E7DE5">
            <w:r>
              <w:rPr>
                <w:noProof/>
                <w:lang w:val="sv-SE" w:eastAsia="sv-SE"/>
              </w:rPr>
              <w:drawing>
                <wp:inline distT="0" distB="0" distL="0" distR="0" wp14:anchorId="60A15C29" wp14:editId="29598509">
                  <wp:extent cx="609600" cy="56197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Recurrence-Button.jpg"/>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9600" cy="561975"/>
                          </a:xfrm>
                          <a:prstGeom prst="rect">
                            <a:avLst/>
                          </a:prstGeom>
                        </pic:spPr>
                      </pic:pic>
                    </a:graphicData>
                  </a:graphic>
                </wp:inline>
              </w:drawing>
            </w:r>
            <w:r w:rsidRPr="00E659C8">
              <w:t xml:space="preserve"> </w:t>
            </w:r>
          </w:p>
        </w:tc>
        <w:tc>
          <w:tcPr>
            <w:tcW w:w="7825" w:type="dxa"/>
            <w:vMerge w:val="restart"/>
          </w:tcPr>
          <w:p w14:paraId="5B6CE15B" w14:textId="77777777" w:rsidR="00781E14" w:rsidRPr="005C682E" w:rsidRDefault="00781E14" w:rsidP="009E7DE5">
            <w:r w:rsidRPr="00E659C8">
              <w:t xml:space="preserve">Users who want to include Recurring appointments in the reporting should be aware that recurring series of appointments are treated as one group by </w:t>
            </w:r>
            <w:proofErr w:type="spellStart"/>
            <w:r w:rsidRPr="00E659C8">
              <w:rPr>
                <w:i/>
              </w:rPr>
              <w:t>TimeCard</w:t>
            </w:r>
            <w:proofErr w:type="spellEnd"/>
            <w:r w:rsidRPr="00E659C8">
              <w:t xml:space="preserve">. Any changes in the </w:t>
            </w:r>
            <w:proofErr w:type="spellStart"/>
            <w:r w:rsidRPr="00E659C8">
              <w:rPr>
                <w:i/>
              </w:rPr>
              <w:t>TimeCard</w:t>
            </w:r>
            <w:proofErr w:type="spellEnd"/>
            <w:r w:rsidRPr="00E659C8">
              <w:t xml:space="preserve"> values of one appointment will be applied to the whole series.</w:t>
            </w:r>
          </w:p>
        </w:tc>
      </w:tr>
      <w:tr w:rsidR="00781E14" w:rsidRPr="005C682E" w14:paraId="2F9689F6" w14:textId="77777777" w:rsidTr="009E7DE5">
        <w:trPr>
          <w:trHeight w:val="421"/>
        </w:trPr>
        <w:tc>
          <w:tcPr>
            <w:tcW w:w="1181" w:type="dxa"/>
          </w:tcPr>
          <w:p w14:paraId="6D682BDC" w14:textId="77777777" w:rsidR="00781E14" w:rsidRPr="005C682E" w:rsidRDefault="00781E14" w:rsidP="009E7DE5"/>
        </w:tc>
        <w:tc>
          <w:tcPr>
            <w:tcW w:w="7825" w:type="dxa"/>
            <w:vMerge/>
          </w:tcPr>
          <w:p w14:paraId="50678CEF" w14:textId="77777777" w:rsidR="00781E14" w:rsidRPr="005C682E" w:rsidRDefault="00781E14" w:rsidP="009E7DE5"/>
        </w:tc>
      </w:tr>
    </w:tbl>
    <w:p w14:paraId="3D3773BD" w14:textId="5850AD51" w:rsidR="00781E14" w:rsidRPr="00E659C8" w:rsidRDefault="00781E14" w:rsidP="00D43AF2">
      <w:pPr>
        <w:pStyle w:val="Heading4"/>
      </w:pPr>
      <w:bookmarkStart w:id="84" w:name="_Toc448645546"/>
      <w:r w:rsidRPr="00E659C8">
        <w:t>Private Appointments</w:t>
      </w:r>
      <w:bookmarkEnd w:id="84"/>
      <w:r w:rsidRPr="00E659C8">
        <w:t xml:space="preserve">   </w:t>
      </w:r>
    </w:p>
    <w:tbl>
      <w:tblPr>
        <w:tblW w:w="0" w:type="auto"/>
        <w:tblInd w:w="108" w:type="dxa"/>
        <w:tblLook w:val="01E0" w:firstRow="1" w:lastRow="1" w:firstColumn="1" w:lastColumn="1" w:noHBand="0" w:noVBand="0"/>
      </w:tblPr>
      <w:tblGrid>
        <w:gridCol w:w="1326"/>
        <w:gridCol w:w="7636"/>
      </w:tblGrid>
      <w:tr w:rsidR="00781E14" w:rsidRPr="005C682E" w14:paraId="484BA9B9" w14:textId="77777777" w:rsidTr="009E7DE5">
        <w:trPr>
          <w:trHeight w:val="384"/>
        </w:trPr>
        <w:tc>
          <w:tcPr>
            <w:tcW w:w="993" w:type="dxa"/>
            <w:vAlign w:val="center"/>
          </w:tcPr>
          <w:p w14:paraId="135FFD8B" w14:textId="77777777" w:rsidR="00781E14" w:rsidRPr="00E659C8" w:rsidRDefault="00781E14" w:rsidP="009E7DE5">
            <w:r>
              <w:rPr>
                <w:noProof/>
                <w:lang w:val="sv-SE" w:eastAsia="sv-SE"/>
              </w:rPr>
              <w:drawing>
                <wp:inline distT="0" distB="0" distL="0" distR="0" wp14:anchorId="6A517293" wp14:editId="51A5561B">
                  <wp:extent cx="704850" cy="3048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rivate-Button.jpg"/>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4850" cy="304800"/>
                          </a:xfrm>
                          <a:prstGeom prst="rect">
                            <a:avLst/>
                          </a:prstGeom>
                        </pic:spPr>
                      </pic:pic>
                    </a:graphicData>
                  </a:graphic>
                </wp:inline>
              </w:drawing>
            </w:r>
            <w:r w:rsidRPr="00E659C8">
              <w:t xml:space="preserve"> </w:t>
            </w:r>
          </w:p>
        </w:tc>
        <w:tc>
          <w:tcPr>
            <w:tcW w:w="7654" w:type="dxa"/>
          </w:tcPr>
          <w:p w14:paraId="648E75D7" w14:textId="77777777" w:rsidR="00781E14" w:rsidRPr="00E659C8" w:rsidRDefault="00781E14" w:rsidP="009E7DE5">
            <w:r w:rsidRPr="00E659C8">
              <w:t xml:space="preserve">By default, private appointments will not be included in </w:t>
            </w:r>
            <w:proofErr w:type="spellStart"/>
            <w:r w:rsidRPr="00E659C8">
              <w:rPr>
                <w:i/>
              </w:rPr>
              <w:t>TimeCard</w:t>
            </w:r>
            <w:proofErr w:type="spellEnd"/>
            <w:r w:rsidRPr="00E659C8">
              <w:t xml:space="preserve"> reports. </w:t>
            </w:r>
          </w:p>
        </w:tc>
      </w:tr>
    </w:tbl>
    <w:p w14:paraId="19BAF846" w14:textId="5634CF0F" w:rsidR="00781E14" w:rsidRPr="00E659C8" w:rsidRDefault="00781E14" w:rsidP="00D43AF2">
      <w:pPr>
        <w:pStyle w:val="Heading4"/>
      </w:pPr>
      <w:bookmarkStart w:id="85" w:name="_Toc448645547"/>
      <w:r w:rsidRPr="00E659C8">
        <w:t>All Day Appointments</w:t>
      </w:r>
      <w:bookmarkEnd w:id="85"/>
    </w:p>
    <w:tbl>
      <w:tblPr>
        <w:tblW w:w="0" w:type="auto"/>
        <w:tblInd w:w="108" w:type="dxa"/>
        <w:tblLook w:val="01E0" w:firstRow="1" w:lastRow="1" w:firstColumn="1" w:lastColumn="1" w:noHBand="0" w:noVBand="0"/>
      </w:tblPr>
      <w:tblGrid>
        <w:gridCol w:w="1728"/>
        <w:gridCol w:w="7051"/>
      </w:tblGrid>
      <w:tr w:rsidR="00781E14" w:rsidRPr="005C682E" w14:paraId="74666471" w14:textId="77777777" w:rsidTr="009E7DE5">
        <w:trPr>
          <w:trHeight w:val="592"/>
        </w:trPr>
        <w:tc>
          <w:tcPr>
            <w:tcW w:w="1596" w:type="dxa"/>
          </w:tcPr>
          <w:p w14:paraId="34D355A5" w14:textId="77777777" w:rsidR="00781E14" w:rsidRPr="00E659C8" w:rsidRDefault="00781E14" w:rsidP="009E7DE5">
            <w:r>
              <w:rPr>
                <w:noProof/>
                <w:lang w:val="sv-SE" w:eastAsia="sv-SE"/>
              </w:rPr>
              <w:drawing>
                <wp:anchor distT="0" distB="0" distL="114300" distR="114300" simplePos="0" relativeHeight="251728384" behindDoc="1" locked="0" layoutInCell="1" allowOverlap="1" wp14:anchorId="4EE52871" wp14:editId="484D60B3">
                  <wp:simplePos x="0" y="0"/>
                  <wp:positionH relativeFrom="column">
                    <wp:posOffset>6747</wp:posOffset>
                  </wp:positionH>
                  <wp:positionV relativeFrom="paragraph">
                    <wp:posOffset>38100</wp:posOffset>
                  </wp:positionV>
                  <wp:extent cx="960120" cy="292608"/>
                  <wp:effectExtent l="0" t="0" r="0" b="0"/>
                  <wp:wrapTight wrapText="right">
                    <wp:wrapPolygon edited="0">
                      <wp:start x="0" y="0"/>
                      <wp:lineTo x="0" y="19722"/>
                      <wp:lineTo x="21000" y="19722"/>
                      <wp:lineTo x="21000"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All-Day-Event-CheckBox.jpg"/>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60120" cy="292608"/>
                          </a:xfrm>
                          <a:prstGeom prst="rect">
                            <a:avLst/>
                          </a:prstGeom>
                        </pic:spPr>
                      </pic:pic>
                    </a:graphicData>
                  </a:graphic>
                  <wp14:sizeRelH relativeFrom="margin">
                    <wp14:pctWidth>0</wp14:pctWidth>
                  </wp14:sizeRelH>
                  <wp14:sizeRelV relativeFrom="margin">
                    <wp14:pctHeight>0</wp14:pctHeight>
                  </wp14:sizeRelV>
                </wp:anchor>
              </w:drawing>
            </w:r>
          </w:p>
        </w:tc>
        <w:tc>
          <w:tcPr>
            <w:tcW w:w="7051" w:type="dxa"/>
          </w:tcPr>
          <w:p w14:paraId="2A8967F8" w14:textId="77777777" w:rsidR="00781E14" w:rsidRPr="005C682E" w:rsidRDefault="00781E14" w:rsidP="009E7DE5">
            <w:r w:rsidRPr="00E659C8">
              <w:t xml:space="preserve">When this box is </w:t>
            </w:r>
            <w:proofErr w:type="gramStart"/>
            <w:r w:rsidRPr="00E659C8">
              <w:t>unchecked</w:t>
            </w:r>
            <w:proofErr w:type="gramEnd"/>
            <w:r w:rsidRPr="00E659C8">
              <w:t xml:space="preserve"> it is possible to manipulate the time for all day events. If the time is </w:t>
            </w:r>
            <w:r w:rsidRPr="00E659C8">
              <w:rPr>
                <w:i/>
              </w:rPr>
              <w:t xml:space="preserve">not </w:t>
            </w:r>
            <w:r w:rsidRPr="00E659C8">
              <w:t xml:space="preserve">manipulated, all day appointments </w:t>
            </w:r>
            <w:proofErr w:type="gramStart"/>
            <w:r w:rsidRPr="00E659C8">
              <w:t>are considered to be</w:t>
            </w:r>
            <w:proofErr w:type="gramEnd"/>
            <w:r w:rsidRPr="00E659C8">
              <w:t xml:space="preserve"> exactly 24 hours work time in the </w:t>
            </w:r>
            <w:proofErr w:type="spellStart"/>
            <w:r w:rsidRPr="00E659C8">
              <w:rPr>
                <w:i/>
              </w:rPr>
              <w:t>TimeCard</w:t>
            </w:r>
            <w:proofErr w:type="spellEnd"/>
            <w:r w:rsidRPr="00E659C8">
              <w:t xml:space="preserve"> reports. Therefore, users should set another number of hours in the Time manipulation checkbox, see below.</w:t>
            </w:r>
          </w:p>
        </w:tc>
      </w:tr>
    </w:tbl>
    <w:p w14:paraId="17282A9B" w14:textId="156CB326" w:rsidR="00781E14" w:rsidRPr="00E659C8" w:rsidRDefault="00781E14" w:rsidP="00781E14">
      <w:pPr>
        <w:pStyle w:val="Heading3"/>
      </w:pPr>
      <w:bookmarkStart w:id="86" w:name="_Toc448645548"/>
      <w:r w:rsidRPr="00E659C8">
        <w:t>Time Manipulation</w:t>
      </w:r>
      <w:bookmarkEnd w:id="86"/>
    </w:p>
    <w:p w14:paraId="7AF730FB" w14:textId="77777777" w:rsidR="00781E14" w:rsidRPr="00E00365" w:rsidRDefault="00781E14" w:rsidP="00781E14">
      <w:r w:rsidRPr="00E00365">
        <w:t xml:space="preserve">When the </w:t>
      </w:r>
      <w:proofErr w:type="gramStart"/>
      <w:r w:rsidRPr="00E00365">
        <w:t>all day</w:t>
      </w:r>
      <w:proofErr w:type="gramEnd"/>
      <w:r w:rsidRPr="00E00365">
        <w:t xml:space="preserve"> events are set to be reported with </w:t>
      </w:r>
      <w:proofErr w:type="spellStart"/>
      <w:r w:rsidRPr="00E00365">
        <w:rPr>
          <w:i/>
        </w:rPr>
        <w:t>TimeCard</w:t>
      </w:r>
      <w:proofErr w:type="spellEnd"/>
      <w:r w:rsidRPr="00E00365">
        <w:rPr>
          <w:i/>
        </w:rPr>
        <w:t xml:space="preserve"> </w:t>
      </w:r>
      <w:r w:rsidRPr="00E00365">
        <w:t xml:space="preserve">it is possible to </w:t>
      </w:r>
      <w:r w:rsidRPr="00E00365">
        <w:rPr>
          <w:b/>
        </w:rPr>
        <w:t>convert all day events into hours</w:t>
      </w:r>
      <w:r w:rsidRPr="00E00365">
        <w:t xml:space="preserve">, so that fewer hours than 24 are reported for that day.  </w:t>
      </w:r>
    </w:p>
    <w:p w14:paraId="781F019E" w14:textId="77777777" w:rsidR="00781E14" w:rsidRPr="00E00365" w:rsidRDefault="00781E14" w:rsidP="00781E14">
      <w:r w:rsidRPr="00E00365">
        <w:t xml:space="preserve">It is also possible to </w:t>
      </w:r>
      <w:r w:rsidRPr="00E00365">
        <w:rPr>
          <w:b/>
        </w:rPr>
        <w:t>remove time from appointments</w:t>
      </w:r>
      <w:r w:rsidRPr="00E00365">
        <w:t xml:space="preserve"> that are longer than seven hours.</w:t>
      </w:r>
    </w:p>
    <w:p w14:paraId="588E1517" w14:textId="77777777" w:rsidR="00781E14" w:rsidRPr="00E00365" w:rsidRDefault="00781E14" w:rsidP="00781E14">
      <w:r>
        <w:rPr>
          <w:noProof/>
          <w:lang w:val="sv-SE" w:eastAsia="sv-SE"/>
        </w:rPr>
        <w:drawing>
          <wp:inline distT="0" distB="0" distL="0" distR="0" wp14:anchorId="5B839136" wp14:editId="6166AAD1">
            <wp:extent cx="2962275" cy="1957218"/>
            <wp:effectExtent l="0" t="0" r="0" b="508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Time-Manipulation-User.png"/>
                    <pic:cNvPicPr/>
                  </pic:nvPicPr>
                  <pic:blipFill>
                    <a:blip r:embed="rId31">
                      <a:extLst>
                        <a:ext uri="{28A0092B-C50C-407E-A947-70E740481C1C}">
                          <a14:useLocalDpi xmlns:a14="http://schemas.microsoft.com/office/drawing/2010/main" val="0"/>
                        </a:ext>
                      </a:extLst>
                    </a:blip>
                    <a:stretch>
                      <a:fillRect/>
                    </a:stretch>
                  </pic:blipFill>
                  <pic:spPr>
                    <a:xfrm>
                      <a:off x="0" y="0"/>
                      <a:ext cx="2970645" cy="1962748"/>
                    </a:xfrm>
                    <a:prstGeom prst="rect">
                      <a:avLst/>
                    </a:prstGeom>
                  </pic:spPr>
                </pic:pic>
              </a:graphicData>
            </a:graphic>
          </wp:inline>
        </w:drawing>
      </w:r>
      <w:r w:rsidRPr="00E00365">
        <w:t xml:space="preserve"> </w:t>
      </w:r>
    </w:p>
    <w:p w14:paraId="5DCBF596" w14:textId="4C3C51C8" w:rsidR="00781E14" w:rsidRPr="00E00365" w:rsidRDefault="00781E14" w:rsidP="00781E14">
      <w:pPr>
        <w:pStyle w:val="Heading3"/>
      </w:pPr>
      <w:bookmarkStart w:id="87" w:name="_Toc448645549"/>
      <w:r w:rsidRPr="00E00365">
        <w:rPr>
          <w:lang w:eastAsia="sv-SE"/>
        </w:rPr>
        <w:lastRenderedPageBreak/>
        <w:t>Language Selection</w:t>
      </w:r>
      <w:bookmarkEnd w:id="87"/>
    </w:p>
    <w:p w14:paraId="74995A59" w14:textId="77777777" w:rsidR="00781E14" w:rsidRDefault="00781E14" w:rsidP="00781E14">
      <w:r w:rsidRPr="005C682E">
        <w:t>By default</w:t>
      </w:r>
      <w:r>
        <w:t>,</w:t>
      </w:r>
      <w:r w:rsidRPr="005C682E">
        <w:t xml:space="preserve"> </w:t>
      </w:r>
      <w:proofErr w:type="spellStart"/>
      <w:r w:rsidRPr="005C682E">
        <w:rPr>
          <w:i/>
        </w:rPr>
        <w:t>TimeCard</w:t>
      </w:r>
      <w:proofErr w:type="spellEnd"/>
      <w:r w:rsidRPr="005C682E">
        <w:t xml:space="preserve"> takes the system language, but </w:t>
      </w:r>
      <w:r>
        <w:t xml:space="preserve">when a database is used for sharing, </w:t>
      </w:r>
      <w:r w:rsidRPr="005C682E">
        <w:t xml:space="preserve">users may select another </w:t>
      </w:r>
      <w:r>
        <w:t xml:space="preserve">one </w:t>
      </w:r>
      <w:r w:rsidRPr="005C682E">
        <w:t xml:space="preserve">of the supported languages. </w:t>
      </w:r>
    </w:p>
    <w:p w14:paraId="3A2C06E3" w14:textId="77777777" w:rsidR="00781E14" w:rsidRPr="005C682E" w:rsidRDefault="00781E14" w:rsidP="00781E14">
      <w:r>
        <w:rPr>
          <w:noProof/>
          <w:lang w:val="sv-SE" w:eastAsia="sv-SE"/>
        </w:rPr>
        <w:drawing>
          <wp:inline distT="0" distB="0" distL="0" distR="0" wp14:anchorId="3AB40AD6" wp14:editId="281097B3">
            <wp:extent cx="3000375" cy="1639011"/>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nguage-Selection.png"/>
                    <pic:cNvPicPr/>
                  </pic:nvPicPr>
                  <pic:blipFill>
                    <a:blip r:embed="rId32">
                      <a:extLst>
                        <a:ext uri="{28A0092B-C50C-407E-A947-70E740481C1C}">
                          <a14:useLocalDpi xmlns:a14="http://schemas.microsoft.com/office/drawing/2010/main" val="0"/>
                        </a:ext>
                      </a:extLst>
                    </a:blip>
                    <a:stretch>
                      <a:fillRect/>
                    </a:stretch>
                  </pic:blipFill>
                  <pic:spPr>
                    <a:xfrm>
                      <a:off x="0" y="0"/>
                      <a:ext cx="3008501" cy="1643450"/>
                    </a:xfrm>
                    <a:prstGeom prst="rect">
                      <a:avLst/>
                    </a:prstGeom>
                  </pic:spPr>
                </pic:pic>
              </a:graphicData>
            </a:graphic>
          </wp:inline>
        </w:drawing>
      </w:r>
    </w:p>
    <w:p w14:paraId="4611045D" w14:textId="703D69C7" w:rsidR="00781E14" w:rsidRPr="005C682E" w:rsidRDefault="00781E14" w:rsidP="00781E14">
      <w:pPr>
        <w:pStyle w:val="Heading3"/>
      </w:pPr>
      <w:bookmarkStart w:id="88" w:name="_Toc448645550"/>
      <w:r w:rsidRPr="005C682E">
        <w:t>Export to Excel Options</w:t>
      </w:r>
      <w:bookmarkEnd w:id="88"/>
    </w:p>
    <w:tbl>
      <w:tblPr>
        <w:tblW w:w="0" w:type="auto"/>
        <w:tblLook w:val="04A0" w:firstRow="1" w:lastRow="0" w:firstColumn="1" w:lastColumn="0" w:noHBand="0" w:noVBand="1"/>
      </w:tblPr>
      <w:tblGrid>
        <w:gridCol w:w="4904"/>
        <w:gridCol w:w="4116"/>
      </w:tblGrid>
      <w:tr w:rsidR="00781E14" w:rsidRPr="005C682E" w14:paraId="70DFACF2" w14:textId="77777777" w:rsidTr="009E7DE5">
        <w:tc>
          <w:tcPr>
            <w:tcW w:w="4904" w:type="dxa"/>
            <w:shd w:val="clear" w:color="auto" w:fill="auto"/>
          </w:tcPr>
          <w:p w14:paraId="15E12BB8" w14:textId="003373F1" w:rsidR="00781E14" w:rsidRDefault="00781E14" w:rsidP="009E7DE5">
            <w:r w:rsidRPr="001B013F">
              <w:t xml:space="preserve">When </w:t>
            </w:r>
            <w:r w:rsidR="006E35D9">
              <w:t>you</w:t>
            </w:r>
            <w:r w:rsidRPr="001B013F">
              <w:t xml:space="preserve"> press the Export to Excel button in the Reporting dialog, the data shown in the dialog will be exported to an Excel sheet.</w:t>
            </w:r>
            <w:r w:rsidRPr="005C682E">
              <w:t xml:space="preserve"> </w:t>
            </w:r>
          </w:p>
          <w:p w14:paraId="7A56F3B4" w14:textId="33E6FE20" w:rsidR="00781E14" w:rsidRDefault="00781E14" w:rsidP="009E7DE5">
            <w:r w:rsidRPr="001B013F">
              <w:t xml:space="preserve">Each user can select </w:t>
            </w:r>
            <w:r w:rsidR="006E35D9" w:rsidRPr="006E35D9">
              <w:t>by which</w:t>
            </w:r>
            <w:r w:rsidRPr="006E35D9">
              <w:t xml:space="preserve"> </w:t>
            </w:r>
            <w:proofErr w:type="spellStart"/>
            <w:r w:rsidRPr="006E35D9">
              <w:rPr>
                <w:i/>
              </w:rPr>
              <w:t>TimeCard</w:t>
            </w:r>
            <w:proofErr w:type="spellEnd"/>
            <w:r w:rsidRPr="006E35D9">
              <w:t xml:space="preserve"> tag the data should be grouped</w:t>
            </w:r>
            <w:r w:rsidRPr="001B013F">
              <w:t xml:space="preserve"> in the Excel sheet.</w:t>
            </w:r>
            <w:r w:rsidRPr="005C682E">
              <w:t xml:space="preserve"> </w:t>
            </w:r>
          </w:p>
          <w:p w14:paraId="74D033A1" w14:textId="77777777" w:rsidR="00781E14" w:rsidRPr="005C682E" w:rsidRDefault="00781E14" w:rsidP="009E7DE5">
            <w:r w:rsidRPr="001B013F">
              <w:t>They may also select to include the first 255 characters of the appointment body in the export.</w:t>
            </w:r>
            <w:r w:rsidRPr="005C682E">
              <w:t xml:space="preserve"> </w:t>
            </w:r>
          </w:p>
        </w:tc>
        <w:tc>
          <w:tcPr>
            <w:tcW w:w="3930" w:type="dxa"/>
            <w:shd w:val="clear" w:color="auto" w:fill="auto"/>
          </w:tcPr>
          <w:p w14:paraId="72598F69" w14:textId="77777777" w:rsidR="00781E14" w:rsidRPr="001B013F" w:rsidRDefault="00781E14" w:rsidP="009E7DE5">
            <w:r>
              <w:rPr>
                <w:noProof/>
                <w:lang w:val="sv-SE" w:eastAsia="sv-SE"/>
              </w:rPr>
              <w:drawing>
                <wp:inline distT="0" distB="0" distL="0" distR="0" wp14:anchorId="1F986D58" wp14:editId="35A78F1A">
                  <wp:extent cx="2471738" cy="1085510"/>
                  <wp:effectExtent l="0" t="0" r="5080" b="63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Export-To-Excel-User.png"/>
                          <pic:cNvPicPr/>
                        </pic:nvPicPr>
                        <pic:blipFill>
                          <a:blip r:embed="rId33">
                            <a:extLst>
                              <a:ext uri="{28A0092B-C50C-407E-A947-70E740481C1C}">
                                <a14:useLocalDpi xmlns:a14="http://schemas.microsoft.com/office/drawing/2010/main" val="0"/>
                              </a:ext>
                            </a:extLst>
                          </a:blip>
                          <a:stretch>
                            <a:fillRect/>
                          </a:stretch>
                        </pic:blipFill>
                        <pic:spPr>
                          <a:xfrm>
                            <a:off x="0" y="0"/>
                            <a:ext cx="2490000" cy="1093530"/>
                          </a:xfrm>
                          <a:prstGeom prst="rect">
                            <a:avLst/>
                          </a:prstGeom>
                        </pic:spPr>
                      </pic:pic>
                    </a:graphicData>
                  </a:graphic>
                </wp:inline>
              </w:drawing>
            </w:r>
          </w:p>
        </w:tc>
      </w:tr>
    </w:tbl>
    <w:p w14:paraId="4FFABF37" w14:textId="41448C5B" w:rsidR="00781E14" w:rsidRPr="001B013F" w:rsidRDefault="00781E14" w:rsidP="00781E14">
      <w:pPr>
        <w:pStyle w:val="Heading3"/>
      </w:pPr>
      <w:bookmarkStart w:id="89" w:name="_Toc448645551"/>
      <w:r w:rsidRPr="001B013F">
        <w:t>Rate</w:t>
      </w:r>
      <w:bookmarkEnd w:id="89"/>
    </w:p>
    <w:p w14:paraId="61869232" w14:textId="77777777" w:rsidR="00781E14" w:rsidRPr="001B013F" w:rsidRDefault="00781E14" w:rsidP="00781E14">
      <w:r>
        <w:rPr>
          <w:noProof/>
          <w:lang w:val="sv-SE" w:eastAsia="sv-SE"/>
        </w:rPr>
        <w:drawing>
          <wp:anchor distT="0" distB="0" distL="114300" distR="114300" simplePos="0" relativeHeight="251731456" behindDoc="1" locked="0" layoutInCell="1" allowOverlap="1" wp14:anchorId="7829B2E1" wp14:editId="72C06B27">
            <wp:simplePos x="0" y="0"/>
            <wp:positionH relativeFrom="column">
              <wp:posOffset>4233545</wp:posOffset>
            </wp:positionH>
            <wp:positionV relativeFrom="paragraph">
              <wp:posOffset>41275</wp:posOffset>
            </wp:positionV>
            <wp:extent cx="1447800" cy="823595"/>
            <wp:effectExtent l="0" t="0" r="0" b="0"/>
            <wp:wrapTight wrapText="left">
              <wp:wrapPolygon edited="0">
                <wp:start x="0" y="0"/>
                <wp:lineTo x="0" y="20984"/>
                <wp:lineTo x="21316" y="20984"/>
                <wp:lineTo x="21316"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ate-Box.png"/>
                    <pic:cNvPicPr/>
                  </pic:nvPicPr>
                  <pic:blipFill>
                    <a:blip r:embed="rId34">
                      <a:extLst>
                        <a:ext uri="{28A0092B-C50C-407E-A947-70E740481C1C}">
                          <a14:useLocalDpi xmlns:a14="http://schemas.microsoft.com/office/drawing/2010/main" val="0"/>
                        </a:ext>
                      </a:extLst>
                    </a:blip>
                    <a:stretch>
                      <a:fillRect/>
                    </a:stretch>
                  </pic:blipFill>
                  <pic:spPr>
                    <a:xfrm>
                      <a:off x="0" y="0"/>
                      <a:ext cx="1447800" cy="823595"/>
                    </a:xfrm>
                    <a:prstGeom prst="rect">
                      <a:avLst/>
                    </a:prstGeom>
                  </pic:spPr>
                </pic:pic>
              </a:graphicData>
            </a:graphic>
            <wp14:sizeRelH relativeFrom="margin">
              <wp14:pctWidth>0</wp14:pctWidth>
            </wp14:sizeRelH>
            <wp14:sizeRelV relativeFrom="margin">
              <wp14:pctHeight>0</wp14:pctHeight>
            </wp14:sizeRelV>
          </wp:anchor>
        </w:drawing>
      </w:r>
      <w:r w:rsidRPr="001B013F">
        <w:t>If the administrator has specified that costs should be calculated by person and that this rate should be defined in the Personal Settings, this screen will hav</w:t>
      </w:r>
      <w:r>
        <w:t>e an additional field for rate.</w:t>
      </w:r>
    </w:p>
    <w:p w14:paraId="02A3739E" w14:textId="77777777" w:rsidR="00781E14" w:rsidRDefault="00781E14" w:rsidP="00781E14">
      <w:r w:rsidRPr="001B013F">
        <w:t xml:space="preserve">The currency will be the one specified in the system settings, so you just </w:t>
      </w:r>
      <w:proofErr w:type="gramStart"/>
      <w:r w:rsidRPr="001B013F">
        <w:t>have to</w:t>
      </w:r>
      <w:proofErr w:type="gramEnd"/>
      <w:r w:rsidRPr="001B013F">
        <w:t xml:space="preserve"> fill out the figure.</w:t>
      </w:r>
    </w:p>
    <w:p w14:paraId="539713A5" w14:textId="2BA51159" w:rsidR="00781E14" w:rsidRDefault="00781E14" w:rsidP="00781E14">
      <w:pPr>
        <w:pStyle w:val="Heading2"/>
      </w:pPr>
      <w:bookmarkStart w:id="90" w:name="_Toc448645552"/>
      <w:r>
        <w:rPr>
          <w:noProof/>
          <w:lang w:val="sv-SE" w:eastAsia="sv-SE"/>
        </w:rPr>
        <w:drawing>
          <wp:anchor distT="0" distB="0" distL="114300" distR="114300" simplePos="0" relativeHeight="251733504" behindDoc="1" locked="0" layoutInCell="1" allowOverlap="1" wp14:anchorId="5ADBBC77" wp14:editId="3ADA0077">
            <wp:simplePos x="0" y="0"/>
            <wp:positionH relativeFrom="column">
              <wp:posOffset>4430395</wp:posOffset>
            </wp:positionH>
            <wp:positionV relativeFrom="paragraph">
              <wp:posOffset>445135</wp:posOffset>
            </wp:positionV>
            <wp:extent cx="1141095" cy="827405"/>
            <wp:effectExtent l="0" t="0" r="1905" b="0"/>
            <wp:wrapTight wrapText="left">
              <wp:wrapPolygon edited="0">
                <wp:start x="0" y="0"/>
                <wp:lineTo x="0" y="20887"/>
                <wp:lineTo x="21275" y="20887"/>
                <wp:lineTo x="21275"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1095" cy="827405"/>
                    </a:xfrm>
                    <a:prstGeom prst="rect">
                      <a:avLst/>
                    </a:prstGeom>
                  </pic:spPr>
                </pic:pic>
              </a:graphicData>
            </a:graphic>
            <wp14:sizeRelH relativeFrom="margin">
              <wp14:pctWidth>0</wp14:pctWidth>
            </wp14:sizeRelH>
            <wp14:sizeRelV relativeFrom="margin">
              <wp14:pctHeight>0</wp14:pctHeight>
            </wp14:sizeRelV>
          </wp:anchor>
        </w:drawing>
      </w:r>
      <w:r>
        <w:t>Report To</w:t>
      </w:r>
      <w:bookmarkEnd w:id="90"/>
    </w:p>
    <w:p w14:paraId="65D970F7" w14:textId="77777777" w:rsidR="00781E14" w:rsidRDefault="00781E14" w:rsidP="00781E14">
      <w:r w:rsidRPr="00BC323D">
        <w:t xml:space="preserve">In the </w:t>
      </w:r>
      <w:r>
        <w:t>“</w:t>
      </w:r>
      <w:r w:rsidRPr="00BC323D">
        <w:t>Report To</w:t>
      </w:r>
      <w:r>
        <w:t>”</w:t>
      </w:r>
      <w:r w:rsidRPr="00BC323D">
        <w:t xml:space="preserve"> dialog you can switch option for reporting and shared settings, if you for example move to another department that uses another option.</w:t>
      </w:r>
    </w:p>
    <w:p w14:paraId="61CFA445" w14:textId="77777777" w:rsidR="00781E14" w:rsidRDefault="00781E14" w:rsidP="00781E14">
      <w:r>
        <w:t>The reported appointments will not be migrated to the new option, but tags and other settings will be migrated.</w:t>
      </w:r>
    </w:p>
    <w:p w14:paraId="4F3BDF34" w14:textId="4ABA265D" w:rsidR="00D70750" w:rsidRDefault="00781E14">
      <w:pPr>
        <w:spacing w:after="0"/>
      </w:pPr>
      <w:r>
        <w:br w:type="page"/>
      </w:r>
    </w:p>
    <w:p w14:paraId="66A702C0" w14:textId="6C5B1108" w:rsidR="000E33B4" w:rsidRPr="00267D2F" w:rsidRDefault="000E33B4" w:rsidP="0077661A">
      <w:pPr>
        <w:pStyle w:val="Heading1"/>
      </w:pPr>
      <w:bookmarkStart w:id="91" w:name="_Toc448645553"/>
      <w:r w:rsidRPr="00267D2F">
        <w:lastRenderedPageBreak/>
        <w:t xml:space="preserve">Work </w:t>
      </w:r>
      <w:r w:rsidR="004837D0" w:rsidRPr="00267D2F">
        <w:t xml:space="preserve">with </w:t>
      </w:r>
      <w:proofErr w:type="spellStart"/>
      <w:r w:rsidR="004837D0" w:rsidRPr="00267D2F">
        <w:t>TimeCard</w:t>
      </w:r>
      <w:proofErr w:type="spellEnd"/>
      <w:r w:rsidR="004837D0" w:rsidRPr="00267D2F">
        <w:t xml:space="preserve"> </w:t>
      </w:r>
      <w:r w:rsidRPr="00267D2F">
        <w:t>in the Outlook Calendar</w:t>
      </w:r>
      <w:bookmarkEnd w:id="91"/>
    </w:p>
    <w:p w14:paraId="30216F0F" w14:textId="77777777" w:rsidR="00EC72F8" w:rsidRPr="005C682E" w:rsidRDefault="00C5605B" w:rsidP="005836B8">
      <w:r w:rsidRPr="00267D2F">
        <w:t xml:space="preserve">Use your Outlook Calendar to plan your day with meetings and appointments. You </w:t>
      </w:r>
      <w:proofErr w:type="gramStart"/>
      <w:r w:rsidRPr="00267D2F">
        <w:t>have to</w:t>
      </w:r>
      <w:proofErr w:type="gramEnd"/>
      <w:r w:rsidRPr="00267D2F">
        <w:t xml:space="preserve"> select the </w:t>
      </w:r>
      <w:r w:rsidR="00295CEF" w:rsidRPr="00267D2F">
        <w:t>appropriate</w:t>
      </w:r>
      <w:r w:rsidRPr="00267D2F">
        <w:t xml:space="preserve"> </w:t>
      </w:r>
      <w:r w:rsidR="005F02CD" w:rsidRPr="00267D2F">
        <w:rPr>
          <w:b/>
        </w:rPr>
        <w:t>t</w:t>
      </w:r>
      <w:r w:rsidR="00CA5B66" w:rsidRPr="00267D2F">
        <w:rPr>
          <w:b/>
        </w:rPr>
        <w:t>ag values</w:t>
      </w:r>
      <w:r w:rsidRPr="00267D2F">
        <w:t xml:space="preserve"> (or </w:t>
      </w:r>
      <w:r w:rsidR="00CA5B66" w:rsidRPr="00267D2F">
        <w:t>value</w:t>
      </w:r>
      <w:r w:rsidRPr="00267D2F">
        <w:t xml:space="preserve">) </w:t>
      </w:r>
      <w:r w:rsidR="00106000" w:rsidRPr="00267D2F">
        <w:t>for each</w:t>
      </w:r>
      <w:r w:rsidRPr="00267D2F">
        <w:t xml:space="preserve"> appointment; otherwise you can handle them just as you normally </w:t>
      </w:r>
      <w:r w:rsidR="00FD44E5" w:rsidRPr="00267D2F">
        <w:t>would</w:t>
      </w:r>
      <w:r w:rsidRPr="00267D2F">
        <w:t>. You can</w:t>
      </w:r>
      <w:r w:rsidR="00FD44E5" w:rsidRPr="00267D2F">
        <w:t>,</w:t>
      </w:r>
      <w:r w:rsidRPr="00267D2F">
        <w:t xml:space="preserve"> for example</w:t>
      </w:r>
      <w:r w:rsidR="00FD44E5" w:rsidRPr="00267D2F">
        <w:t>,</w:t>
      </w:r>
      <w:r w:rsidRPr="00267D2F">
        <w:t xml:space="preserve"> extend the</w:t>
      </w:r>
      <w:r w:rsidR="00CA5B66" w:rsidRPr="00267D2F">
        <w:t xml:space="preserve"> appointments</w:t>
      </w:r>
      <w:r w:rsidRPr="00267D2F">
        <w:t xml:space="preserve"> or move them without the </w:t>
      </w:r>
      <w:proofErr w:type="spellStart"/>
      <w:r w:rsidRPr="00267D2F">
        <w:rPr>
          <w:i/>
        </w:rPr>
        <w:t>TimeCard</w:t>
      </w:r>
      <w:proofErr w:type="spellEnd"/>
      <w:r w:rsidRPr="00267D2F">
        <w:t xml:space="preserve"> properties being disturbed.</w:t>
      </w:r>
      <w:r w:rsidRPr="005C682E">
        <w:t xml:space="preserve"> </w:t>
      </w:r>
    </w:p>
    <w:p w14:paraId="0DAE5271" w14:textId="77777777" w:rsidR="00704E3A" w:rsidRPr="005C682E" w:rsidRDefault="00C5605B" w:rsidP="005836B8">
      <w:pPr>
        <w:rPr>
          <w:lang w:eastAsia="sv-SE"/>
        </w:rPr>
      </w:pPr>
      <w:r w:rsidRPr="00267D2F">
        <w:t xml:space="preserve">When the week (or any other preferred period) is done, you </w:t>
      </w:r>
      <w:r w:rsidR="00EC72F8" w:rsidRPr="00267D2F">
        <w:t xml:space="preserve">can </w:t>
      </w:r>
      <w:r w:rsidRPr="00267D2F">
        <w:t xml:space="preserve">review the existing data and send them directly to the database. You </w:t>
      </w:r>
      <w:r w:rsidR="00EC72F8" w:rsidRPr="00267D2F">
        <w:t>may</w:t>
      </w:r>
      <w:r w:rsidRPr="00267D2F">
        <w:t xml:space="preserve"> </w:t>
      </w:r>
      <w:r w:rsidR="00CA5B66" w:rsidRPr="00267D2F">
        <w:t xml:space="preserve">also export the data of each reporting to an Excel sheet, and when you have reported time with </w:t>
      </w:r>
      <w:proofErr w:type="spellStart"/>
      <w:r w:rsidR="00CA5B66" w:rsidRPr="00267D2F">
        <w:t>TimeCard</w:t>
      </w:r>
      <w:proofErr w:type="spellEnd"/>
      <w:r w:rsidR="00CA5B66" w:rsidRPr="00267D2F">
        <w:t xml:space="preserve"> for a while you can study your data in the Excel statistics reports.</w:t>
      </w:r>
      <w:r w:rsidR="00CA5B66" w:rsidRPr="005C682E">
        <w:t xml:space="preserve"> </w:t>
      </w:r>
      <w:bookmarkStart w:id="92" w:name="_Toc50208420"/>
      <w:bookmarkStart w:id="93" w:name="_Toc141783025"/>
      <w:bookmarkEnd w:id="65"/>
      <w:bookmarkEnd w:id="66"/>
    </w:p>
    <w:p w14:paraId="739D712B" w14:textId="77777777" w:rsidR="00CA5B66" w:rsidRPr="00267D2F" w:rsidRDefault="00CA5B66" w:rsidP="005C2031">
      <w:pPr>
        <w:pStyle w:val="Heading2"/>
        <w:rPr>
          <w:lang w:eastAsia="sv-SE"/>
        </w:rPr>
      </w:pPr>
      <w:bookmarkStart w:id="94" w:name="_Toc448645554"/>
      <w:r w:rsidRPr="00267D2F">
        <w:rPr>
          <w:lang w:eastAsia="sv-SE"/>
        </w:rPr>
        <w:t xml:space="preserve">The </w:t>
      </w:r>
      <w:proofErr w:type="spellStart"/>
      <w:r w:rsidRPr="00267D2F">
        <w:rPr>
          <w:i/>
          <w:lang w:eastAsia="sv-SE"/>
        </w:rPr>
        <w:t>TimeCard</w:t>
      </w:r>
      <w:proofErr w:type="spellEnd"/>
      <w:r w:rsidRPr="00267D2F">
        <w:rPr>
          <w:lang w:eastAsia="sv-SE"/>
        </w:rPr>
        <w:t xml:space="preserve"> Ribbon Group</w:t>
      </w:r>
      <w:bookmarkEnd w:id="94"/>
    </w:p>
    <w:p w14:paraId="7A73AF36" w14:textId="77777777" w:rsidR="006E35D9" w:rsidRDefault="00CA5B66" w:rsidP="005836B8">
      <w:pPr>
        <w:rPr>
          <w:lang w:eastAsia="sv-SE"/>
        </w:rPr>
      </w:pPr>
      <w:proofErr w:type="spellStart"/>
      <w:r w:rsidRPr="00267D2F">
        <w:rPr>
          <w:i/>
          <w:lang w:eastAsia="sv-SE"/>
        </w:rPr>
        <w:t>TimeCard</w:t>
      </w:r>
      <w:proofErr w:type="spellEnd"/>
      <w:r w:rsidRPr="00267D2F">
        <w:rPr>
          <w:lang w:eastAsia="sv-SE"/>
        </w:rPr>
        <w:t xml:space="preserve"> creates a new ribbon group in the calendar view. It may look in two ways, depending on if an appointment is selected or not.</w:t>
      </w:r>
    </w:p>
    <w:p w14:paraId="0AEBB79C" w14:textId="77777777" w:rsidR="0089548D" w:rsidRDefault="0017523F" w:rsidP="005836B8">
      <w:pPr>
        <w:rPr>
          <w:noProof/>
          <w:lang w:eastAsia="en-US"/>
        </w:rPr>
      </w:pPr>
      <w:r w:rsidRPr="00267D2F">
        <w:rPr>
          <w:noProof/>
          <w:lang w:val="sv-SE" w:eastAsia="sv-SE"/>
        </w:rPr>
        <w:drawing>
          <wp:anchor distT="0" distB="0" distL="114300" distR="114300" simplePos="0" relativeHeight="251708928" behindDoc="1" locked="0" layoutInCell="1" allowOverlap="1" wp14:anchorId="0860874C" wp14:editId="13A4615A">
            <wp:simplePos x="0" y="0"/>
            <wp:positionH relativeFrom="column">
              <wp:posOffset>4162425</wp:posOffset>
            </wp:positionH>
            <wp:positionV relativeFrom="paragraph">
              <wp:posOffset>5715</wp:posOffset>
            </wp:positionV>
            <wp:extent cx="1435100" cy="886460"/>
            <wp:effectExtent l="0" t="0" r="0" b="8890"/>
            <wp:wrapTight wrapText="left">
              <wp:wrapPolygon edited="0">
                <wp:start x="0" y="0"/>
                <wp:lineTo x="0" y="21352"/>
                <wp:lineTo x="21218" y="21352"/>
                <wp:lineTo x="21218"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ser-Ribbon.png"/>
                    <pic:cNvPicPr/>
                  </pic:nvPicPr>
                  <pic:blipFill>
                    <a:blip r:embed="rId10">
                      <a:extLst>
                        <a:ext uri="{28A0092B-C50C-407E-A947-70E740481C1C}">
                          <a14:useLocalDpi xmlns:a14="http://schemas.microsoft.com/office/drawing/2010/main" val="0"/>
                        </a:ext>
                      </a:extLst>
                    </a:blip>
                    <a:stretch>
                      <a:fillRect/>
                    </a:stretch>
                  </pic:blipFill>
                  <pic:spPr>
                    <a:xfrm>
                      <a:off x="0" y="0"/>
                      <a:ext cx="1435100" cy="886460"/>
                    </a:xfrm>
                    <a:prstGeom prst="rect">
                      <a:avLst/>
                    </a:prstGeom>
                  </pic:spPr>
                </pic:pic>
              </a:graphicData>
            </a:graphic>
            <wp14:sizeRelH relativeFrom="margin">
              <wp14:pctWidth>0</wp14:pctWidth>
            </wp14:sizeRelH>
            <wp14:sizeRelV relativeFrom="margin">
              <wp14:pctHeight>0</wp14:pctHeight>
            </wp14:sizeRelV>
          </wp:anchor>
        </w:drawing>
      </w:r>
      <w:r w:rsidR="00CA5B66" w:rsidRPr="00267D2F">
        <w:rPr>
          <w:noProof/>
          <w:lang w:eastAsia="en-US"/>
        </w:rPr>
        <w:t>This is how the ribbon group looks when no appointment is selected</w:t>
      </w:r>
      <w:r w:rsidR="00120EBB" w:rsidRPr="00267D2F">
        <w:rPr>
          <w:noProof/>
          <w:lang w:eastAsia="en-US"/>
        </w:rPr>
        <w:t xml:space="preserve"> – the calendar ribbon group</w:t>
      </w:r>
      <w:r w:rsidR="00CA5B66" w:rsidRPr="00267D2F">
        <w:rPr>
          <w:noProof/>
          <w:lang w:eastAsia="en-US"/>
        </w:rPr>
        <w:t xml:space="preserve">. </w:t>
      </w:r>
      <w:r w:rsidR="00120EBB" w:rsidRPr="00267D2F">
        <w:rPr>
          <w:noProof/>
          <w:lang w:eastAsia="en-US"/>
        </w:rPr>
        <w:t xml:space="preserve">The group has three buttons, and by clicking them </w:t>
      </w:r>
      <w:r w:rsidR="00CA5B66" w:rsidRPr="00267D2F">
        <w:rPr>
          <w:noProof/>
          <w:lang w:eastAsia="en-US"/>
        </w:rPr>
        <w:t xml:space="preserve">you </w:t>
      </w:r>
      <w:r w:rsidR="00120EBB" w:rsidRPr="00267D2F">
        <w:rPr>
          <w:noProof/>
          <w:lang w:eastAsia="en-US"/>
        </w:rPr>
        <w:t>will</w:t>
      </w:r>
      <w:r w:rsidR="00CA5B66" w:rsidRPr="00267D2F">
        <w:rPr>
          <w:noProof/>
          <w:lang w:eastAsia="en-US"/>
        </w:rPr>
        <w:t xml:space="preserve"> reach your Personal Settings, </w:t>
      </w:r>
      <w:r w:rsidR="00120EBB" w:rsidRPr="00267D2F">
        <w:rPr>
          <w:noProof/>
          <w:lang w:eastAsia="en-US"/>
        </w:rPr>
        <w:t>your</w:t>
      </w:r>
      <w:r w:rsidR="00CA5B66" w:rsidRPr="00267D2F">
        <w:rPr>
          <w:noProof/>
          <w:lang w:eastAsia="en-US"/>
        </w:rPr>
        <w:t xml:space="preserve"> Reporting dialog and your statistics.</w:t>
      </w:r>
    </w:p>
    <w:p w14:paraId="7A0B80B2" w14:textId="4B3ACFEB" w:rsidR="00120EBB" w:rsidRPr="005C682E" w:rsidRDefault="00120EBB" w:rsidP="005836B8">
      <w:r w:rsidRPr="00267D2F">
        <w:t xml:space="preserve">In Outlook 2007 </w:t>
      </w:r>
      <w:r w:rsidR="00A60430" w:rsidRPr="00267D2F">
        <w:t>this group</w:t>
      </w:r>
      <w:r w:rsidRPr="00267D2F">
        <w:t xml:space="preserve"> looks </w:t>
      </w:r>
      <w:r w:rsidR="00A60430" w:rsidRPr="00267D2F">
        <w:t>a bit different</w:t>
      </w:r>
      <w:r w:rsidRPr="00267D2F">
        <w:t>:</w:t>
      </w:r>
    </w:p>
    <w:p w14:paraId="26551318" w14:textId="77777777" w:rsidR="00120EBB" w:rsidRPr="005C682E" w:rsidRDefault="00003A80" w:rsidP="005836B8">
      <w:r w:rsidRPr="00267D2F">
        <w:rPr>
          <w:noProof/>
          <w:lang w:val="sv-SE" w:eastAsia="sv-SE"/>
        </w:rPr>
        <w:drawing>
          <wp:inline distT="0" distB="0" distL="0" distR="0" wp14:anchorId="43ABF1C1" wp14:editId="4B1B8F3A">
            <wp:extent cx="2453005" cy="243205"/>
            <wp:effectExtent l="19050" t="19050" r="23495" b="23495"/>
            <wp:docPr id="417" name="Picture 417" descr="Repla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place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005" cy="243205"/>
                    </a:xfrm>
                    <a:prstGeom prst="rect">
                      <a:avLst/>
                    </a:prstGeom>
                    <a:noFill/>
                    <a:ln>
                      <a:solidFill>
                        <a:schemeClr val="bg2">
                          <a:lumMod val="75000"/>
                        </a:schemeClr>
                      </a:solidFill>
                    </a:ln>
                  </pic:spPr>
                </pic:pic>
              </a:graphicData>
            </a:graphic>
          </wp:inline>
        </w:drawing>
      </w:r>
      <w:r w:rsidR="00A60430" w:rsidRPr="005C682E">
        <w:br/>
      </w:r>
    </w:p>
    <w:p w14:paraId="7E3F359C" w14:textId="77777777" w:rsidR="006E35D9" w:rsidRDefault="00267D2F" w:rsidP="005836B8">
      <w:pPr>
        <w:rPr>
          <w:lang w:eastAsia="sv-SE"/>
        </w:rPr>
      </w:pPr>
      <w:r>
        <w:rPr>
          <w:noProof/>
          <w:lang w:val="sv-SE" w:eastAsia="sv-SE"/>
        </w:rPr>
        <w:drawing>
          <wp:anchor distT="0" distB="0" distL="114300" distR="114300" simplePos="0" relativeHeight="251709952" behindDoc="1" locked="0" layoutInCell="1" allowOverlap="1" wp14:anchorId="367C3764" wp14:editId="57383E89">
            <wp:simplePos x="898497" y="7028953"/>
            <wp:positionH relativeFrom="column">
              <wp:align>right</wp:align>
            </wp:positionH>
            <wp:positionV relativeFrom="paragraph">
              <wp:posOffset>0</wp:posOffset>
            </wp:positionV>
            <wp:extent cx="1527048" cy="886968"/>
            <wp:effectExtent l="0" t="0" r="0" b="8890"/>
            <wp:wrapTight wrapText="left">
              <wp:wrapPolygon edited="0">
                <wp:start x="0" y="0"/>
                <wp:lineTo x="0" y="21352"/>
                <wp:lineTo x="21295" y="21352"/>
                <wp:lineTo x="21295"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Ribbon-Sel-Appointment.png"/>
                    <pic:cNvPicPr/>
                  </pic:nvPicPr>
                  <pic:blipFill>
                    <a:blip r:embed="rId37">
                      <a:extLst>
                        <a:ext uri="{28A0092B-C50C-407E-A947-70E740481C1C}">
                          <a14:useLocalDpi xmlns:a14="http://schemas.microsoft.com/office/drawing/2010/main" val="0"/>
                        </a:ext>
                      </a:extLst>
                    </a:blip>
                    <a:stretch>
                      <a:fillRect/>
                    </a:stretch>
                  </pic:blipFill>
                  <pic:spPr>
                    <a:xfrm>
                      <a:off x="0" y="0"/>
                      <a:ext cx="1527048" cy="886968"/>
                    </a:xfrm>
                    <a:prstGeom prst="rect">
                      <a:avLst/>
                    </a:prstGeom>
                  </pic:spPr>
                </pic:pic>
              </a:graphicData>
            </a:graphic>
            <wp14:sizeRelH relativeFrom="margin">
              <wp14:pctWidth>0</wp14:pctWidth>
            </wp14:sizeRelH>
            <wp14:sizeRelV relativeFrom="margin">
              <wp14:pctHeight>0</wp14:pctHeight>
            </wp14:sizeRelV>
          </wp:anchor>
        </w:drawing>
      </w:r>
      <w:r w:rsidR="00120EBB" w:rsidRPr="00267D2F">
        <w:rPr>
          <w:lang w:eastAsia="sv-SE"/>
        </w:rPr>
        <w:t>When an appointment is selected, the ribbon group will change and instead show the tag values for that appointment – the appointment ribbon group. This way you can select or change values of an appointment without even opening it.</w:t>
      </w:r>
    </w:p>
    <w:p w14:paraId="3277DFDB" w14:textId="77777777" w:rsidR="006E35D9" w:rsidRDefault="006E35D9" w:rsidP="005836B8">
      <w:pPr>
        <w:rPr>
          <w:lang w:eastAsia="sv-SE"/>
        </w:rPr>
      </w:pPr>
    </w:p>
    <w:p w14:paraId="28CA3EE3" w14:textId="650A967A" w:rsidR="00120EBB" w:rsidRPr="005C682E" w:rsidRDefault="00120EBB" w:rsidP="005836B8">
      <w:pPr>
        <w:rPr>
          <w:lang w:eastAsia="sv-SE"/>
        </w:rPr>
      </w:pPr>
      <w:r w:rsidRPr="00267D2F">
        <w:rPr>
          <w:lang w:eastAsia="sv-SE"/>
        </w:rPr>
        <w:t>The same ribbon group is shown in the open appointment.</w:t>
      </w:r>
    </w:p>
    <w:p w14:paraId="71DB42A9" w14:textId="428CD969" w:rsidR="00624AA3" w:rsidRPr="005C682E" w:rsidRDefault="00120EBB" w:rsidP="005836B8">
      <w:r w:rsidRPr="00267D2F">
        <w:t>Below you can see how the appointment ribbon group looks when</w:t>
      </w:r>
      <w:r w:rsidR="00704E3A" w:rsidRPr="00267D2F">
        <w:t xml:space="preserve"> the </w:t>
      </w:r>
      <w:r w:rsidR="00704E3A" w:rsidRPr="000D07A4">
        <w:t xml:space="preserve">Expenses feature </w:t>
      </w:r>
      <w:r w:rsidRPr="000D07A4">
        <w:t>ha</w:t>
      </w:r>
      <w:r w:rsidR="00704E3A" w:rsidRPr="000D07A4">
        <w:t>s</w:t>
      </w:r>
      <w:r w:rsidRPr="000D07A4">
        <w:t xml:space="preserve"> been</w:t>
      </w:r>
      <w:r w:rsidR="00704E3A" w:rsidRPr="000D07A4">
        <w:t xml:space="preserve"> enabled</w:t>
      </w:r>
      <w:r w:rsidRPr="00267D2F">
        <w:t xml:space="preserve"> by the administrator.</w:t>
      </w:r>
      <w:r w:rsidRPr="005C682E">
        <w:t xml:space="preserve"> </w:t>
      </w:r>
      <w:r w:rsidRPr="005C682E">
        <w:br/>
      </w:r>
      <w:r w:rsidR="00704E3A" w:rsidRPr="005C682E">
        <w:br/>
      </w:r>
      <w:r w:rsidR="00136737">
        <w:rPr>
          <w:noProof/>
          <w:lang w:val="sv-SE" w:eastAsia="sv-SE"/>
        </w:rPr>
        <w:drawing>
          <wp:inline distT="0" distB="0" distL="0" distR="0" wp14:anchorId="307D71CE" wp14:editId="0EDF4A72">
            <wp:extent cx="1819275" cy="798078"/>
            <wp:effectExtent l="0" t="0" r="0" b="254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Ribbon-Sel-Appointment-Expences.png"/>
                    <pic:cNvPicPr/>
                  </pic:nvPicPr>
                  <pic:blipFill>
                    <a:blip r:embed="rId38">
                      <a:extLst>
                        <a:ext uri="{28A0092B-C50C-407E-A947-70E740481C1C}">
                          <a14:useLocalDpi xmlns:a14="http://schemas.microsoft.com/office/drawing/2010/main" val="0"/>
                        </a:ext>
                      </a:extLst>
                    </a:blip>
                    <a:stretch>
                      <a:fillRect/>
                    </a:stretch>
                  </pic:blipFill>
                  <pic:spPr>
                    <a:xfrm>
                      <a:off x="0" y="0"/>
                      <a:ext cx="1830904" cy="803179"/>
                    </a:xfrm>
                    <a:prstGeom prst="rect">
                      <a:avLst/>
                    </a:prstGeom>
                  </pic:spPr>
                </pic:pic>
              </a:graphicData>
            </a:graphic>
          </wp:inline>
        </w:drawing>
      </w:r>
    </w:p>
    <w:p w14:paraId="03993014" w14:textId="7A2564B0" w:rsidR="005107D0" w:rsidRPr="00267D2F" w:rsidRDefault="00120EBB" w:rsidP="005C2031">
      <w:pPr>
        <w:pStyle w:val="Heading2"/>
      </w:pPr>
      <w:bookmarkStart w:id="95" w:name="_Toc448645555"/>
      <w:r w:rsidRPr="00267D2F">
        <w:t>Creat</w:t>
      </w:r>
      <w:r w:rsidR="008B04B9" w:rsidRPr="00267D2F">
        <w:t>e</w:t>
      </w:r>
      <w:r w:rsidR="00AA0CC1" w:rsidRPr="00267D2F">
        <w:t xml:space="preserve"> New A</w:t>
      </w:r>
      <w:r w:rsidR="005107D0" w:rsidRPr="00267D2F">
        <w:t>ppointments with</w:t>
      </w:r>
      <w:r w:rsidR="00222EC2" w:rsidRPr="00267D2F">
        <w:t xml:space="preserve"> </w:t>
      </w:r>
      <w:proofErr w:type="spellStart"/>
      <w:r w:rsidR="00222EC2" w:rsidRPr="00267D2F">
        <w:rPr>
          <w:i/>
        </w:rPr>
        <w:t>TimeCard</w:t>
      </w:r>
      <w:proofErr w:type="spellEnd"/>
      <w:r w:rsidR="005107D0" w:rsidRPr="00267D2F">
        <w:rPr>
          <w:i/>
        </w:rPr>
        <w:t xml:space="preserve"> </w:t>
      </w:r>
      <w:r w:rsidR="00A60430" w:rsidRPr="00267D2F">
        <w:t>Value</w:t>
      </w:r>
      <w:r w:rsidR="005107D0" w:rsidRPr="00267D2F">
        <w:t>s</w:t>
      </w:r>
      <w:bookmarkEnd w:id="92"/>
      <w:bookmarkEnd w:id="93"/>
      <w:bookmarkEnd w:id="95"/>
    </w:p>
    <w:p w14:paraId="3C81BD0A" w14:textId="77777777" w:rsidR="009E7DE5" w:rsidRDefault="00704E3A" w:rsidP="005836B8">
      <w:r w:rsidRPr="00136737">
        <w:t>C</w:t>
      </w:r>
      <w:r w:rsidR="00046426" w:rsidRPr="00136737">
        <w:t>reate a new appointment</w:t>
      </w:r>
      <w:r w:rsidRPr="00136737">
        <w:t xml:space="preserve"> as usual</w:t>
      </w:r>
      <w:r w:rsidR="00C93880" w:rsidRPr="00136737">
        <w:t>,</w:t>
      </w:r>
      <w:r w:rsidR="00046426" w:rsidRPr="00136737">
        <w:t xml:space="preserve"> </w:t>
      </w:r>
      <w:r w:rsidRPr="00136737">
        <w:t xml:space="preserve">but to use your calendar with </w:t>
      </w:r>
      <w:proofErr w:type="spellStart"/>
      <w:r w:rsidRPr="00136737">
        <w:rPr>
          <w:i/>
        </w:rPr>
        <w:t>TimeCard</w:t>
      </w:r>
      <w:proofErr w:type="spellEnd"/>
      <w:r w:rsidRPr="00136737">
        <w:t xml:space="preserve">, </w:t>
      </w:r>
      <w:r w:rsidR="00046426" w:rsidRPr="00136737">
        <w:t>s</w:t>
      </w:r>
      <w:r w:rsidR="000A5480" w:rsidRPr="00136737">
        <w:t xml:space="preserve">elect </w:t>
      </w:r>
      <w:r w:rsidR="00106000" w:rsidRPr="00136737">
        <w:t xml:space="preserve">the </w:t>
      </w:r>
      <w:r w:rsidR="000A5480" w:rsidRPr="00136737">
        <w:t>extra information</w:t>
      </w:r>
      <w:r w:rsidR="00C93880" w:rsidRPr="00136737">
        <w:t xml:space="preserve"> </w:t>
      </w:r>
      <w:r w:rsidR="00773390" w:rsidRPr="00136737">
        <w:t>(</w:t>
      </w:r>
      <w:r w:rsidR="00106000" w:rsidRPr="00136737">
        <w:t xml:space="preserve">the </w:t>
      </w:r>
      <w:proofErr w:type="spellStart"/>
      <w:r w:rsidR="000A5480" w:rsidRPr="00136737">
        <w:rPr>
          <w:i/>
        </w:rPr>
        <w:t>TimeCard</w:t>
      </w:r>
      <w:proofErr w:type="spellEnd"/>
      <w:r w:rsidR="000A5480" w:rsidRPr="00136737">
        <w:t xml:space="preserve"> </w:t>
      </w:r>
      <w:r w:rsidR="00120EBB" w:rsidRPr="00136737">
        <w:t>tag value</w:t>
      </w:r>
      <w:r w:rsidR="00F67356" w:rsidRPr="00136737">
        <w:t>s</w:t>
      </w:r>
      <w:r w:rsidR="00773390" w:rsidRPr="00136737">
        <w:t>)</w:t>
      </w:r>
      <w:r w:rsidR="00F67356" w:rsidRPr="00136737">
        <w:t xml:space="preserve"> </w:t>
      </w:r>
      <w:r w:rsidRPr="00136737">
        <w:t>from the dropdown list</w:t>
      </w:r>
      <w:r w:rsidR="00A60430" w:rsidRPr="00136737">
        <w:t xml:space="preserve"> or lists</w:t>
      </w:r>
      <w:r w:rsidRPr="00136737">
        <w:t xml:space="preserve"> </w:t>
      </w:r>
      <w:r w:rsidR="00C93880" w:rsidRPr="00136737">
        <w:t>in the</w:t>
      </w:r>
      <w:r w:rsidR="00120EBB" w:rsidRPr="00136737">
        <w:t xml:space="preserve"> appointment</w:t>
      </w:r>
      <w:r w:rsidR="00F67356" w:rsidRPr="00136737">
        <w:t>.</w:t>
      </w:r>
      <w:r w:rsidR="00F67356" w:rsidRPr="005C682E">
        <w:t xml:space="preserve"> </w:t>
      </w:r>
    </w:p>
    <w:p w14:paraId="26D62B49" w14:textId="2C2273CF" w:rsidR="00E45A5A" w:rsidRPr="005C682E" w:rsidRDefault="00AB1358" w:rsidP="005836B8">
      <w:r w:rsidRPr="00136737">
        <w:t xml:space="preserve">You can handle the </w:t>
      </w:r>
      <w:r w:rsidR="00295CEF" w:rsidRPr="00136737">
        <w:t>appointments</w:t>
      </w:r>
      <w:r w:rsidRPr="00136737">
        <w:t xml:space="preserve"> just as you </w:t>
      </w:r>
      <w:r w:rsidR="00106000" w:rsidRPr="00136737">
        <w:t xml:space="preserve">normally would. </w:t>
      </w:r>
      <w:r w:rsidR="00773390" w:rsidRPr="00136737">
        <w:t>F</w:t>
      </w:r>
      <w:r w:rsidRPr="00136737">
        <w:t>or example</w:t>
      </w:r>
      <w:r w:rsidR="00773390" w:rsidRPr="00136737">
        <w:t>, you can</w:t>
      </w:r>
      <w:r w:rsidRPr="00136737">
        <w:t xml:space="preserve"> extend or copy </w:t>
      </w:r>
      <w:r w:rsidR="00773390" w:rsidRPr="00136737">
        <w:t>your appointments</w:t>
      </w:r>
      <w:r w:rsidRPr="00136737">
        <w:t xml:space="preserve"> without </w:t>
      </w:r>
      <w:r w:rsidR="00773390" w:rsidRPr="00136737">
        <w:t xml:space="preserve">losing </w:t>
      </w:r>
      <w:r w:rsidRPr="00136737">
        <w:t xml:space="preserve">the </w:t>
      </w:r>
      <w:proofErr w:type="spellStart"/>
      <w:r w:rsidRPr="00136737">
        <w:rPr>
          <w:i/>
        </w:rPr>
        <w:t>TimeCard</w:t>
      </w:r>
      <w:proofErr w:type="spellEnd"/>
      <w:r w:rsidRPr="00136737">
        <w:t xml:space="preserve"> properties.</w:t>
      </w:r>
    </w:p>
    <w:p w14:paraId="014755F5" w14:textId="144ADAE6" w:rsidR="00DF23B7" w:rsidRPr="005C682E" w:rsidRDefault="00EE38F4" w:rsidP="005836B8">
      <w:bookmarkStart w:id="96" w:name="_Toc50208421"/>
      <w:bookmarkStart w:id="97" w:name="_Toc141783026"/>
      <w:r>
        <w:rPr>
          <w:noProof/>
          <w:lang w:val="sv-SE" w:eastAsia="sv-SE"/>
        </w:rPr>
        <w:lastRenderedPageBreak/>
        <w:drawing>
          <wp:inline distT="0" distB="0" distL="0" distR="0" wp14:anchorId="16BC5949" wp14:editId="7B0980E7">
            <wp:extent cx="5759450" cy="32854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REATE NEW APPOINTMENTS WITH TIMECARD VALUES.png"/>
                    <pic:cNvPicPr/>
                  </pic:nvPicPr>
                  <pic:blipFill>
                    <a:blip r:embed="rId39">
                      <a:extLst>
                        <a:ext uri="{28A0092B-C50C-407E-A947-70E740481C1C}">
                          <a14:useLocalDpi xmlns:a14="http://schemas.microsoft.com/office/drawing/2010/main" val="0"/>
                        </a:ext>
                      </a:extLst>
                    </a:blip>
                    <a:stretch>
                      <a:fillRect/>
                    </a:stretch>
                  </pic:blipFill>
                  <pic:spPr>
                    <a:xfrm>
                      <a:off x="0" y="0"/>
                      <a:ext cx="5759450" cy="3285490"/>
                    </a:xfrm>
                    <a:prstGeom prst="rect">
                      <a:avLst/>
                    </a:prstGeom>
                  </pic:spPr>
                </pic:pic>
              </a:graphicData>
            </a:graphic>
          </wp:inline>
        </w:drawing>
      </w:r>
    </w:p>
    <w:p w14:paraId="28B94197" w14:textId="51E11344" w:rsidR="005107D0" w:rsidRPr="00136737" w:rsidRDefault="00AA0CC1" w:rsidP="005C2031">
      <w:pPr>
        <w:pStyle w:val="Heading2"/>
      </w:pPr>
      <w:bookmarkStart w:id="98" w:name="_Toc448645556"/>
      <w:r w:rsidRPr="00136737">
        <w:t>Set</w:t>
      </w:r>
      <w:r w:rsidR="00D666D2" w:rsidRPr="00136737">
        <w:t xml:space="preserve"> </w:t>
      </w:r>
      <w:proofErr w:type="spellStart"/>
      <w:r w:rsidR="00222EC2" w:rsidRPr="00136737">
        <w:rPr>
          <w:i/>
        </w:rPr>
        <w:t>TimeCard</w:t>
      </w:r>
      <w:proofErr w:type="spellEnd"/>
      <w:r w:rsidRPr="00136737">
        <w:t xml:space="preserve"> </w:t>
      </w:r>
      <w:r w:rsidR="00A60430" w:rsidRPr="00136737">
        <w:t>Valu</w:t>
      </w:r>
      <w:r w:rsidRPr="00136737">
        <w:t>es on Existing A</w:t>
      </w:r>
      <w:r w:rsidR="005107D0" w:rsidRPr="00136737">
        <w:t>ppointments</w:t>
      </w:r>
      <w:bookmarkEnd w:id="96"/>
      <w:bookmarkEnd w:id="97"/>
      <w:bookmarkEnd w:id="98"/>
    </w:p>
    <w:p w14:paraId="6616106D" w14:textId="77777777" w:rsidR="00106000" w:rsidRPr="00136737" w:rsidRDefault="00845C69" w:rsidP="005836B8">
      <w:r w:rsidRPr="00136737">
        <w:t xml:space="preserve">You can </w:t>
      </w:r>
      <w:r w:rsidR="00BE17B8" w:rsidRPr="00136737">
        <w:t>add or change</w:t>
      </w:r>
      <w:r w:rsidR="00BE17B8" w:rsidRPr="00136737">
        <w:rPr>
          <w:i/>
        </w:rPr>
        <w:t xml:space="preserve"> </w:t>
      </w:r>
      <w:proofErr w:type="spellStart"/>
      <w:r w:rsidR="00BE17B8" w:rsidRPr="00136737">
        <w:rPr>
          <w:i/>
        </w:rPr>
        <w:t>TimeCard</w:t>
      </w:r>
      <w:proofErr w:type="spellEnd"/>
      <w:r w:rsidR="00BE17B8" w:rsidRPr="00136737">
        <w:rPr>
          <w:i/>
        </w:rPr>
        <w:t xml:space="preserve"> </w:t>
      </w:r>
      <w:r w:rsidR="00A60430" w:rsidRPr="00136737">
        <w:t>value</w:t>
      </w:r>
      <w:r w:rsidR="00BE17B8" w:rsidRPr="00136737">
        <w:t xml:space="preserve">s </w:t>
      </w:r>
      <w:r w:rsidRPr="00136737">
        <w:t xml:space="preserve">in </w:t>
      </w:r>
      <w:r w:rsidR="00BE17B8" w:rsidRPr="00136737">
        <w:t>an existing appointment</w:t>
      </w:r>
      <w:r w:rsidRPr="00136737">
        <w:t xml:space="preserve"> </w:t>
      </w:r>
      <w:r w:rsidR="00BE17B8" w:rsidRPr="00136737">
        <w:t>two ways</w:t>
      </w:r>
      <w:r w:rsidRPr="00136737">
        <w:t>:</w:t>
      </w:r>
      <w:r w:rsidR="00BE17B8" w:rsidRPr="00136737">
        <w:t xml:space="preserve"> </w:t>
      </w:r>
    </w:p>
    <w:p w14:paraId="000C2634" w14:textId="77777777" w:rsidR="009E7DE5" w:rsidRDefault="00845C69" w:rsidP="005836B8">
      <w:pPr>
        <w:pStyle w:val="ListParagraph"/>
        <w:numPr>
          <w:ilvl w:val="0"/>
          <w:numId w:val="27"/>
        </w:numPr>
      </w:pPr>
      <w:r w:rsidRPr="00136737">
        <w:t>O</w:t>
      </w:r>
      <w:r w:rsidR="000A5480" w:rsidRPr="00136737">
        <w:t>pen the appointment</w:t>
      </w:r>
      <w:r w:rsidR="00BE17B8" w:rsidRPr="00136737">
        <w:t xml:space="preserve"> and then</w:t>
      </w:r>
      <w:r w:rsidR="001A50E4" w:rsidRPr="00136737">
        <w:t xml:space="preserve"> select or change the </w:t>
      </w:r>
      <w:proofErr w:type="spellStart"/>
      <w:r w:rsidR="001A50E4" w:rsidRPr="00136737">
        <w:rPr>
          <w:i/>
        </w:rPr>
        <w:t>TimeCard</w:t>
      </w:r>
      <w:proofErr w:type="spellEnd"/>
      <w:r w:rsidR="00AC4415" w:rsidRPr="00136737">
        <w:t xml:space="preserve"> </w:t>
      </w:r>
      <w:r w:rsidR="00A60430" w:rsidRPr="00136737">
        <w:t>valu</w:t>
      </w:r>
      <w:r w:rsidR="00BE17B8" w:rsidRPr="00136737">
        <w:t xml:space="preserve">es </w:t>
      </w:r>
      <w:r w:rsidR="00704E3A" w:rsidRPr="00136737">
        <w:t>in</w:t>
      </w:r>
      <w:r w:rsidR="00BE17B8" w:rsidRPr="00136737">
        <w:t xml:space="preserve"> the </w:t>
      </w:r>
      <w:r w:rsidR="00A60430" w:rsidRPr="00136737">
        <w:t>ribbon group</w:t>
      </w:r>
      <w:r w:rsidR="00BE17B8" w:rsidRPr="00136737">
        <w:t xml:space="preserve">. </w:t>
      </w:r>
    </w:p>
    <w:p w14:paraId="77811161" w14:textId="015A546C" w:rsidR="00845C69" w:rsidRPr="00136737" w:rsidRDefault="00845C69" w:rsidP="009E7DE5">
      <w:pPr>
        <w:pStyle w:val="ListParagraph"/>
        <w:ind w:left="720"/>
      </w:pPr>
    </w:p>
    <w:p w14:paraId="2D84AE6D" w14:textId="77777777" w:rsidR="00006C95" w:rsidRPr="005C682E" w:rsidRDefault="00D40B0A" w:rsidP="005836B8">
      <w:pPr>
        <w:pStyle w:val="ListParagraph"/>
        <w:numPr>
          <w:ilvl w:val="0"/>
          <w:numId w:val="27"/>
        </w:numPr>
      </w:pPr>
      <w:r w:rsidRPr="00136737">
        <w:t>Select</w:t>
      </w:r>
      <w:r w:rsidR="00BE17B8" w:rsidRPr="00136737">
        <w:t xml:space="preserve"> the appointment in your calendar (by clicking on it once). The </w:t>
      </w:r>
      <w:proofErr w:type="spellStart"/>
      <w:r w:rsidR="00BE17B8" w:rsidRPr="00136737">
        <w:rPr>
          <w:i/>
        </w:rPr>
        <w:t>TimeCard</w:t>
      </w:r>
      <w:proofErr w:type="spellEnd"/>
      <w:r w:rsidR="00BE17B8" w:rsidRPr="00136737">
        <w:t xml:space="preserve"> </w:t>
      </w:r>
      <w:r w:rsidRPr="00136737">
        <w:t>appointment group</w:t>
      </w:r>
      <w:r w:rsidR="00BE17B8" w:rsidRPr="00136737">
        <w:t xml:space="preserve"> </w:t>
      </w:r>
      <w:r w:rsidR="00845C69" w:rsidRPr="00136737">
        <w:t>i</w:t>
      </w:r>
      <w:r w:rsidR="00BE17B8" w:rsidRPr="00136737">
        <w:t>s now activated</w:t>
      </w:r>
      <w:r w:rsidRPr="00136737">
        <w:t xml:space="preserve"> in the ribbon</w:t>
      </w:r>
      <w:r w:rsidR="00BE17B8" w:rsidRPr="00136737">
        <w:t>.</w:t>
      </w:r>
      <w:r w:rsidR="001A50E4" w:rsidRPr="00136737">
        <w:t xml:space="preserve"> Select or change the </w:t>
      </w:r>
      <w:proofErr w:type="spellStart"/>
      <w:r w:rsidR="001A50E4" w:rsidRPr="00136737">
        <w:rPr>
          <w:i/>
        </w:rPr>
        <w:t>TimeCard</w:t>
      </w:r>
      <w:proofErr w:type="spellEnd"/>
      <w:r w:rsidR="00AC4415" w:rsidRPr="00136737">
        <w:t xml:space="preserve"> </w:t>
      </w:r>
      <w:r w:rsidR="00A60430" w:rsidRPr="00136737">
        <w:t>value</w:t>
      </w:r>
      <w:r w:rsidR="00BE17B8" w:rsidRPr="00136737">
        <w:t>s</w:t>
      </w:r>
      <w:r w:rsidR="00A60430" w:rsidRPr="00136737">
        <w:t>, and t</w:t>
      </w:r>
      <w:r w:rsidR="00BE17B8" w:rsidRPr="00136737">
        <w:t>he changes will be applied to the selected appointment.</w:t>
      </w:r>
    </w:p>
    <w:p w14:paraId="56244C8F" w14:textId="21C237DF" w:rsidR="005107D0" w:rsidRPr="00136737" w:rsidRDefault="00AA0CC1" w:rsidP="005C2031">
      <w:pPr>
        <w:pStyle w:val="Heading2"/>
      </w:pPr>
      <w:bookmarkStart w:id="99" w:name="_Toc50208425"/>
      <w:bookmarkStart w:id="100" w:name="_Toc141783030"/>
      <w:bookmarkStart w:id="101" w:name="_Toc448645557"/>
      <w:r w:rsidRPr="00136737">
        <w:t>C</w:t>
      </w:r>
      <w:r w:rsidR="005107D0" w:rsidRPr="00136737">
        <w:t>opy</w:t>
      </w:r>
      <w:bookmarkEnd w:id="99"/>
      <w:r w:rsidR="008B04B9" w:rsidRPr="00136737">
        <w:t xml:space="preserve"> </w:t>
      </w:r>
      <w:r w:rsidR="0058269C" w:rsidRPr="00136737">
        <w:t>appointments</w:t>
      </w:r>
      <w:bookmarkEnd w:id="100"/>
      <w:bookmarkEnd w:id="101"/>
    </w:p>
    <w:p w14:paraId="4999F64C" w14:textId="39A662F0" w:rsidR="00EC480A" w:rsidRPr="005C682E" w:rsidRDefault="0058269C" w:rsidP="005836B8">
      <w:r w:rsidRPr="00136737">
        <w:t xml:space="preserve">A very fast way to enter information into your calendar is to </w:t>
      </w:r>
      <w:r w:rsidRPr="00136737">
        <w:rPr>
          <w:b/>
        </w:rPr>
        <w:t>drag &amp; drop</w:t>
      </w:r>
      <w:r w:rsidRPr="00136737">
        <w:t xml:space="preserve"> </w:t>
      </w:r>
      <w:r w:rsidR="00A60430" w:rsidRPr="00136737">
        <w:t xml:space="preserve">an appointment </w:t>
      </w:r>
      <w:r w:rsidRPr="00136737">
        <w:t xml:space="preserve">while holding down the </w:t>
      </w:r>
      <w:r w:rsidRPr="00136737">
        <w:rPr>
          <w:b/>
        </w:rPr>
        <w:t>CTRL</w:t>
      </w:r>
      <w:r w:rsidRPr="00136737">
        <w:t xml:space="preserve"> key. That will create a copy of your appointment with all the</w:t>
      </w:r>
      <w:r w:rsidR="00D666D2" w:rsidRPr="00136737">
        <w:t xml:space="preserve"> </w:t>
      </w:r>
      <w:proofErr w:type="spellStart"/>
      <w:r w:rsidR="00222EC2" w:rsidRPr="00136737">
        <w:rPr>
          <w:i/>
        </w:rPr>
        <w:t>TimeCard</w:t>
      </w:r>
      <w:proofErr w:type="spellEnd"/>
      <w:r w:rsidR="00883C59" w:rsidRPr="00136737">
        <w:t xml:space="preserve"> p</w:t>
      </w:r>
      <w:r w:rsidR="00F04B00">
        <w:t xml:space="preserve">roperties intact. </w:t>
      </w:r>
      <w:r w:rsidR="00A60430" w:rsidRPr="00136737">
        <w:t>You may also u</w:t>
      </w:r>
      <w:r w:rsidR="00845C69" w:rsidRPr="00136737">
        <w:t xml:space="preserve">se </w:t>
      </w:r>
      <w:r w:rsidRPr="00136737">
        <w:rPr>
          <w:b/>
        </w:rPr>
        <w:t xml:space="preserve">CTRL+C </w:t>
      </w:r>
      <w:r w:rsidRPr="00136737">
        <w:t xml:space="preserve">for copy and </w:t>
      </w:r>
      <w:r w:rsidRPr="00136737">
        <w:rPr>
          <w:b/>
        </w:rPr>
        <w:t>CTRL+V</w:t>
      </w:r>
      <w:r w:rsidRPr="00136737">
        <w:t xml:space="preserve"> for past</w:t>
      </w:r>
      <w:r w:rsidR="00295CEF" w:rsidRPr="00136737">
        <w:t>e</w:t>
      </w:r>
      <w:r w:rsidRPr="00136737">
        <w:t>.</w:t>
      </w:r>
      <w:r w:rsidR="00D40B0A" w:rsidRPr="005C682E">
        <w:t xml:space="preserve"> </w:t>
      </w:r>
    </w:p>
    <w:p w14:paraId="328A8E1D" w14:textId="77777777" w:rsidR="00A60430" w:rsidRPr="00136737" w:rsidRDefault="00A60430" w:rsidP="005836B8">
      <w:r w:rsidRPr="00136737">
        <w:t xml:space="preserve">If a </w:t>
      </w:r>
      <w:r w:rsidRPr="00136737">
        <w:rPr>
          <w:i/>
        </w:rPr>
        <w:t xml:space="preserve">reported </w:t>
      </w:r>
      <w:r w:rsidRPr="00136737">
        <w:t>appointment is copied, the “reported mark” is removed so that the appointment can be reported again.</w:t>
      </w:r>
    </w:p>
    <w:p w14:paraId="087AB379" w14:textId="406BB752" w:rsidR="00A270F8" w:rsidRPr="00136737" w:rsidRDefault="00A270F8" w:rsidP="005C2031">
      <w:pPr>
        <w:pStyle w:val="Heading2"/>
      </w:pPr>
      <w:bookmarkStart w:id="102" w:name="_Toc373005950"/>
      <w:bookmarkStart w:id="103" w:name="_Toc448645558"/>
      <w:r w:rsidRPr="00136737">
        <w:lastRenderedPageBreak/>
        <w:t>Categories Field</w:t>
      </w:r>
      <w:bookmarkEnd w:id="102"/>
      <w:bookmarkEnd w:id="103"/>
    </w:p>
    <w:tbl>
      <w:tblPr>
        <w:tblW w:w="0" w:type="auto"/>
        <w:tblLayout w:type="fixed"/>
        <w:tblLook w:val="04A0" w:firstRow="1" w:lastRow="0" w:firstColumn="1" w:lastColumn="0" w:noHBand="0" w:noVBand="1"/>
      </w:tblPr>
      <w:tblGrid>
        <w:gridCol w:w="5670"/>
        <w:gridCol w:w="3164"/>
      </w:tblGrid>
      <w:tr w:rsidR="00A270F8" w:rsidRPr="005C682E" w14:paraId="75E5CD1F" w14:textId="77777777" w:rsidTr="00D70750">
        <w:tc>
          <w:tcPr>
            <w:tcW w:w="5670" w:type="dxa"/>
            <w:shd w:val="clear" w:color="auto" w:fill="auto"/>
          </w:tcPr>
          <w:p w14:paraId="15CC3EF5" w14:textId="77777777" w:rsidR="00D70750" w:rsidRDefault="00A270F8" w:rsidP="005836B8">
            <w:proofErr w:type="spellStart"/>
            <w:r w:rsidRPr="00B73FE8">
              <w:rPr>
                <w:i/>
              </w:rPr>
              <w:t>TimeCard</w:t>
            </w:r>
            <w:proofErr w:type="spellEnd"/>
            <w:r w:rsidRPr="00B73FE8">
              <w:t xml:space="preserve"> uses the Outlook </w:t>
            </w:r>
            <w:r w:rsidRPr="00B73FE8">
              <w:rPr>
                <w:b/>
              </w:rPr>
              <w:t>Categories</w:t>
            </w:r>
            <w:r w:rsidRPr="00B73FE8">
              <w:t xml:space="preserve"> field to store </w:t>
            </w:r>
            <w:proofErr w:type="spellStart"/>
            <w:r w:rsidRPr="00B73FE8">
              <w:rPr>
                <w:i/>
              </w:rPr>
              <w:t>TimeCard</w:t>
            </w:r>
            <w:proofErr w:type="spellEnd"/>
            <w:r w:rsidRPr="00B73FE8">
              <w:t xml:space="preserve"> tag values in appointments.</w:t>
            </w:r>
          </w:p>
          <w:p w14:paraId="2AFB85F9" w14:textId="77777777" w:rsidR="00D70750" w:rsidRDefault="00A270F8" w:rsidP="005836B8">
            <w:r w:rsidRPr="00B73FE8">
              <w:t xml:space="preserve">If you use the Categories field for another type of appointment classification, </w:t>
            </w:r>
            <w:proofErr w:type="spellStart"/>
            <w:r w:rsidRPr="00B73FE8">
              <w:rPr>
                <w:i/>
              </w:rPr>
              <w:t>TimeCard</w:t>
            </w:r>
            <w:proofErr w:type="spellEnd"/>
            <w:r w:rsidRPr="00B73FE8">
              <w:t xml:space="preserve"> will not interfere with your existing data. However, if you add </w:t>
            </w:r>
            <w:proofErr w:type="spellStart"/>
            <w:r w:rsidRPr="00B73FE8">
              <w:rPr>
                <w:i/>
              </w:rPr>
              <w:t>TimeCard</w:t>
            </w:r>
            <w:proofErr w:type="spellEnd"/>
            <w:r w:rsidRPr="00B73FE8">
              <w:t xml:space="preserve"> values to an appointment with non-</w:t>
            </w:r>
            <w:proofErr w:type="spellStart"/>
            <w:r w:rsidRPr="00B73FE8">
              <w:rPr>
                <w:i/>
              </w:rPr>
              <w:t>TimeCard</w:t>
            </w:r>
            <w:proofErr w:type="spellEnd"/>
            <w:r w:rsidRPr="00B73FE8">
              <w:t xml:space="preserve"> categories filled out, they will be overwritten.</w:t>
            </w:r>
          </w:p>
          <w:p w14:paraId="6643E0A0" w14:textId="573EA5F2" w:rsidR="00A270F8" w:rsidRPr="005C682E" w:rsidRDefault="00A270F8" w:rsidP="005836B8">
            <w:r w:rsidRPr="00811E13">
              <w:t xml:space="preserve">This means that you </w:t>
            </w:r>
            <w:proofErr w:type="gramStart"/>
            <w:r w:rsidRPr="00811E13">
              <w:t>have to</w:t>
            </w:r>
            <w:proofErr w:type="gramEnd"/>
            <w:r w:rsidRPr="00811E13">
              <w:t xml:space="preserve"> </w:t>
            </w:r>
            <w:r w:rsidRPr="000D07A4">
              <w:rPr>
                <w:i/>
              </w:rPr>
              <w:t xml:space="preserve">first </w:t>
            </w:r>
            <w:r w:rsidRPr="000D07A4">
              <w:t xml:space="preserve">tag the appointment with </w:t>
            </w:r>
            <w:proofErr w:type="spellStart"/>
            <w:r w:rsidRPr="000D07A4">
              <w:rPr>
                <w:i/>
              </w:rPr>
              <w:t>TimeCard</w:t>
            </w:r>
            <w:proofErr w:type="spellEnd"/>
            <w:r w:rsidRPr="000D07A4">
              <w:t xml:space="preserve"> values</w:t>
            </w:r>
            <w:r w:rsidRPr="00811E13">
              <w:t xml:space="preserve"> and </w:t>
            </w:r>
            <w:r w:rsidRPr="00811E13">
              <w:rPr>
                <w:i/>
              </w:rPr>
              <w:t>then</w:t>
            </w:r>
            <w:r w:rsidRPr="00811E13">
              <w:t xml:space="preserve"> add the non-</w:t>
            </w:r>
            <w:proofErr w:type="spellStart"/>
            <w:r w:rsidRPr="00811E13">
              <w:rPr>
                <w:i/>
              </w:rPr>
              <w:t>TimeCard</w:t>
            </w:r>
            <w:proofErr w:type="spellEnd"/>
            <w:r w:rsidRPr="00811E13">
              <w:t xml:space="preserve"> category.</w:t>
            </w:r>
          </w:p>
          <w:p w14:paraId="550D58C1" w14:textId="77777777" w:rsidR="00A270F8" w:rsidRPr="00811E13" w:rsidRDefault="00A270F8" w:rsidP="005836B8">
            <w:r w:rsidRPr="00811E13">
              <w:t>You can reach the Categories via the Categorize button in the open appointment or by selecting an appointment in the calendar view and right clicking it.</w:t>
            </w:r>
          </w:p>
        </w:tc>
        <w:tc>
          <w:tcPr>
            <w:tcW w:w="3164" w:type="dxa"/>
            <w:shd w:val="clear" w:color="auto" w:fill="auto"/>
          </w:tcPr>
          <w:p w14:paraId="7C12BCE6" w14:textId="6F53B867" w:rsidR="00A270F8" w:rsidRPr="00811E13" w:rsidRDefault="00B73FE8" w:rsidP="005836B8">
            <w:r>
              <w:rPr>
                <w:noProof/>
                <w:lang w:val="sv-SE" w:eastAsia="sv-SE"/>
              </w:rPr>
              <w:drawing>
                <wp:inline distT="0" distB="0" distL="0" distR="0" wp14:anchorId="79D62D9E" wp14:editId="0BDD1553">
                  <wp:extent cx="1500187" cy="2453246"/>
                  <wp:effectExtent l="0" t="0" r="5080" b="444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TEGORIES FIELD.png"/>
                          <pic:cNvPicPr/>
                        </pic:nvPicPr>
                        <pic:blipFill>
                          <a:blip r:embed="rId40">
                            <a:extLst>
                              <a:ext uri="{28A0092B-C50C-407E-A947-70E740481C1C}">
                                <a14:useLocalDpi xmlns:a14="http://schemas.microsoft.com/office/drawing/2010/main" val="0"/>
                              </a:ext>
                            </a:extLst>
                          </a:blip>
                          <a:stretch>
                            <a:fillRect/>
                          </a:stretch>
                        </pic:blipFill>
                        <pic:spPr>
                          <a:xfrm>
                            <a:off x="0" y="0"/>
                            <a:ext cx="1510661" cy="2470374"/>
                          </a:xfrm>
                          <a:prstGeom prst="rect">
                            <a:avLst/>
                          </a:prstGeom>
                        </pic:spPr>
                      </pic:pic>
                    </a:graphicData>
                  </a:graphic>
                </wp:inline>
              </w:drawing>
            </w:r>
          </w:p>
        </w:tc>
      </w:tr>
    </w:tbl>
    <w:p w14:paraId="0BFB0AFC" w14:textId="1E5323B7" w:rsidR="00A270F8" w:rsidRPr="00B73FE8" w:rsidRDefault="00A270F8" w:rsidP="005836B8">
      <w:pPr>
        <w:pStyle w:val="Heading3"/>
      </w:pPr>
      <w:bookmarkStart w:id="104" w:name="_Toc373005951"/>
      <w:bookmarkStart w:id="105" w:name="_Toc448645559"/>
      <w:r w:rsidRPr="00B73FE8">
        <w:t>Color Code Tag Values</w:t>
      </w:r>
      <w:bookmarkEnd w:id="104"/>
      <w:bookmarkEnd w:id="105"/>
    </w:p>
    <w:p w14:paraId="38E12E9A" w14:textId="3D100058" w:rsidR="00A270F8" w:rsidRPr="005C682E" w:rsidRDefault="00A270F8" w:rsidP="005836B8">
      <w:r w:rsidRPr="00686A2F">
        <w:t>To get a quick overview of you</w:t>
      </w:r>
      <w:r w:rsidR="00CD0D98" w:rsidRPr="00686A2F">
        <w:t>r</w:t>
      </w:r>
      <w:r w:rsidRPr="00686A2F">
        <w:t xml:space="preserve"> appointments you can connect each tag value to a color. In All Categories, rename the colors to your tag values and each color will be applied to all appointments tagged to the specified value.</w:t>
      </w:r>
    </w:p>
    <w:p w14:paraId="31C5A79B" w14:textId="7BAC0F4B" w:rsidR="00A270F8" w:rsidRPr="00686A2F" w:rsidRDefault="00A270F8" w:rsidP="005836B8">
      <w:r w:rsidRPr="00686A2F">
        <w:t xml:space="preserve"> </w:t>
      </w:r>
      <w:r w:rsidR="007F3195">
        <w:rPr>
          <w:noProof/>
          <w:sz w:val="16"/>
          <w:szCs w:val="16"/>
          <w:lang w:val="sv-SE" w:eastAsia="sv-SE"/>
        </w:rPr>
        <w:drawing>
          <wp:inline distT="0" distB="0" distL="0" distR="0" wp14:anchorId="5EB72163" wp14:editId="57FDEE0E">
            <wp:extent cx="4533333" cy="3609524"/>
            <wp:effectExtent l="0" t="0" r="63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LOR CODE TAG VALUES.png"/>
                    <pic:cNvPicPr/>
                  </pic:nvPicPr>
                  <pic:blipFill>
                    <a:blip r:embed="rId41">
                      <a:extLst>
                        <a:ext uri="{28A0092B-C50C-407E-A947-70E740481C1C}">
                          <a14:useLocalDpi xmlns:a14="http://schemas.microsoft.com/office/drawing/2010/main" val="0"/>
                        </a:ext>
                      </a:extLst>
                    </a:blip>
                    <a:stretch>
                      <a:fillRect/>
                    </a:stretch>
                  </pic:blipFill>
                  <pic:spPr>
                    <a:xfrm>
                      <a:off x="0" y="0"/>
                      <a:ext cx="4533333" cy="3609524"/>
                    </a:xfrm>
                    <a:prstGeom prst="rect">
                      <a:avLst/>
                    </a:prstGeom>
                  </pic:spPr>
                </pic:pic>
              </a:graphicData>
            </a:graphic>
          </wp:inline>
        </w:drawing>
      </w:r>
    </w:p>
    <w:p w14:paraId="06BBC119" w14:textId="6B4C42F4" w:rsidR="00A270F8" w:rsidRPr="00686A2F" w:rsidRDefault="00A270F8" w:rsidP="005836B8">
      <w:pPr>
        <w:pStyle w:val="Heading3"/>
      </w:pPr>
      <w:bookmarkStart w:id="106" w:name="_Toc369688493"/>
      <w:bookmarkStart w:id="107" w:name="_Toc373005952"/>
      <w:bookmarkStart w:id="108" w:name="_Toc448645560"/>
      <w:r w:rsidRPr="00686A2F">
        <w:t xml:space="preserve">Remove </w:t>
      </w:r>
      <w:proofErr w:type="spellStart"/>
      <w:r w:rsidRPr="00686A2F">
        <w:rPr>
          <w:i/>
        </w:rPr>
        <w:t>TimeCard</w:t>
      </w:r>
      <w:proofErr w:type="spellEnd"/>
      <w:r w:rsidRPr="00686A2F">
        <w:t xml:space="preserve"> Tag Values</w:t>
      </w:r>
      <w:bookmarkEnd w:id="106"/>
      <w:bookmarkEnd w:id="107"/>
      <w:bookmarkEnd w:id="108"/>
    </w:p>
    <w:p w14:paraId="6BEBA31D" w14:textId="77777777" w:rsidR="00A270F8" w:rsidRPr="00686A2F" w:rsidRDefault="00A270F8" w:rsidP="005836B8">
      <w:r w:rsidRPr="00686A2F">
        <w:t xml:space="preserve">To remove </w:t>
      </w:r>
      <w:proofErr w:type="spellStart"/>
      <w:r w:rsidRPr="00686A2F">
        <w:rPr>
          <w:i/>
        </w:rPr>
        <w:t>TimeCard</w:t>
      </w:r>
      <w:proofErr w:type="spellEnd"/>
      <w:r w:rsidRPr="00686A2F">
        <w:t xml:space="preserve"> values from an appointment, right click the appointment in the Outlook calendar view and select Categorize and Clear all categories.</w:t>
      </w:r>
    </w:p>
    <w:p w14:paraId="49DD70DE" w14:textId="379E1D87" w:rsidR="00A270F8" w:rsidRPr="00686A2F" w:rsidRDefault="00A270F8" w:rsidP="005836B8">
      <w:r w:rsidRPr="00686A2F">
        <w:t xml:space="preserve">Note: if you want to exclude some appointments from the reports you can also mark them as recurring, personal or event, </w:t>
      </w:r>
      <w:r w:rsidRPr="00686A2F">
        <w:rPr>
          <w:i/>
        </w:rPr>
        <w:t>refer to</w:t>
      </w:r>
      <w:r w:rsidRPr="00686A2F">
        <w:t xml:space="preserve"> </w:t>
      </w:r>
      <w:r w:rsidRPr="00686A2F">
        <w:fldChar w:fldCharType="begin"/>
      </w:r>
      <w:r w:rsidRPr="00686A2F">
        <w:instrText xml:space="preserve"> REF _Ref369358284 \h </w:instrText>
      </w:r>
      <w:r w:rsidRPr="00686A2F">
        <w:fldChar w:fldCharType="separate"/>
      </w:r>
      <w:r w:rsidR="000F29E0">
        <w:rPr>
          <w:b/>
          <w:bCs/>
        </w:rPr>
        <w:t>Error! Reference source not found.</w:t>
      </w:r>
      <w:r w:rsidRPr="00686A2F">
        <w:fldChar w:fldCharType="end"/>
      </w:r>
      <w:r w:rsidRPr="00686A2F">
        <w:t>.</w:t>
      </w:r>
    </w:p>
    <w:p w14:paraId="4F3FCCB0" w14:textId="7CA5482B" w:rsidR="00A270F8" w:rsidRPr="00686A2F" w:rsidRDefault="00A270F8" w:rsidP="005C2031">
      <w:pPr>
        <w:pStyle w:val="Heading2"/>
      </w:pPr>
      <w:bookmarkStart w:id="109" w:name="_Toc448645561"/>
      <w:r w:rsidRPr="00686A2F">
        <w:lastRenderedPageBreak/>
        <w:t>Admin Enabled Features</w:t>
      </w:r>
      <w:bookmarkEnd w:id="109"/>
    </w:p>
    <w:p w14:paraId="5D9C662F" w14:textId="77777777" w:rsidR="00A270F8" w:rsidRPr="00686A2F" w:rsidRDefault="00A270F8" w:rsidP="005836B8">
      <w:r w:rsidRPr="00686A2F">
        <w:t xml:space="preserve">The features below may only be used if they have been enabled in the Global Settings by the </w:t>
      </w:r>
      <w:proofErr w:type="spellStart"/>
      <w:r w:rsidRPr="00686A2F">
        <w:rPr>
          <w:i/>
        </w:rPr>
        <w:t>TimeCard</w:t>
      </w:r>
      <w:proofErr w:type="spellEnd"/>
      <w:r w:rsidRPr="00686A2F">
        <w:t xml:space="preserve"> administrator.</w:t>
      </w:r>
    </w:p>
    <w:p w14:paraId="540908A4" w14:textId="776844CB" w:rsidR="00DB17F0" w:rsidRPr="00686A2F" w:rsidRDefault="00DB17F0" w:rsidP="005836B8">
      <w:pPr>
        <w:pStyle w:val="Heading3"/>
      </w:pPr>
      <w:bookmarkStart w:id="110" w:name="_Toc330989216"/>
      <w:bookmarkStart w:id="111" w:name="_Toc448645562"/>
      <w:r w:rsidRPr="00686A2F">
        <w:t>Expenses</w:t>
      </w:r>
      <w:bookmarkEnd w:id="110"/>
      <w:bookmarkEnd w:id="111"/>
    </w:p>
    <w:tbl>
      <w:tblPr>
        <w:tblW w:w="0" w:type="auto"/>
        <w:tblLook w:val="04A0" w:firstRow="1" w:lastRow="0" w:firstColumn="1" w:lastColumn="0" w:noHBand="0" w:noVBand="1"/>
      </w:tblPr>
      <w:tblGrid>
        <w:gridCol w:w="3722"/>
        <w:gridCol w:w="1853"/>
        <w:gridCol w:w="3495"/>
      </w:tblGrid>
      <w:tr w:rsidR="00DB17F0" w:rsidRPr="005C682E" w14:paraId="6371A50C" w14:textId="77777777" w:rsidTr="007F39D2">
        <w:trPr>
          <w:trHeight w:val="997"/>
        </w:trPr>
        <w:tc>
          <w:tcPr>
            <w:tcW w:w="5785" w:type="dxa"/>
            <w:gridSpan w:val="2"/>
            <w:shd w:val="clear" w:color="auto" w:fill="auto"/>
          </w:tcPr>
          <w:p w14:paraId="799D672C" w14:textId="77777777" w:rsidR="00DB17F0" w:rsidRPr="005C682E" w:rsidRDefault="00DB17F0" w:rsidP="00D67E1B">
            <w:r w:rsidRPr="00686A2F">
              <w:t xml:space="preserve">With </w:t>
            </w:r>
            <w:proofErr w:type="spellStart"/>
            <w:r w:rsidRPr="00686A2F">
              <w:rPr>
                <w:i/>
              </w:rPr>
              <w:t>TimeCard</w:t>
            </w:r>
            <w:proofErr w:type="spellEnd"/>
            <w:r w:rsidRPr="00686A2F">
              <w:t xml:space="preserve"> you can </w:t>
            </w:r>
            <w:r w:rsidRPr="00686A2F">
              <w:rPr>
                <w:b/>
              </w:rPr>
              <w:t xml:space="preserve">report your expenses at the same time as you report your </w:t>
            </w:r>
            <w:r w:rsidR="00D67E1B" w:rsidRPr="00686A2F">
              <w:rPr>
                <w:b/>
              </w:rPr>
              <w:t>hours</w:t>
            </w:r>
            <w:r w:rsidR="007F39D2" w:rsidRPr="00686A2F">
              <w:t xml:space="preserve">, if this feature is enabled by the </w:t>
            </w:r>
            <w:proofErr w:type="spellStart"/>
            <w:r w:rsidR="007F39D2" w:rsidRPr="00686A2F">
              <w:rPr>
                <w:i/>
              </w:rPr>
              <w:t>TimeCard</w:t>
            </w:r>
            <w:proofErr w:type="spellEnd"/>
            <w:r w:rsidR="007F39D2" w:rsidRPr="00686A2F">
              <w:t xml:space="preserve"> administrator</w:t>
            </w:r>
            <w:r w:rsidRPr="00686A2F">
              <w:t>. This is done in the Expenses dialog, which you reach by pressing the Expenses button</w:t>
            </w:r>
            <w:r w:rsidR="00A60430" w:rsidRPr="00686A2F">
              <w:t xml:space="preserve"> in the appointment ribbon group</w:t>
            </w:r>
            <w:r w:rsidRPr="00686A2F">
              <w:t>.</w:t>
            </w:r>
            <w:r w:rsidRPr="005C682E">
              <w:t xml:space="preserve"> </w:t>
            </w:r>
          </w:p>
        </w:tc>
        <w:tc>
          <w:tcPr>
            <w:tcW w:w="3501" w:type="dxa"/>
            <w:shd w:val="clear" w:color="auto" w:fill="auto"/>
          </w:tcPr>
          <w:p w14:paraId="268BFCE5" w14:textId="475EA3DF" w:rsidR="00DB17F0" w:rsidRPr="00686A2F" w:rsidRDefault="009C4C6D" w:rsidP="005836B8">
            <w:pPr>
              <w:rPr>
                <w:noProof/>
              </w:rPr>
            </w:pPr>
            <w:r>
              <w:rPr>
                <w:noProof/>
                <w:lang w:val="sv-SE" w:eastAsia="sv-SE"/>
              </w:rPr>
              <w:drawing>
                <wp:anchor distT="0" distB="0" distL="114300" distR="114300" simplePos="0" relativeHeight="251712000" behindDoc="1" locked="0" layoutInCell="1" allowOverlap="1" wp14:anchorId="2CC2117F" wp14:editId="0474E9BF">
                  <wp:simplePos x="0" y="0"/>
                  <wp:positionH relativeFrom="column">
                    <wp:posOffset>62865</wp:posOffset>
                  </wp:positionH>
                  <wp:positionV relativeFrom="paragraph">
                    <wp:posOffset>1905</wp:posOffset>
                  </wp:positionV>
                  <wp:extent cx="1876425" cy="822960"/>
                  <wp:effectExtent l="0" t="0" r="9525" b="0"/>
                  <wp:wrapTight wrapText="left">
                    <wp:wrapPolygon edited="0">
                      <wp:start x="0" y="0"/>
                      <wp:lineTo x="0" y="21000"/>
                      <wp:lineTo x="21490" y="21000"/>
                      <wp:lineTo x="21490"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C-Ribbon-Sel-Appointment-Expences.png"/>
                          <pic:cNvPicPr/>
                        </pic:nvPicPr>
                        <pic:blipFill>
                          <a:blip r:embed="rId38">
                            <a:extLst>
                              <a:ext uri="{28A0092B-C50C-407E-A947-70E740481C1C}">
                                <a14:useLocalDpi xmlns:a14="http://schemas.microsoft.com/office/drawing/2010/main" val="0"/>
                              </a:ext>
                            </a:extLst>
                          </a:blip>
                          <a:stretch>
                            <a:fillRect/>
                          </a:stretch>
                        </pic:blipFill>
                        <pic:spPr>
                          <a:xfrm>
                            <a:off x="0" y="0"/>
                            <a:ext cx="1876425" cy="822960"/>
                          </a:xfrm>
                          <a:prstGeom prst="rect">
                            <a:avLst/>
                          </a:prstGeom>
                        </pic:spPr>
                      </pic:pic>
                    </a:graphicData>
                  </a:graphic>
                  <wp14:sizeRelH relativeFrom="margin">
                    <wp14:pctWidth>0</wp14:pctWidth>
                  </wp14:sizeRelH>
                  <wp14:sizeRelV relativeFrom="margin">
                    <wp14:pctHeight>0</wp14:pctHeight>
                  </wp14:sizeRelV>
                </wp:anchor>
              </w:drawing>
            </w:r>
          </w:p>
        </w:tc>
      </w:tr>
      <w:tr w:rsidR="00DB17F0" w:rsidRPr="005C682E" w14:paraId="4270DE18" w14:textId="77777777" w:rsidTr="007F39D2">
        <w:tc>
          <w:tcPr>
            <w:tcW w:w="3840" w:type="dxa"/>
            <w:shd w:val="clear" w:color="auto" w:fill="auto"/>
          </w:tcPr>
          <w:p w14:paraId="3E90C17C" w14:textId="77777777" w:rsidR="00DB17F0" w:rsidRDefault="00DB17F0" w:rsidP="005836B8">
            <w:r w:rsidRPr="00686A2F">
              <w:t xml:space="preserve">In the Expenses dialog, fill out your expenses and they will </w:t>
            </w:r>
            <w:r w:rsidR="00A60430" w:rsidRPr="00686A2F">
              <w:t xml:space="preserve">automatically </w:t>
            </w:r>
            <w:r w:rsidRPr="00686A2F">
              <w:t>follow the appointment w</w:t>
            </w:r>
            <w:r w:rsidR="00A60430" w:rsidRPr="00686A2F">
              <w:t>h</w:t>
            </w:r>
            <w:r w:rsidRPr="00686A2F">
              <w:t xml:space="preserve">en you report </w:t>
            </w:r>
            <w:r w:rsidR="00A60430" w:rsidRPr="00686A2F">
              <w:t>your hours</w:t>
            </w:r>
            <w:r w:rsidRPr="00686A2F">
              <w:t>.</w:t>
            </w:r>
          </w:p>
          <w:p w14:paraId="3560EEA4" w14:textId="77777777" w:rsidR="00F97E08" w:rsidRDefault="00F97E08" w:rsidP="005836B8"/>
          <w:p w14:paraId="6817B369" w14:textId="77777777" w:rsidR="00F97E08" w:rsidRDefault="00F97E08" w:rsidP="005836B8"/>
          <w:p w14:paraId="5E71F919" w14:textId="77777777" w:rsidR="00F97E08" w:rsidRDefault="00F97E08" w:rsidP="005836B8"/>
          <w:p w14:paraId="40B285E1" w14:textId="77777777" w:rsidR="00F97E08" w:rsidRDefault="00F97E08" w:rsidP="005836B8"/>
          <w:p w14:paraId="6D521786" w14:textId="77777777" w:rsidR="00F97E08" w:rsidRDefault="00F97E08" w:rsidP="005836B8"/>
          <w:p w14:paraId="19D59E9E" w14:textId="246C6457" w:rsidR="00F97E08" w:rsidRPr="00686A2F" w:rsidRDefault="00F97E08" w:rsidP="005836B8"/>
        </w:tc>
        <w:tc>
          <w:tcPr>
            <w:tcW w:w="5446" w:type="dxa"/>
            <w:gridSpan w:val="2"/>
            <w:shd w:val="clear" w:color="auto" w:fill="auto"/>
          </w:tcPr>
          <w:p w14:paraId="3332E466" w14:textId="65C87E3C" w:rsidR="00DB17F0" w:rsidRPr="005C682E" w:rsidRDefault="007457C1" w:rsidP="005836B8">
            <w:r>
              <w:rPr>
                <w:noProof/>
                <w:lang w:val="sv-SE" w:eastAsia="sv-SE"/>
              </w:rPr>
              <w:drawing>
                <wp:anchor distT="0" distB="0" distL="114300" distR="114300" simplePos="0" relativeHeight="251710976" behindDoc="1" locked="0" layoutInCell="1" allowOverlap="1" wp14:anchorId="109A019E" wp14:editId="0BDE125C">
                  <wp:simplePos x="0" y="0"/>
                  <wp:positionH relativeFrom="margin">
                    <wp:posOffset>1106170</wp:posOffset>
                  </wp:positionH>
                  <wp:positionV relativeFrom="paragraph">
                    <wp:posOffset>0</wp:posOffset>
                  </wp:positionV>
                  <wp:extent cx="2066925" cy="1747520"/>
                  <wp:effectExtent l="0" t="0" r="9525" b="5080"/>
                  <wp:wrapTight wrapText="left">
                    <wp:wrapPolygon edited="0">
                      <wp:start x="0" y="0"/>
                      <wp:lineTo x="0" y="21427"/>
                      <wp:lineTo x="21500" y="21427"/>
                      <wp:lineTo x="21500" y="0"/>
                      <wp:lineTo x="0" y="0"/>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xpences-feature.jpg"/>
                          <pic:cNvPicPr/>
                        </pic:nvPicPr>
                        <pic:blipFill>
                          <a:blip r:embed="rId42">
                            <a:extLst>
                              <a:ext uri="{28A0092B-C50C-407E-A947-70E740481C1C}">
                                <a14:useLocalDpi xmlns:a14="http://schemas.microsoft.com/office/drawing/2010/main" val="0"/>
                              </a:ext>
                            </a:extLst>
                          </a:blip>
                          <a:stretch>
                            <a:fillRect/>
                          </a:stretch>
                        </pic:blipFill>
                        <pic:spPr>
                          <a:xfrm>
                            <a:off x="0" y="0"/>
                            <a:ext cx="2066925" cy="1747520"/>
                          </a:xfrm>
                          <a:prstGeom prst="rect">
                            <a:avLst/>
                          </a:prstGeom>
                        </pic:spPr>
                      </pic:pic>
                    </a:graphicData>
                  </a:graphic>
                  <wp14:sizeRelH relativeFrom="margin">
                    <wp14:pctWidth>0</wp14:pctWidth>
                  </wp14:sizeRelH>
                  <wp14:sizeRelV relativeFrom="margin">
                    <wp14:pctHeight>0</wp14:pctHeight>
                  </wp14:sizeRelV>
                </wp:anchor>
              </w:drawing>
            </w:r>
            <w:r w:rsidR="00F97E08" w:rsidRPr="00686A2F">
              <w:rPr>
                <w:noProof/>
                <w:lang w:val="sv-SE" w:eastAsia="sv-SE"/>
              </w:rPr>
              <mc:AlternateContent>
                <mc:Choice Requires="wps">
                  <w:drawing>
                    <wp:anchor distT="0" distB="0" distL="114300" distR="114300" simplePos="0" relativeHeight="251713024" behindDoc="0" locked="0" layoutInCell="1" allowOverlap="1" wp14:anchorId="225EFAE2" wp14:editId="7346C3DB">
                      <wp:simplePos x="0" y="0"/>
                      <wp:positionH relativeFrom="column">
                        <wp:posOffset>1822505</wp:posOffset>
                      </wp:positionH>
                      <wp:positionV relativeFrom="paragraph">
                        <wp:posOffset>-651455</wp:posOffset>
                      </wp:positionV>
                      <wp:extent cx="1120306" cy="699715"/>
                      <wp:effectExtent l="38100" t="0" r="22860" b="62865"/>
                      <wp:wrapNone/>
                      <wp:docPr id="5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306" cy="699715"/>
                              </a:xfrm>
                              <a:prstGeom prst="straightConnector1">
                                <a:avLst/>
                              </a:prstGeom>
                              <a:noFill/>
                              <a:ln w="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4D4420" id="_x0000_t32" coordsize="21600,21600" o:spt="32" o:oned="t" path="m,l21600,21600e" filled="f">
                      <v:path arrowok="t" fillok="f" o:connecttype="none"/>
                      <o:lock v:ext="edit" shapetype="t"/>
                    </v:shapetype>
                    <v:shape id="AutoShape 113" o:spid="_x0000_s1026" type="#_x0000_t32" style="position:absolute;margin-left:143.5pt;margin-top:-51.3pt;width:88.2pt;height:55.1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" strokecolor="red" strokeweight="0">
                      <v:stroke endarrow="block"/>
                    </v:shape>
                  </w:pict>
                </mc:Fallback>
              </mc:AlternateContent>
            </w:r>
          </w:p>
        </w:tc>
      </w:tr>
    </w:tbl>
    <w:p w14:paraId="7F050BAB" w14:textId="77777777" w:rsidR="007F39D2" w:rsidRPr="00686A2F" w:rsidRDefault="007F39D2" w:rsidP="005836B8">
      <w:r w:rsidRPr="00686A2F">
        <w:t>You can see the Expenses button in two ways:</w:t>
      </w:r>
    </w:p>
    <w:p w14:paraId="7F9D8DDD" w14:textId="77777777" w:rsidR="007F39D2" w:rsidRPr="005C682E" w:rsidRDefault="007F39D2" w:rsidP="005836B8">
      <w:pPr>
        <w:numPr>
          <w:ilvl w:val="0"/>
          <w:numId w:val="37"/>
        </w:numPr>
      </w:pPr>
      <w:r w:rsidRPr="00686A2F">
        <w:t xml:space="preserve">In the calendar, </w:t>
      </w:r>
      <w:r w:rsidRPr="00686A2F">
        <w:rPr>
          <w:b/>
        </w:rPr>
        <w:t xml:space="preserve">select </w:t>
      </w:r>
      <w:r w:rsidRPr="00686A2F">
        <w:t xml:space="preserve">an appointment and the Expenses button will be visible in the </w:t>
      </w:r>
      <w:proofErr w:type="spellStart"/>
      <w:r w:rsidRPr="00686A2F">
        <w:rPr>
          <w:i/>
        </w:rPr>
        <w:t>TimeCard</w:t>
      </w:r>
      <w:proofErr w:type="spellEnd"/>
      <w:r w:rsidRPr="00686A2F">
        <w:t xml:space="preserve"> ribbon group. This method is especially convenient if you want to add or edit expenses, as you can do it without having to open the appointment.</w:t>
      </w:r>
    </w:p>
    <w:p w14:paraId="5A58431B" w14:textId="77777777" w:rsidR="007F39D2" w:rsidRPr="00686A2F" w:rsidRDefault="007F39D2" w:rsidP="005836B8">
      <w:pPr>
        <w:numPr>
          <w:ilvl w:val="0"/>
          <w:numId w:val="37"/>
        </w:numPr>
      </w:pPr>
      <w:r w:rsidRPr="00686A2F">
        <w:rPr>
          <w:b/>
        </w:rPr>
        <w:t>Open</w:t>
      </w:r>
      <w:r w:rsidRPr="00686A2F">
        <w:t xml:space="preserve"> an appointment to reach the </w:t>
      </w:r>
      <w:proofErr w:type="spellStart"/>
      <w:r w:rsidRPr="00686A2F">
        <w:rPr>
          <w:i/>
        </w:rPr>
        <w:t>TimeCard</w:t>
      </w:r>
      <w:proofErr w:type="spellEnd"/>
      <w:r w:rsidRPr="00686A2F">
        <w:t xml:space="preserve"> appointment group in the ribbon.</w:t>
      </w:r>
      <w:bookmarkStart w:id="112" w:name="_Toc50208440"/>
      <w:bookmarkStart w:id="113" w:name="_Toc141783043"/>
      <w:bookmarkStart w:id="114" w:name="_Toc369688492"/>
    </w:p>
    <w:p w14:paraId="07134B56" w14:textId="7727EFDC" w:rsidR="008736FF" w:rsidRPr="00686A2F" w:rsidRDefault="008736FF" w:rsidP="005836B8">
      <w:pPr>
        <w:pStyle w:val="Heading3"/>
      </w:pPr>
      <w:bookmarkStart w:id="115" w:name="_Toc448645563"/>
      <w:bookmarkEnd w:id="112"/>
      <w:bookmarkEnd w:id="113"/>
      <w:bookmarkEnd w:id="114"/>
      <w:r w:rsidRPr="00686A2F">
        <w:t>E-mail</w:t>
      </w:r>
      <w:r w:rsidR="00561345" w:rsidRPr="00686A2F">
        <w:t>s</w:t>
      </w:r>
      <w:r w:rsidRPr="00686A2F">
        <w:t>/Domain</w:t>
      </w:r>
      <w:r w:rsidR="00561345" w:rsidRPr="00686A2F">
        <w:t>s</w:t>
      </w:r>
      <w:r w:rsidRPr="00686A2F">
        <w:t xml:space="preserve"> Settings</w:t>
      </w:r>
      <w:bookmarkEnd w:id="115"/>
    </w:p>
    <w:p w14:paraId="0A3DE4A2" w14:textId="43F62E7D" w:rsidR="007F39D2" w:rsidRPr="005C682E" w:rsidRDefault="008736FF" w:rsidP="005836B8">
      <w:r w:rsidRPr="00686A2F">
        <w:t>The E-mail</w:t>
      </w:r>
      <w:r w:rsidR="00561345" w:rsidRPr="00686A2F">
        <w:t>s</w:t>
      </w:r>
      <w:r w:rsidRPr="00686A2F">
        <w:t>/Domain</w:t>
      </w:r>
      <w:r w:rsidR="00561345" w:rsidRPr="00686A2F">
        <w:t>s</w:t>
      </w:r>
      <w:r w:rsidRPr="00686A2F">
        <w:t xml:space="preserve"> settings is a useful feature when </w:t>
      </w:r>
      <w:r w:rsidR="007F39D2" w:rsidRPr="00686A2F">
        <w:t xml:space="preserve">you </w:t>
      </w:r>
      <w:r w:rsidRPr="00686A2F">
        <w:t xml:space="preserve">often get work orders via e-mail. </w:t>
      </w:r>
      <w:r w:rsidR="007F39D2" w:rsidRPr="00686A2F">
        <w:t xml:space="preserve">If the administrator has enabled this feature and mapped e-mail or domain settings with tag values, you can </w:t>
      </w:r>
      <w:r w:rsidR="007F39D2" w:rsidRPr="000D07A4">
        <w:t xml:space="preserve">drag </w:t>
      </w:r>
      <w:r w:rsidRPr="000D07A4">
        <w:t xml:space="preserve">e-mails to </w:t>
      </w:r>
      <w:r w:rsidR="007F39D2" w:rsidRPr="000D07A4">
        <w:t>your</w:t>
      </w:r>
      <w:r w:rsidRPr="000D07A4">
        <w:t xml:space="preserve"> Outlook calendar and make appointments of them</w:t>
      </w:r>
      <w:r w:rsidRPr="00686A2F">
        <w:t xml:space="preserve">, and those </w:t>
      </w:r>
      <w:r w:rsidR="000D07A4" w:rsidRPr="00686A2F">
        <w:t>appointments</w:t>
      </w:r>
      <w:r w:rsidRPr="00686A2F">
        <w:t xml:space="preserve"> will be </w:t>
      </w:r>
      <w:r w:rsidRPr="000D07A4">
        <w:t>tagged automatically</w:t>
      </w:r>
      <w:r w:rsidR="007F39D2" w:rsidRPr="00686A2F">
        <w:t xml:space="preserve"> with the values the administrator has specified</w:t>
      </w:r>
      <w:r w:rsidRPr="00686A2F">
        <w:t>.</w:t>
      </w:r>
    </w:p>
    <w:p w14:paraId="0378CBC9" w14:textId="77777777" w:rsidR="008736FF" w:rsidRPr="00686A2F" w:rsidRDefault="008736FF" w:rsidP="005836B8">
      <w:r w:rsidRPr="00686A2F">
        <w:t xml:space="preserve">When you drag an e-mail to the calendar in the </w:t>
      </w:r>
      <w:r w:rsidRPr="000D07A4">
        <w:t>same window</w:t>
      </w:r>
      <w:r w:rsidRPr="00686A2F">
        <w:t xml:space="preserve">, the appointment will be created at the </w:t>
      </w:r>
      <w:r w:rsidRPr="000D07A4">
        <w:t>current</w:t>
      </w:r>
      <w:r w:rsidRPr="00686A2F">
        <w:rPr>
          <w:b/>
        </w:rPr>
        <w:t xml:space="preserve"> </w:t>
      </w:r>
      <w:r w:rsidRPr="00686A2F">
        <w:t xml:space="preserve">date and time. </w:t>
      </w:r>
    </w:p>
    <w:p w14:paraId="7FF298D1" w14:textId="76BF15F4" w:rsidR="00D70750" w:rsidRDefault="008736FF" w:rsidP="005836B8">
      <w:pPr>
        <w:pStyle w:val="ListParagraph"/>
      </w:pPr>
      <w:r w:rsidRPr="00686A2F">
        <w:t xml:space="preserve">When you drag an e-mail in one window to a calendar open in </w:t>
      </w:r>
      <w:r w:rsidRPr="000D07A4">
        <w:t>another window</w:t>
      </w:r>
      <w:r w:rsidRPr="00686A2F">
        <w:t xml:space="preserve"> you can drop the e-mail on the </w:t>
      </w:r>
      <w:r w:rsidRPr="000D07A4">
        <w:t>date and time you prefer</w:t>
      </w:r>
      <w:r w:rsidRPr="00686A2F">
        <w:t>. Open the calendar in a new window by right clicking the Calendar label and selecting “Open in New Window”.</w:t>
      </w:r>
    </w:p>
    <w:p w14:paraId="1BBA27CE" w14:textId="77777777" w:rsidR="00D70750" w:rsidRDefault="00D70750" w:rsidP="005836B8">
      <w:pPr>
        <w:pStyle w:val="ListParagraph"/>
      </w:pPr>
    </w:p>
    <w:p w14:paraId="4C2E8296" w14:textId="60562214" w:rsidR="005D6462" w:rsidRPr="005C682E" w:rsidRDefault="00817A15" w:rsidP="005836B8">
      <w:pPr>
        <w:pStyle w:val="ListParagraph"/>
      </w:pPr>
      <w:r>
        <w:rPr>
          <w:noProof/>
          <w:lang w:val="sv-SE" w:eastAsia="sv-SE"/>
        </w:rPr>
        <w:drawing>
          <wp:inline distT="0" distB="0" distL="0" distR="0" wp14:anchorId="72DE8B1B" wp14:editId="33E2CFC2">
            <wp:extent cx="2295525" cy="12668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MAILS DOMAINS SETTINGS.jpg"/>
                    <pic:cNvPicPr/>
                  </pic:nvPicPr>
                  <pic:blipFill>
                    <a:blip r:embed="rId43">
                      <a:extLst>
                        <a:ext uri="{28A0092B-C50C-407E-A947-70E740481C1C}">
                          <a14:useLocalDpi xmlns:a14="http://schemas.microsoft.com/office/drawing/2010/main" val="0"/>
                        </a:ext>
                      </a:extLst>
                    </a:blip>
                    <a:stretch>
                      <a:fillRect/>
                    </a:stretch>
                  </pic:blipFill>
                  <pic:spPr>
                    <a:xfrm>
                      <a:off x="0" y="0"/>
                      <a:ext cx="2295525" cy="1266825"/>
                    </a:xfrm>
                    <a:prstGeom prst="rect">
                      <a:avLst/>
                    </a:prstGeom>
                  </pic:spPr>
                </pic:pic>
              </a:graphicData>
            </a:graphic>
          </wp:inline>
        </w:drawing>
      </w:r>
    </w:p>
    <w:p w14:paraId="2F54808C" w14:textId="2B47984A" w:rsidR="00A270F8" w:rsidRPr="00686A2F" w:rsidRDefault="00A270F8" w:rsidP="0077661A">
      <w:pPr>
        <w:pStyle w:val="Heading1"/>
      </w:pPr>
      <w:bookmarkStart w:id="116" w:name="_Ref163828274"/>
      <w:bookmarkStart w:id="117" w:name="_Ref237000277"/>
      <w:bookmarkStart w:id="118" w:name="_Toc369688494"/>
      <w:bookmarkStart w:id="119" w:name="_Toc373005953"/>
      <w:bookmarkStart w:id="120" w:name="_Toc448645564"/>
      <w:r w:rsidRPr="00686A2F">
        <w:lastRenderedPageBreak/>
        <w:t>Repor</w:t>
      </w:r>
      <w:r w:rsidR="008B04B9" w:rsidRPr="00686A2F">
        <w:t>t</w:t>
      </w:r>
      <w:r w:rsidRPr="00686A2F">
        <w:t xml:space="preserve"> with </w:t>
      </w:r>
      <w:proofErr w:type="spellStart"/>
      <w:r w:rsidRPr="00686A2F">
        <w:t>TimeCard</w:t>
      </w:r>
      <w:bookmarkEnd w:id="116"/>
      <w:bookmarkEnd w:id="117"/>
      <w:bookmarkEnd w:id="118"/>
      <w:bookmarkEnd w:id="119"/>
      <w:bookmarkEnd w:id="120"/>
      <w:proofErr w:type="spellEnd"/>
    </w:p>
    <w:tbl>
      <w:tblPr>
        <w:tblW w:w="0" w:type="auto"/>
        <w:tblLook w:val="01E0" w:firstRow="1" w:lastRow="1" w:firstColumn="1" w:lastColumn="1" w:noHBand="0" w:noVBand="0"/>
      </w:tblPr>
      <w:tblGrid>
        <w:gridCol w:w="7414"/>
        <w:gridCol w:w="1420"/>
      </w:tblGrid>
      <w:tr w:rsidR="00A270F8" w:rsidRPr="005C682E" w14:paraId="3F3BC5F4" w14:textId="77777777" w:rsidTr="0027674F">
        <w:trPr>
          <w:trHeight w:val="524"/>
        </w:trPr>
        <w:tc>
          <w:tcPr>
            <w:tcW w:w="7414" w:type="dxa"/>
          </w:tcPr>
          <w:p w14:paraId="57D43C58" w14:textId="532718EA" w:rsidR="00A270F8" w:rsidRPr="00817A15" w:rsidRDefault="009E7DE5" w:rsidP="005836B8">
            <w:r>
              <w:rPr>
                <w:noProof/>
                <w:lang w:val="sv-SE" w:eastAsia="sv-SE"/>
              </w:rPr>
              <mc:AlternateContent>
                <mc:Choice Requires="wps">
                  <w:drawing>
                    <wp:anchor distT="0" distB="0" distL="114300" distR="114300" simplePos="0" relativeHeight="251734528" behindDoc="0" locked="0" layoutInCell="1" allowOverlap="1" wp14:anchorId="1DF3B0B6" wp14:editId="4527AC78">
                      <wp:simplePos x="0" y="0"/>
                      <wp:positionH relativeFrom="column">
                        <wp:posOffset>3993515</wp:posOffset>
                      </wp:positionH>
                      <wp:positionV relativeFrom="paragraph">
                        <wp:posOffset>516573</wp:posOffset>
                      </wp:positionV>
                      <wp:extent cx="819150" cy="404812"/>
                      <wp:effectExtent l="38100" t="0" r="19050" b="52705"/>
                      <wp:wrapNone/>
                      <wp:docPr id="48" name="Straight Arrow Connector 48"/>
                      <wp:cNvGraphicFramePr/>
                      <a:graphic xmlns:a="http://schemas.openxmlformats.org/drawingml/2006/main">
                        <a:graphicData uri="http://schemas.microsoft.com/office/word/2010/wordprocessingShape">
                          <wps:wsp>
                            <wps:cNvCnPr/>
                            <wps:spPr>
                              <a:xfrm flipH="1">
                                <a:off x="0" y="0"/>
                                <a:ext cx="819150" cy="404812"/>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A1602D" id="_x0000_t32" coordsize="21600,21600" o:spt="32" o:oned="t" path="m,l21600,21600e" filled="f">
                      <v:path arrowok="t" fillok="f" o:connecttype="none"/>
                      <o:lock v:ext="edit" shapetype="t"/>
                    </v:shapetype>
                    <v:shape id="Straight Arrow Connector 48" o:spid="_x0000_s1026" type="#_x0000_t32" style="position:absolute;margin-left:314.45pt;margin-top:40.7pt;width:64.5pt;height:31.85pt;flip:x;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" strokecolor="red">
                      <v:stroke endarrow="block" joinstyle="miter"/>
                    </v:shape>
                  </w:pict>
                </mc:Fallback>
              </mc:AlternateContent>
            </w:r>
            <w:r w:rsidR="00A270F8" w:rsidRPr="00817A15">
              <w:t xml:space="preserve">Open the reporting dialog by pressing the </w:t>
            </w:r>
            <w:r w:rsidR="00A270F8" w:rsidRPr="000D07A4">
              <w:t>Report button</w:t>
            </w:r>
            <w:r w:rsidR="00A270F8" w:rsidRPr="00817A15">
              <w:t xml:space="preserve"> in the </w:t>
            </w:r>
            <w:proofErr w:type="spellStart"/>
            <w:r w:rsidR="00A270F8" w:rsidRPr="00817A15">
              <w:rPr>
                <w:i/>
              </w:rPr>
              <w:t>TimeCard</w:t>
            </w:r>
            <w:proofErr w:type="spellEnd"/>
            <w:r w:rsidR="00A270F8" w:rsidRPr="00817A15">
              <w:t xml:space="preserve"> calendar ribbon group.</w:t>
            </w:r>
          </w:p>
        </w:tc>
        <w:tc>
          <w:tcPr>
            <w:tcW w:w="1420" w:type="dxa"/>
          </w:tcPr>
          <w:p w14:paraId="041BF2BC" w14:textId="6BFFBF38" w:rsidR="00A270F8" w:rsidRPr="005C682E" w:rsidRDefault="00537845" w:rsidP="005836B8">
            <w:r>
              <w:rPr>
                <w:noProof/>
                <w:lang w:val="sv-SE" w:eastAsia="sv-SE"/>
              </w:rPr>
              <w:drawing>
                <wp:inline distT="0" distB="0" distL="0" distR="0" wp14:anchorId="4D57A59A" wp14:editId="128E2BD8">
                  <wp:extent cx="419100" cy="641480"/>
                  <wp:effectExtent l="0" t="0" r="0" b="635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port-Button.jpg"/>
                          <pic:cNvPicPr/>
                        </pic:nvPicPr>
                        <pic:blipFill>
                          <a:blip r:embed="rId44">
                            <a:extLst>
                              <a:ext uri="{28A0092B-C50C-407E-A947-70E740481C1C}">
                                <a14:useLocalDpi xmlns:a14="http://schemas.microsoft.com/office/drawing/2010/main" val="0"/>
                              </a:ext>
                            </a:extLst>
                          </a:blip>
                          <a:stretch>
                            <a:fillRect/>
                          </a:stretch>
                        </pic:blipFill>
                        <pic:spPr>
                          <a:xfrm>
                            <a:off x="0" y="0"/>
                            <a:ext cx="420640" cy="643836"/>
                          </a:xfrm>
                          <a:prstGeom prst="rect">
                            <a:avLst/>
                          </a:prstGeom>
                        </pic:spPr>
                      </pic:pic>
                    </a:graphicData>
                  </a:graphic>
                </wp:inline>
              </w:drawing>
            </w:r>
          </w:p>
        </w:tc>
      </w:tr>
    </w:tbl>
    <w:p w14:paraId="7325E932" w14:textId="6E500EC4" w:rsidR="00A270F8" w:rsidRPr="005C682E" w:rsidRDefault="00537845" w:rsidP="005836B8">
      <w:r>
        <w:rPr>
          <w:noProof/>
          <w:lang w:val="sv-SE" w:eastAsia="sv-SE"/>
        </w:rPr>
        <w:drawing>
          <wp:inline distT="0" distB="0" distL="0" distR="0" wp14:anchorId="105366B9" wp14:editId="7FC9E8F5">
            <wp:extent cx="5759450" cy="49784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Report-With-TimeCard.jpg"/>
                    <pic:cNvPicPr/>
                  </pic:nvPicPr>
                  <pic:blipFill>
                    <a:blip r:embed="rId45">
                      <a:extLst>
                        <a:ext uri="{28A0092B-C50C-407E-A947-70E740481C1C}">
                          <a14:useLocalDpi xmlns:a14="http://schemas.microsoft.com/office/drawing/2010/main" val="0"/>
                        </a:ext>
                      </a:extLst>
                    </a:blip>
                    <a:stretch>
                      <a:fillRect/>
                    </a:stretch>
                  </pic:blipFill>
                  <pic:spPr>
                    <a:xfrm>
                      <a:off x="0" y="0"/>
                      <a:ext cx="5759450" cy="4978400"/>
                    </a:xfrm>
                    <a:prstGeom prst="rect">
                      <a:avLst/>
                    </a:prstGeom>
                  </pic:spPr>
                </pic:pic>
              </a:graphicData>
            </a:graphic>
          </wp:inline>
        </w:drawing>
      </w:r>
    </w:p>
    <w:p w14:paraId="10700EEA" w14:textId="7258DAC0" w:rsidR="00A270F8" w:rsidRPr="005C682E" w:rsidRDefault="00A270F8" w:rsidP="005C2031">
      <w:pPr>
        <w:pStyle w:val="Heading2"/>
      </w:pPr>
      <w:bookmarkStart w:id="121" w:name="_Toc369688495"/>
      <w:bookmarkStart w:id="122" w:name="_Toc373005954"/>
      <w:bookmarkStart w:id="123" w:name="_Toc448645565"/>
      <w:r w:rsidRPr="005C682E">
        <w:t>Reporting Dialog – Main Purpose</w:t>
      </w:r>
      <w:bookmarkEnd w:id="121"/>
      <w:bookmarkEnd w:id="122"/>
      <w:bookmarkEnd w:id="123"/>
    </w:p>
    <w:p w14:paraId="35F8E247" w14:textId="77777777" w:rsidR="00A270F8" w:rsidRPr="005C682E" w:rsidRDefault="00A270F8" w:rsidP="005836B8">
      <w:r w:rsidRPr="00537845">
        <w:t xml:space="preserve">The Reporting dialog lets you select a time period, view and edit a summary of your work time and report the work time to a database. </w:t>
      </w:r>
      <w:proofErr w:type="gramStart"/>
      <w:r w:rsidRPr="00537845">
        <w:t>Also</w:t>
      </w:r>
      <w:proofErr w:type="gramEnd"/>
      <w:r w:rsidRPr="00537845">
        <w:t xml:space="preserve"> the expenses are reported if your administrator has enabled that feature and you have used it.</w:t>
      </w:r>
    </w:p>
    <w:p w14:paraId="280D8B45" w14:textId="77777777" w:rsidR="00A270F8" w:rsidRPr="00537845" w:rsidRDefault="00A270F8" w:rsidP="005836B8">
      <w:r w:rsidRPr="00537845">
        <w:t xml:space="preserve">In order to get the best possible data input, you can verify the data in </w:t>
      </w:r>
      <w:proofErr w:type="spellStart"/>
      <w:r w:rsidRPr="00537845">
        <w:rPr>
          <w:i/>
        </w:rPr>
        <w:t>TimeCard</w:t>
      </w:r>
      <w:proofErr w:type="spellEnd"/>
      <w:r w:rsidRPr="00537845">
        <w:t xml:space="preserve"> three times:</w:t>
      </w:r>
    </w:p>
    <w:p w14:paraId="2AA4A8DD" w14:textId="77777777" w:rsidR="00A270F8" w:rsidRPr="00537845" w:rsidRDefault="00A270F8" w:rsidP="005836B8">
      <w:pPr>
        <w:numPr>
          <w:ilvl w:val="0"/>
          <w:numId w:val="38"/>
        </w:numPr>
      </w:pPr>
      <w:r w:rsidRPr="00537845">
        <w:t>When you enter the appointment in your calendar.</w:t>
      </w:r>
    </w:p>
    <w:p w14:paraId="09EEF51D" w14:textId="77777777" w:rsidR="00A270F8" w:rsidRPr="00537845" w:rsidRDefault="00A270F8" w:rsidP="005836B8">
      <w:pPr>
        <w:numPr>
          <w:ilvl w:val="0"/>
          <w:numId w:val="38"/>
        </w:numPr>
      </w:pPr>
      <w:r w:rsidRPr="00537845">
        <w:t xml:space="preserve">In the </w:t>
      </w:r>
      <w:proofErr w:type="spellStart"/>
      <w:r w:rsidRPr="00537845">
        <w:rPr>
          <w:i/>
        </w:rPr>
        <w:t>TimeCard</w:t>
      </w:r>
      <w:proofErr w:type="spellEnd"/>
      <w:r w:rsidRPr="00537845">
        <w:t xml:space="preserve"> Reporting dialog, where you get an overview of the data that is about to be entered into the database.</w:t>
      </w:r>
    </w:p>
    <w:p w14:paraId="2F3E104F" w14:textId="77777777" w:rsidR="00A270F8" w:rsidRPr="00537845" w:rsidRDefault="00A270F8" w:rsidP="005836B8">
      <w:pPr>
        <w:numPr>
          <w:ilvl w:val="0"/>
          <w:numId w:val="38"/>
        </w:numPr>
      </w:pPr>
      <w:r w:rsidRPr="00537845">
        <w:t xml:space="preserve">When you click on OK in the Reporting dialog, you are asked to confirm that you want to report the time. </w:t>
      </w:r>
    </w:p>
    <w:p w14:paraId="7B047811" w14:textId="5300A54B" w:rsidR="00A270F8" w:rsidRPr="00537845" w:rsidRDefault="00A270F8" w:rsidP="005C2031">
      <w:pPr>
        <w:pStyle w:val="Heading2"/>
      </w:pPr>
      <w:bookmarkStart w:id="124" w:name="_Toc369688496"/>
      <w:bookmarkStart w:id="125" w:name="_Toc373005955"/>
      <w:bookmarkStart w:id="126" w:name="_Toc448645566"/>
      <w:r w:rsidRPr="00537845">
        <w:lastRenderedPageBreak/>
        <w:t>Choos</w:t>
      </w:r>
      <w:r w:rsidR="008B04B9" w:rsidRPr="00537845">
        <w:t>e</w:t>
      </w:r>
      <w:r w:rsidRPr="00537845">
        <w:t xml:space="preserve"> Date Ranges</w:t>
      </w:r>
      <w:bookmarkEnd w:id="124"/>
      <w:bookmarkEnd w:id="125"/>
      <w:bookmarkEnd w:id="126"/>
    </w:p>
    <w:p w14:paraId="34E2FA11" w14:textId="77777777" w:rsidR="00D70750" w:rsidRDefault="00A270F8" w:rsidP="005836B8">
      <w:r w:rsidRPr="00537845">
        <w:t>Choose your date range by selecting a star</w:t>
      </w:r>
      <w:r w:rsidR="00537845">
        <w:t xml:space="preserve">t and end date for the report. </w:t>
      </w:r>
      <w:r w:rsidRPr="00537845">
        <w:t>The Reporting tool will summarize all appointments within that date range and include them in the report.</w:t>
      </w:r>
      <w:r w:rsidRPr="005C682E">
        <w:t xml:space="preserve"> </w:t>
      </w:r>
    </w:p>
    <w:p w14:paraId="273C8F18" w14:textId="77777777" w:rsidR="00D70750" w:rsidRDefault="00A270F8" w:rsidP="005836B8">
      <w:r w:rsidRPr="00537845">
        <w:t>Standard view:</w:t>
      </w:r>
    </w:p>
    <w:p w14:paraId="757F2E6A" w14:textId="54BD77B3" w:rsidR="00A270F8" w:rsidRPr="005C682E" w:rsidRDefault="00537845" w:rsidP="005836B8">
      <w:r>
        <w:rPr>
          <w:noProof/>
          <w:lang w:val="sv-SE" w:eastAsia="sv-SE"/>
        </w:rPr>
        <w:drawing>
          <wp:inline distT="0" distB="0" distL="0" distR="0" wp14:anchorId="6ACD3B8F" wp14:editId="4528D029">
            <wp:extent cx="3757612" cy="605253"/>
            <wp:effectExtent l="0" t="0" r="0" b="444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tandard view.jpg"/>
                    <pic:cNvPicPr/>
                  </pic:nvPicPr>
                  <pic:blipFill>
                    <a:blip r:embed="rId46">
                      <a:extLst>
                        <a:ext uri="{28A0092B-C50C-407E-A947-70E740481C1C}">
                          <a14:useLocalDpi xmlns:a14="http://schemas.microsoft.com/office/drawing/2010/main" val="0"/>
                        </a:ext>
                      </a:extLst>
                    </a:blip>
                    <a:stretch>
                      <a:fillRect/>
                    </a:stretch>
                  </pic:blipFill>
                  <pic:spPr>
                    <a:xfrm>
                      <a:off x="0" y="0"/>
                      <a:ext cx="3811863" cy="613991"/>
                    </a:xfrm>
                    <a:prstGeom prst="rect">
                      <a:avLst/>
                    </a:prstGeom>
                  </pic:spPr>
                </pic:pic>
              </a:graphicData>
            </a:graphic>
          </wp:inline>
        </w:drawing>
      </w:r>
    </w:p>
    <w:p w14:paraId="03A2ABD2" w14:textId="77777777" w:rsidR="009E7DE5" w:rsidRDefault="009E7DE5" w:rsidP="005836B8"/>
    <w:p w14:paraId="5C42A6DA" w14:textId="0A0F1B12" w:rsidR="00D70750" w:rsidRDefault="00A270F8" w:rsidP="005836B8">
      <w:r w:rsidRPr="00537845">
        <w:t>Grid view:</w:t>
      </w:r>
    </w:p>
    <w:p w14:paraId="2B249DA8" w14:textId="431D3DFD" w:rsidR="00A270F8" w:rsidRPr="005C682E" w:rsidRDefault="00537845" w:rsidP="005836B8">
      <w:r>
        <w:rPr>
          <w:noProof/>
          <w:lang w:val="sv-SE" w:eastAsia="sv-SE"/>
        </w:rPr>
        <w:drawing>
          <wp:inline distT="0" distB="0" distL="0" distR="0" wp14:anchorId="06ACD83F" wp14:editId="04F330E2">
            <wp:extent cx="2981325" cy="581522"/>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id view.jpg"/>
                    <pic:cNvPicPr/>
                  </pic:nvPicPr>
                  <pic:blipFill>
                    <a:blip r:embed="rId47">
                      <a:extLst>
                        <a:ext uri="{28A0092B-C50C-407E-A947-70E740481C1C}">
                          <a14:useLocalDpi xmlns:a14="http://schemas.microsoft.com/office/drawing/2010/main" val="0"/>
                        </a:ext>
                      </a:extLst>
                    </a:blip>
                    <a:stretch>
                      <a:fillRect/>
                    </a:stretch>
                  </pic:blipFill>
                  <pic:spPr>
                    <a:xfrm>
                      <a:off x="0" y="0"/>
                      <a:ext cx="3009362" cy="586991"/>
                    </a:xfrm>
                    <a:prstGeom prst="rect">
                      <a:avLst/>
                    </a:prstGeom>
                  </pic:spPr>
                </pic:pic>
              </a:graphicData>
            </a:graphic>
          </wp:inline>
        </w:drawing>
      </w:r>
    </w:p>
    <w:p w14:paraId="36C10754" w14:textId="407321CD" w:rsidR="00A270F8" w:rsidRPr="00537845" w:rsidRDefault="00A270F8" w:rsidP="005C2031">
      <w:pPr>
        <w:pStyle w:val="Heading2"/>
      </w:pPr>
      <w:bookmarkStart w:id="127" w:name="_Toc50208430"/>
      <w:bookmarkStart w:id="128" w:name="_Toc141783035"/>
      <w:bookmarkStart w:id="129" w:name="_Toc369688497"/>
      <w:bookmarkStart w:id="130" w:name="_Toc373005956"/>
      <w:bookmarkStart w:id="131" w:name="_Toc448645567"/>
      <w:r w:rsidRPr="00537845">
        <w:t>Display Options</w:t>
      </w:r>
      <w:bookmarkEnd w:id="127"/>
      <w:bookmarkEnd w:id="128"/>
      <w:bookmarkEnd w:id="129"/>
      <w:bookmarkEnd w:id="130"/>
      <w:bookmarkEnd w:id="131"/>
    </w:p>
    <w:p w14:paraId="2642FE6E" w14:textId="77777777" w:rsidR="00A270F8" w:rsidRPr="005C682E" w:rsidRDefault="00A270F8" w:rsidP="005836B8">
      <w:r w:rsidRPr="00537845">
        <w:t>For the time period you have defined, you can select which appointments you wish to show</w:t>
      </w:r>
      <w:r w:rsidRPr="00537845">
        <w:rPr>
          <w:sz w:val="20"/>
        </w:rPr>
        <w:t xml:space="preserve">. </w:t>
      </w:r>
      <w:r w:rsidRPr="00537845">
        <w:t>These are the alternatives:</w:t>
      </w:r>
    </w:p>
    <w:p w14:paraId="73277E6D" w14:textId="77777777" w:rsidR="00A270F8" w:rsidRPr="00537845" w:rsidRDefault="00A270F8" w:rsidP="005836B8">
      <w:pPr>
        <w:numPr>
          <w:ilvl w:val="0"/>
          <w:numId w:val="39"/>
        </w:numPr>
      </w:pPr>
      <w:r w:rsidRPr="00537845">
        <w:t xml:space="preserve">all appointments tagged with </w:t>
      </w:r>
      <w:proofErr w:type="spellStart"/>
      <w:r w:rsidRPr="00537845">
        <w:rPr>
          <w:i/>
        </w:rPr>
        <w:t>TimeCard</w:t>
      </w:r>
      <w:proofErr w:type="spellEnd"/>
      <w:r w:rsidRPr="00537845">
        <w:t xml:space="preserve"> values</w:t>
      </w:r>
    </w:p>
    <w:p w14:paraId="4D2A0BD7" w14:textId="77777777" w:rsidR="00A270F8" w:rsidRPr="00537845" w:rsidRDefault="00A270F8" w:rsidP="005836B8">
      <w:pPr>
        <w:numPr>
          <w:ilvl w:val="0"/>
          <w:numId w:val="39"/>
        </w:numPr>
      </w:pPr>
      <w:r w:rsidRPr="00537845">
        <w:t>all partially tagged appointments</w:t>
      </w:r>
    </w:p>
    <w:p w14:paraId="611514D7" w14:textId="77777777" w:rsidR="00A270F8" w:rsidRPr="00537845" w:rsidRDefault="00A270F8" w:rsidP="005836B8">
      <w:pPr>
        <w:numPr>
          <w:ilvl w:val="0"/>
          <w:numId w:val="39"/>
        </w:numPr>
      </w:pPr>
      <w:r w:rsidRPr="00537845">
        <w:t>both tagged and partially tagged appointments</w:t>
      </w:r>
    </w:p>
    <w:p w14:paraId="00CD5EDD" w14:textId="77777777" w:rsidR="00A270F8" w:rsidRPr="00537845" w:rsidRDefault="00A270F8" w:rsidP="005836B8">
      <w:pPr>
        <w:numPr>
          <w:ilvl w:val="0"/>
          <w:numId w:val="39"/>
        </w:numPr>
      </w:pPr>
      <w:r w:rsidRPr="00537845">
        <w:t>not tagged appointments</w:t>
      </w:r>
    </w:p>
    <w:p w14:paraId="61BD0732" w14:textId="77777777" w:rsidR="00A270F8" w:rsidRPr="00537845" w:rsidRDefault="00A270F8" w:rsidP="005836B8">
      <w:pPr>
        <w:numPr>
          <w:ilvl w:val="0"/>
          <w:numId w:val="39"/>
        </w:numPr>
      </w:pPr>
      <w:r w:rsidRPr="00537845">
        <w:t xml:space="preserve">all appointments. </w:t>
      </w:r>
    </w:p>
    <w:p w14:paraId="2BC9EAE0" w14:textId="77777777" w:rsidR="00A270F8" w:rsidRPr="005C682E" w:rsidRDefault="00A270F8" w:rsidP="005836B8">
      <w:r w:rsidRPr="00537845">
        <w:t xml:space="preserve">This makes it easy to verify that you have not missed tagging an appointment in your calendar. If you did, you can easily select </w:t>
      </w:r>
      <w:proofErr w:type="spellStart"/>
      <w:r w:rsidRPr="00537845">
        <w:rPr>
          <w:i/>
        </w:rPr>
        <w:t>TimeCard</w:t>
      </w:r>
      <w:proofErr w:type="spellEnd"/>
      <w:r w:rsidRPr="00537845">
        <w:t xml:space="preserve"> tag values for that appointment in the Reporting dialog.</w:t>
      </w:r>
    </w:p>
    <w:p w14:paraId="7C444CEB" w14:textId="78498342" w:rsidR="00A270F8" w:rsidRPr="00537845" w:rsidRDefault="00A270F8" w:rsidP="005C2031">
      <w:pPr>
        <w:pStyle w:val="Heading2"/>
      </w:pPr>
      <w:bookmarkStart w:id="132" w:name="_Toc215760837"/>
      <w:bookmarkStart w:id="133" w:name="_Toc215760838"/>
      <w:bookmarkStart w:id="134" w:name="_Toc215760839"/>
      <w:bookmarkStart w:id="135" w:name="_Toc369688498"/>
      <w:bookmarkStart w:id="136" w:name="_Toc373005957"/>
      <w:bookmarkStart w:id="137" w:name="_Toc448645568"/>
      <w:bookmarkEnd w:id="132"/>
      <w:bookmarkEnd w:id="133"/>
      <w:bookmarkEnd w:id="134"/>
      <w:r w:rsidRPr="00537845">
        <w:t>Change Appointments Within The Reporting Dialog</w:t>
      </w:r>
      <w:bookmarkEnd w:id="135"/>
      <w:bookmarkEnd w:id="136"/>
      <w:bookmarkEnd w:id="137"/>
    </w:p>
    <w:p w14:paraId="6347C064" w14:textId="77777777" w:rsidR="00A270F8" w:rsidRPr="005C682E" w:rsidRDefault="00A270F8" w:rsidP="005836B8">
      <w:r w:rsidRPr="00537845">
        <w:t xml:space="preserve">You can change the </w:t>
      </w:r>
      <w:proofErr w:type="spellStart"/>
      <w:r w:rsidRPr="00537845">
        <w:rPr>
          <w:i/>
        </w:rPr>
        <w:t>TimeCard</w:t>
      </w:r>
      <w:proofErr w:type="spellEnd"/>
      <w:r w:rsidRPr="00537845">
        <w:t xml:space="preserve"> tag values and other properties within the Reporting dialog by selecting a row in the list and changing one or more values.  All changes will be written back to your calendar.</w:t>
      </w:r>
      <w:r w:rsidRPr="005C682E">
        <w:t xml:space="preserve"> </w:t>
      </w:r>
    </w:p>
    <w:p w14:paraId="52ACA141" w14:textId="77777777" w:rsidR="00A270F8" w:rsidRPr="00537845" w:rsidRDefault="00A270F8" w:rsidP="005836B8">
      <w:r w:rsidRPr="00537845">
        <w:t>Thus, if you change the duration of an appointment from 2 to 3 hours in the Reporting dialog, the corresponding appointment in the calendar will become one hour longer.</w:t>
      </w:r>
    </w:p>
    <w:p w14:paraId="43B32E27" w14:textId="350B18DB" w:rsidR="00A270F8" w:rsidRPr="009C4C41" w:rsidRDefault="00A270F8" w:rsidP="005C2031">
      <w:pPr>
        <w:pStyle w:val="Heading2"/>
      </w:pPr>
      <w:bookmarkStart w:id="138" w:name="_Toc330990147"/>
      <w:bookmarkStart w:id="139" w:name="_Toc369688499"/>
      <w:bookmarkStart w:id="140" w:name="_Toc373005958"/>
      <w:bookmarkStart w:id="141" w:name="_Toc448645569"/>
      <w:r w:rsidRPr="009C4C41">
        <w:t>Grid</w:t>
      </w:r>
      <w:bookmarkEnd w:id="138"/>
      <w:bookmarkEnd w:id="139"/>
      <w:bookmarkEnd w:id="140"/>
      <w:bookmarkEnd w:id="141"/>
    </w:p>
    <w:p w14:paraId="247AA674" w14:textId="77777777" w:rsidR="00D70750" w:rsidRDefault="00A270F8" w:rsidP="005836B8">
      <w:r w:rsidRPr="009C4C41">
        <w:t xml:space="preserve">If you check the box for Grid, you will get a possibility to </w:t>
      </w:r>
      <w:r w:rsidRPr="009C4C41">
        <w:rPr>
          <w:b/>
        </w:rPr>
        <w:t>add appointments directly in the Reporting dialog</w:t>
      </w:r>
      <w:r w:rsidRPr="009C4C41">
        <w:t>. For tag values that already exist in the dialog you can quickly change the time period or add more hours in empty cells. Click Save when you are finished with each week, to save the changes to the calendar.</w:t>
      </w:r>
      <w:r w:rsidR="001A63D5">
        <w:t xml:space="preserve"> </w:t>
      </w:r>
      <w:r w:rsidR="00FD165F">
        <w:br/>
      </w:r>
      <w:r w:rsidR="00FD165F">
        <w:br/>
      </w:r>
      <w:r w:rsidR="00D8512C" w:rsidRPr="009C4C41">
        <w:t>When</w:t>
      </w:r>
      <w:r w:rsidR="00FD165F" w:rsidRPr="009C4C41">
        <w:t xml:space="preserve"> you are only adding hours for one week, you can click OK directly without saving. Then the additions will be saved to the calendar and your hours for that week will be reported to the database.</w:t>
      </w:r>
    </w:p>
    <w:p w14:paraId="0909F7D5" w14:textId="77777777" w:rsidR="00D70750" w:rsidRDefault="009C4C41" w:rsidP="005836B8">
      <w:r>
        <w:rPr>
          <w:noProof/>
          <w:lang w:val="sv-SE" w:eastAsia="sv-SE"/>
        </w:rPr>
        <w:lastRenderedPageBreak/>
        <w:drawing>
          <wp:inline distT="0" distB="0" distL="0" distR="0" wp14:anchorId="13BA763B" wp14:editId="5CE2A62E">
            <wp:extent cx="5759450" cy="23622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id-2.jpg"/>
                    <pic:cNvPicPr/>
                  </pic:nvPicPr>
                  <pic:blipFill>
                    <a:blip r:embed="rId48">
                      <a:extLst>
                        <a:ext uri="{28A0092B-C50C-407E-A947-70E740481C1C}">
                          <a14:useLocalDpi xmlns:a14="http://schemas.microsoft.com/office/drawing/2010/main" val="0"/>
                        </a:ext>
                      </a:extLst>
                    </a:blip>
                    <a:stretch>
                      <a:fillRect/>
                    </a:stretch>
                  </pic:blipFill>
                  <pic:spPr>
                    <a:xfrm>
                      <a:off x="0" y="0"/>
                      <a:ext cx="5759450" cy="2362200"/>
                    </a:xfrm>
                    <a:prstGeom prst="rect">
                      <a:avLst/>
                    </a:prstGeom>
                  </pic:spPr>
                </pic:pic>
              </a:graphicData>
            </a:graphic>
          </wp:inline>
        </w:drawing>
      </w:r>
    </w:p>
    <w:p w14:paraId="7FAF1AAA" w14:textId="77777777" w:rsidR="009E7DE5" w:rsidRDefault="009E7DE5" w:rsidP="005836B8"/>
    <w:p w14:paraId="459F672A" w14:textId="6D8AC4DC" w:rsidR="00D70750" w:rsidRDefault="00A270F8" w:rsidP="005836B8">
      <w:r w:rsidRPr="009C4C41">
        <w:t xml:space="preserve">For tag values that are not present in the reporting grid, click the Add button to open a new dialog where you can add tag values. Then click OK to add the appointment to the reporting summary. Enter the number of hours in the cell for the actual </w:t>
      </w:r>
      <w:proofErr w:type="gramStart"/>
      <w:r w:rsidRPr="009C4C41">
        <w:t>day, and</w:t>
      </w:r>
      <w:proofErr w:type="gramEnd"/>
      <w:r w:rsidRPr="009C4C41">
        <w:t xml:space="preserve"> click Save to save the new appointment to the Outlook calendar</w:t>
      </w:r>
      <w:r w:rsidR="00FD165F" w:rsidRPr="009C4C41">
        <w:t xml:space="preserve"> or click OK directly to save and report</w:t>
      </w:r>
      <w:r w:rsidRPr="009C4C41">
        <w:t>.</w:t>
      </w:r>
      <w:r w:rsidRPr="005C682E">
        <w:t xml:space="preserve"> </w:t>
      </w:r>
    </w:p>
    <w:p w14:paraId="0634418F" w14:textId="77777777" w:rsidR="00D70750" w:rsidRDefault="00FD165F" w:rsidP="005836B8">
      <w:r w:rsidRPr="009C4C41">
        <w:t xml:space="preserve">When you have created a new </w:t>
      </w:r>
      <w:proofErr w:type="gramStart"/>
      <w:r w:rsidRPr="009C4C41">
        <w:t>appointment</w:t>
      </w:r>
      <w:proofErr w:type="gramEnd"/>
      <w:r w:rsidRPr="009C4C41">
        <w:t xml:space="preserve"> you will be informed about that, either you click the Save button or the OK button.</w:t>
      </w:r>
      <w:r w:rsidR="00D8512C" w:rsidRPr="009C4C41">
        <w:t xml:space="preserve"> </w:t>
      </w:r>
      <w:r w:rsidR="00A270F8" w:rsidRPr="009C4C41">
        <w:t xml:space="preserve">The </w:t>
      </w:r>
      <w:r w:rsidRPr="009C4C41">
        <w:t xml:space="preserve">new </w:t>
      </w:r>
      <w:r w:rsidR="00A270F8" w:rsidRPr="009C4C41">
        <w:t>appointment will be saved to an empty period of the correct day, but if you want to specify the hour you have to go into the calendar and do that.</w:t>
      </w:r>
      <w:r w:rsidR="00A270F8" w:rsidRPr="005C682E">
        <w:t xml:space="preserve"> </w:t>
      </w:r>
    </w:p>
    <w:p w14:paraId="4BFE6B74" w14:textId="492F1257" w:rsidR="00A270F8" w:rsidRPr="005C682E" w:rsidRDefault="009C4C41" w:rsidP="005836B8">
      <w:pPr>
        <w:rPr>
          <w:noProof/>
          <w:lang w:eastAsia="en-US"/>
        </w:rPr>
      </w:pPr>
      <w:bookmarkStart w:id="142" w:name="_Toc233993436"/>
      <w:bookmarkStart w:id="143" w:name="_Toc369688500"/>
      <w:r>
        <w:rPr>
          <w:noProof/>
          <w:lang w:val="sv-SE" w:eastAsia="sv-SE"/>
        </w:rPr>
        <w:drawing>
          <wp:inline distT="0" distB="0" distL="0" distR="0" wp14:anchorId="6F6E9C04" wp14:editId="26F00DFB">
            <wp:extent cx="5759450" cy="286448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Grid-3.jpg"/>
                    <pic:cNvPicPr/>
                  </pic:nvPicPr>
                  <pic:blipFill>
                    <a:blip r:embed="rId49">
                      <a:extLst>
                        <a:ext uri="{28A0092B-C50C-407E-A947-70E740481C1C}">
                          <a14:useLocalDpi xmlns:a14="http://schemas.microsoft.com/office/drawing/2010/main" val="0"/>
                        </a:ext>
                      </a:extLst>
                    </a:blip>
                    <a:stretch>
                      <a:fillRect/>
                    </a:stretch>
                  </pic:blipFill>
                  <pic:spPr>
                    <a:xfrm>
                      <a:off x="0" y="0"/>
                      <a:ext cx="5759450" cy="2864485"/>
                    </a:xfrm>
                    <a:prstGeom prst="rect">
                      <a:avLst/>
                    </a:prstGeom>
                  </pic:spPr>
                </pic:pic>
              </a:graphicData>
            </a:graphic>
          </wp:inline>
        </w:drawing>
      </w:r>
    </w:p>
    <w:p w14:paraId="7A6D2072" w14:textId="372A703A" w:rsidR="00A91BC7" w:rsidRPr="009C4C41" w:rsidRDefault="00A91BC7" w:rsidP="005C2031">
      <w:pPr>
        <w:pStyle w:val="Heading2"/>
        <w:rPr>
          <w:noProof/>
          <w:lang w:eastAsia="sv-SE"/>
        </w:rPr>
      </w:pPr>
      <w:bookmarkStart w:id="144" w:name="_Ref308966434"/>
      <w:bookmarkStart w:id="145" w:name="_Toc448645570"/>
      <w:r w:rsidRPr="009C4C41">
        <w:rPr>
          <w:noProof/>
          <w:lang w:eastAsia="sv-SE"/>
        </w:rPr>
        <w:t>Report on behalf of</w:t>
      </w:r>
      <w:bookmarkEnd w:id="144"/>
      <w:bookmarkEnd w:id="145"/>
    </w:p>
    <w:p w14:paraId="77C2B27D" w14:textId="77777777" w:rsidR="00D70750" w:rsidRDefault="00A91BC7" w:rsidP="005836B8">
      <w:pPr>
        <w:rPr>
          <w:noProof/>
          <w:lang w:eastAsia="sv-SE"/>
        </w:rPr>
      </w:pPr>
      <w:r w:rsidRPr="005F31C2">
        <w:rPr>
          <w:noProof/>
          <w:lang w:eastAsia="sv-SE"/>
        </w:rPr>
        <w:t>If the feature “Report on behalf” of is enabled in the Global Settings, users who has the right to share another person’s calendar may report the appointments in it and get the name of the person who made the appointment into the database.</w:t>
      </w:r>
      <w:r w:rsidRPr="005C682E">
        <w:rPr>
          <w:noProof/>
          <w:lang w:eastAsia="sv-SE"/>
        </w:rPr>
        <w:t xml:space="preserve"> </w:t>
      </w:r>
    </w:p>
    <w:p w14:paraId="4782B76A" w14:textId="33523AA3" w:rsidR="00A91BC7" w:rsidRPr="005C682E" w:rsidRDefault="00A91BC7" w:rsidP="005836B8">
      <w:pPr>
        <w:rPr>
          <w:lang w:eastAsia="sv-SE"/>
        </w:rPr>
      </w:pPr>
      <w:r w:rsidRPr="005F31C2">
        <w:rPr>
          <w:noProof/>
          <w:lang w:eastAsia="sv-SE"/>
        </w:rPr>
        <w:t>The report on behalf of feature works like this:</w:t>
      </w:r>
    </w:p>
    <w:p w14:paraId="7CC33D0A" w14:textId="77777777" w:rsidR="00A91BC7" w:rsidRPr="005F31C2" w:rsidRDefault="00A91BC7" w:rsidP="005836B8">
      <w:pPr>
        <w:numPr>
          <w:ilvl w:val="0"/>
          <w:numId w:val="31"/>
        </w:numPr>
        <w:rPr>
          <w:lang w:eastAsia="sv-SE"/>
        </w:rPr>
      </w:pPr>
      <w:r w:rsidRPr="005F31C2">
        <w:rPr>
          <w:lang w:eastAsia="sv-SE"/>
        </w:rPr>
        <w:t xml:space="preserve">Select the other person's calendar </w:t>
      </w:r>
    </w:p>
    <w:p w14:paraId="6909992C" w14:textId="77777777" w:rsidR="00A91BC7" w:rsidRPr="005F31C2" w:rsidRDefault="00A91BC7" w:rsidP="005836B8">
      <w:pPr>
        <w:numPr>
          <w:ilvl w:val="0"/>
          <w:numId w:val="31"/>
        </w:numPr>
        <w:rPr>
          <w:lang w:eastAsia="sv-SE"/>
        </w:rPr>
      </w:pPr>
      <w:r w:rsidRPr="005F31C2">
        <w:rPr>
          <w:lang w:eastAsia="sv-SE"/>
        </w:rPr>
        <w:t xml:space="preserve">(Tag appointments if this is not done) </w:t>
      </w:r>
    </w:p>
    <w:p w14:paraId="30462698" w14:textId="77777777" w:rsidR="00A91BC7" w:rsidRPr="005F31C2" w:rsidRDefault="00A91BC7" w:rsidP="005836B8">
      <w:pPr>
        <w:numPr>
          <w:ilvl w:val="0"/>
          <w:numId w:val="31"/>
        </w:numPr>
        <w:rPr>
          <w:lang w:eastAsia="sv-SE"/>
        </w:rPr>
      </w:pPr>
      <w:r w:rsidRPr="005F31C2">
        <w:rPr>
          <w:lang w:eastAsia="sv-SE"/>
        </w:rPr>
        <w:t xml:space="preserve">Click the </w:t>
      </w:r>
      <w:proofErr w:type="spellStart"/>
      <w:r w:rsidRPr="005F31C2">
        <w:rPr>
          <w:i/>
          <w:iCs/>
          <w:lang w:eastAsia="sv-SE"/>
        </w:rPr>
        <w:t>TimeCard</w:t>
      </w:r>
      <w:proofErr w:type="spellEnd"/>
      <w:r w:rsidRPr="005F31C2">
        <w:rPr>
          <w:lang w:eastAsia="sv-SE"/>
        </w:rPr>
        <w:t xml:space="preserve"> Reporting button in Outlook to open the Reporting dialog </w:t>
      </w:r>
    </w:p>
    <w:p w14:paraId="0E43677E" w14:textId="77777777" w:rsidR="00A91BC7" w:rsidRPr="005F31C2" w:rsidRDefault="00A91BC7" w:rsidP="005836B8">
      <w:pPr>
        <w:numPr>
          <w:ilvl w:val="0"/>
          <w:numId w:val="31"/>
        </w:numPr>
        <w:rPr>
          <w:lang w:eastAsia="sv-SE"/>
        </w:rPr>
      </w:pPr>
      <w:r w:rsidRPr="005F31C2">
        <w:rPr>
          <w:lang w:eastAsia="sv-SE"/>
        </w:rPr>
        <w:lastRenderedPageBreak/>
        <w:t xml:space="preserve">(Make changes if necessary) </w:t>
      </w:r>
    </w:p>
    <w:p w14:paraId="4AE6112F" w14:textId="77777777" w:rsidR="00A91BC7" w:rsidRPr="005C682E" w:rsidRDefault="00A91BC7" w:rsidP="005836B8">
      <w:pPr>
        <w:numPr>
          <w:ilvl w:val="0"/>
          <w:numId w:val="31"/>
        </w:numPr>
        <w:rPr>
          <w:lang w:eastAsia="sv-SE"/>
        </w:rPr>
      </w:pPr>
      <w:r w:rsidRPr="005F31C2">
        <w:rPr>
          <w:lang w:eastAsia="sv-SE"/>
        </w:rPr>
        <w:t xml:space="preserve">Select the right name from the </w:t>
      </w:r>
      <w:proofErr w:type="spellStart"/>
      <w:r w:rsidRPr="005F31C2">
        <w:rPr>
          <w:lang w:eastAsia="sv-SE"/>
        </w:rPr>
        <w:t>TimeCard</w:t>
      </w:r>
      <w:proofErr w:type="spellEnd"/>
      <w:r w:rsidRPr="005F31C2">
        <w:rPr>
          <w:lang w:eastAsia="sv-SE"/>
        </w:rPr>
        <w:t xml:space="preserve"> user dropdown. The selected calendar owner is shown as default.</w:t>
      </w:r>
      <w:r w:rsidRPr="005C682E">
        <w:rPr>
          <w:lang w:eastAsia="sv-SE"/>
        </w:rPr>
        <w:t xml:space="preserve"> </w:t>
      </w:r>
    </w:p>
    <w:p w14:paraId="772E0BB1" w14:textId="1B63C1AA" w:rsidR="00A91BC7" w:rsidRPr="005F31C2" w:rsidRDefault="00A91BC7" w:rsidP="005836B8">
      <w:pPr>
        <w:numPr>
          <w:ilvl w:val="0"/>
          <w:numId w:val="31"/>
        </w:numPr>
        <w:rPr>
          <w:lang w:eastAsia="sv-SE"/>
        </w:rPr>
      </w:pPr>
      <w:r w:rsidRPr="005F31C2">
        <w:rPr>
          <w:lang w:eastAsia="sv-SE"/>
        </w:rPr>
        <w:t xml:space="preserve">Report time and expenses by clicking the OK button </w:t>
      </w:r>
    </w:p>
    <w:p w14:paraId="2E71D9DC" w14:textId="77777777" w:rsidR="00D70750" w:rsidRDefault="000A1150" w:rsidP="005836B8">
      <w:pPr>
        <w:rPr>
          <w:noProof/>
          <w:lang w:eastAsia="en-US"/>
        </w:rPr>
      </w:pPr>
      <w:r>
        <w:rPr>
          <w:noProof/>
          <w:lang w:val="sv-SE" w:eastAsia="sv-SE"/>
        </w:rPr>
        <w:drawing>
          <wp:inline distT="0" distB="0" distL="0" distR="0" wp14:anchorId="1CEAB45A" wp14:editId="6C032F3C">
            <wp:extent cx="5759450" cy="4965065"/>
            <wp:effectExtent l="0" t="0" r="0" b="698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Report-On-Behalf_of.jpg"/>
                    <pic:cNvPicPr/>
                  </pic:nvPicPr>
                  <pic:blipFill>
                    <a:blip r:embed="rId50">
                      <a:extLst>
                        <a:ext uri="{28A0092B-C50C-407E-A947-70E740481C1C}">
                          <a14:useLocalDpi xmlns:a14="http://schemas.microsoft.com/office/drawing/2010/main" val="0"/>
                        </a:ext>
                      </a:extLst>
                    </a:blip>
                    <a:stretch>
                      <a:fillRect/>
                    </a:stretch>
                  </pic:blipFill>
                  <pic:spPr>
                    <a:xfrm>
                      <a:off x="0" y="0"/>
                      <a:ext cx="5759450" cy="4965065"/>
                    </a:xfrm>
                    <a:prstGeom prst="rect">
                      <a:avLst/>
                    </a:prstGeom>
                  </pic:spPr>
                </pic:pic>
              </a:graphicData>
            </a:graphic>
          </wp:inline>
        </w:drawing>
      </w:r>
    </w:p>
    <w:p w14:paraId="3C837A6A" w14:textId="0F7D5476" w:rsidR="00A91BC7" w:rsidRPr="005C682E" w:rsidRDefault="00A91BC7" w:rsidP="005836B8">
      <w:r w:rsidRPr="000A1150">
        <w:rPr>
          <w:noProof/>
          <w:lang w:eastAsia="sv-SE"/>
        </w:rPr>
        <w:t>(Reporting for another person is possible even if the box is not checked in Global Settings, but then no choice is shown in the Reporting dialog and the name of the logged in person will be entered into the database instead of the calendar owner’s name.)</w:t>
      </w:r>
    </w:p>
    <w:p w14:paraId="1AFC0AC1" w14:textId="3060EA53" w:rsidR="00A270F8" w:rsidRPr="005C682E" w:rsidRDefault="00A270F8" w:rsidP="005C2031">
      <w:pPr>
        <w:pStyle w:val="Heading2"/>
      </w:pPr>
      <w:bookmarkStart w:id="146" w:name="_Toc373005959"/>
      <w:bookmarkStart w:id="147" w:name="_Toc448645571"/>
      <w:r w:rsidRPr="005C682E">
        <w:t>Export to Excel</w:t>
      </w:r>
      <w:bookmarkEnd w:id="142"/>
      <w:bookmarkEnd w:id="143"/>
      <w:bookmarkEnd w:id="146"/>
      <w:bookmarkEnd w:id="147"/>
    </w:p>
    <w:p w14:paraId="52354436" w14:textId="77777777" w:rsidR="00A270F8" w:rsidRPr="00851593" w:rsidRDefault="00A270F8" w:rsidP="005836B8">
      <w:r w:rsidRPr="00851593">
        <w:t xml:space="preserve">The Export to Excel button produces an editable Excel sheet with data about all the appointment listed in the </w:t>
      </w:r>
      <w:proofErr w:type="spellStart"/>
      <w:r w:rsidRPr="00851593">
        <w:rPr>
          <w:i/>
        </w:rPr>
        <w:t>TimeCard</w:t>
      </w:r>
      <w:proofErr w:type="spellEnd"/>
      <w:r w:rsidRPr="00851593">
        <w:t xml:space="preserve"> Reporting dialog, where hours (and expenses) are summarized.</w:t>
      </w:r>
    </w:p>
    <w:p w14:paraId="5C1C384E" w14:textId="77777777" w:rsidR="009E7DE5" w:rsidRDefault="00851593" w:rsidP="005836B8">
      <w:r>
        <w:rPr>
          <w:noProof/>
          <w:lang w:val="sv-SE" w:eastAsia="sv-SE"/>
        </w:rPr>
        <w:drawing>
          <wp:inline distT="0" distB="0" distL="0" distR="0" wp14:anchorId="53D247FC" wp14:editId="1B569DD1">
            <wp:extent cx="5759450" cy="55816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el-Button.jpg"/>
                    <pic:cNvPicPr/>
                  </pic:nvPicPr>
                  <pic:blipFill>
                    <a:blip r:embed="rId51">
                      <a:extLst>
                        <a:ext uri="{28A0092B-C50C-407E-A947-70E740481C1C}">
                          <a14:useLocalDpi xmlns:a14="http://schemas.microsoft.com/office/drawing/2010/main" val="0"/>
                        </a:ext>
                      </a:extLst>
                    </a:blip>
                    <a:stretch>
                      <a:fillRect/>
                    </a:stretch>
                  </pic:blipFill>
                  <pic:spPr>
                    <a:xfrm>
                      <a:off x="0" y="0"/>
                      <a:ext cx="5759450" cy="558165"/>
                    </a:xfrm>
                    <a:prstGeom prst="rect">
                      <a:avLst/>
                    </a:prstGeom>
                  </pic:spPr>
                </pic:pic>
              </a:graphicData>
            </a:graphic>
          </wp:inline>
        </w:drawing>
      </w:r>
    </w:p>
    <w:p w14:paraId="289F6FCA" w14:textId="77777777" w:rsidR="009E7DE5" w:rsidRDefault="009E7DE5" w:rsidP="005836B8"/>
    <w:p w14:paraId="6086AB00" w14:textId="585643DA" w:rsidR="00A270F8" w:rsidRPr="005C682E" w:rsidRDefault="00A270F8" w:rsidP="005836B8">
      <w:r w:rsidRPr="00F734FC">
        <w:t xml:space="preserve">In the Personal Settings you can select which </w:t>
      </w:r>
      <w:proofErr w:type="spellStart"/>
      <w:r w:rsidRPr="00F734FC">
        <w:rPr>
          <w:i/>
        </w:rPr>
        <w:t>TimeCard</w:t>
      </w:r>
      <w:proofErr w:type="spellEnd"/>
      <w:r w:rsidRPr="00F734FC">
        <w:t xml:space="preserve"> tag the data should be grouped by and if you should include the appointment body or not, </w:t>
      </w:r>
      <w:r w:rsidRPr="00F734FC">
        <w:rPr>
          <w:i/>
        </w:rPr>
        <w:t xml:space="preserve">refer to </w:t>
      </w:r>
      <w:r w:rsidRPr="00F734FC">
        <w:fldChar w:fldCharType="begin"/>
      </w:r>
      <w:r w:rsidRPr="00F734FC">
        <w:rPr>
          <w:i/>
        </w:rPr>
        <w:instrText xml:space="preserve"> REF _Ref369359014 \h </w:instrText>
      </w:r>
      <w:r w:rsidRPr="00F734FC">
        <w:fldChar w:fldCharType="separate"/>
      </w:r>
      <w:r w:rsidR="000F29E0">
        <w:rPr>
          <w:b/>
          <w:bCs/>
        </w:rPr>
        <w:t>Error! Reference source not found.</w:t>
      </w:r>
      <w:r w:rsidRPr="00F734FC">
        <w:fldChar w:fldCharType="end"/>
      </w:r>
      <w:r w:rsidR="00851593" w:rsidRPr="00F734FC">
        <w:t xml:space="preserve">. </w:t>
      </w:r>
      <w:r w:rsidRPr="00F734FC">
        <w:t xml:space="preserve">To use this </w:t>
      </w:r>
      <w:proofErr w:type="gramStart"/>
      <w:r w:rsidRPr="00F734FC">
        <w:t>feature</w:t>
      </w:r>
      <w:proofErr w:type="gramEnd"/>
      <w:r w:rsidRPr="00F734FC">
        <w:t xml:space="preserve"> you must have Microsoft Excel installed.</w:t>
      </w:r>
    </w:p>
    <w:p w14:paraId="295B019B" w14:textId="77777777" w:rsidR="00BF10FF" w:rsidRPr="005C682E" w:rsidRDefault="00BF10FF" w:rsidP="005836B8">
      <w:r w:rsidRPr="00F734FC">
        <w:rPr>
          <w:lang w:eastAsia="sv-SE"/>
        </w:rPr>
        <w:lastRenderedPageBreak/>
        <w:t>This Excel report is opened automatically when the button is pressed.</w:t>
      </w:r>
      <w:r w:rsidRPr="00F734FC">
        <w:t xml:space="preserve"> The report is saved as </w:t>
      </w:r>
      <w:r w:rsidRPr="00F734FC">
        <w:rPr>
          <w:b/>
        </w:rPr>
        <w:t>TCExcel</w:t>
      </w:r>
      <w:r w:rsidRPr="00F734FC">
        <w:rPr>
          <w:rFonts w:ascii="Arial" w:hAnsi="Arial" w:cs="Arial"/>
          <w:b/>
        </w:rPr>
        <w:t>Report.xlsx</w:t>
      </w:r>
      <w:r w:rsidRPr="00F734FC">
        <w:t xml:space="preserve"> </w:t>
      </w:r>
      <w:r w:rsidRPr="00F734FC">
        <w:rPr>
          <w:lang w:eastAsia="sv-SE"/>
        </w:rPr>
        <w:t xml:space="preserve">under '(My) Documents\My </w:t>
      </w:r>
      <w:proofErr w:type="spellStart"/>
      <w:r w:rsidRPr="00F734FC">
        <w:rPr>
          <w:lang w:eastAsia="sv-SE"/>
        </w:rPr>
        <w:t>TimeCards</w:t>
      </w:r>
      <w:proofErr w:type="spellEnd"/>
      <w:r w:rsidRPr="00F734FC">
        <w:rPr>
          <w:lang w:eastAsia="sv-SE"/>
        </w:rPr>
        <w:t xml:space="preserve">'. </w:t>
      </w:r>
      <w:r w:rsidRPr="00F734FC">
        <w:t>The file can be printed for signatures, if that is needed before the reporting.</w:t>
      </w:r>
      <w:r w:rsidRPr="005C682E">
        <w:t xml:space="preserve">  </w:t>
      </w:r>
    </w:p>
    <w:p w14:paraId="235972A6" w14:textId="3FF0C7DD" w:rsidR="00A270F8" w:rsidRPr="00F734FC" w:rsidRDefault="00F734FC" w:rsidP="005836B8">
      <w:r>
        <w:rPr>
          <w:noProof/>
          <w:lang w:val="sv-SE" w:eastAsia="sv-SE"/>
        </w:rPr>
        <w:drawing>
          <wp:inline distT="0" distB="0" distL="0" distR="0" wp14:anchorId="13303D0F" wp14:editId="41A6D842">
            <wp:extent cx="5759450" cy="409638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cel-Report.jpg"/>
                    <pic:cNvPicPr/>
                  </pic:nvPicPr>
                  <pic:blipFill>
                    <a:blip r:embed="rId52">
                      <a:extLst>
                        <a:ext uri="{28A0092B-C50C-407E-A947-70E740481C1C}">
                          <a14:useLocalDpi xmlns:a14="http://schemas.microsoft.com/office/drawing/2010/main" val="0"/>
                        </a:ext>
                      </a:extLst>
                    </a:blip>
                    <a:stretch>
                      <a:fillRect/>
                    </a:stretch>
                  </pic:blipFill>
                  <pic:spPr>
                    <a:xfrm>
                      <a:off x="0" y="0"/>
                      <a:ext cx="5759450" cy="4096385"/>
                    </a:xfrm>
                    <a:prstGeom prst="rect">
                      <a:avLst/>
                    </a:prstGeom>
                  </pic:spPr>
                </pic:pic>
              </a:graphicData>
            </a:graphic>
          </wp:inline>
        </w:drawing>
      </w:r>
      <w:r w:rsidR="00A270F8" w:rsidRPr="00F734FC">
        <w:t xml:space="preserve"> </w:t>
      </w:r>
    </w:p>
    <w:p w14:paraId="39900DE4" w14:textId="3BC0F6F9" w:rsidR="00A270F8" w:rsidRPr="00F734FC" w:rsidRDefault="00A270F8" w:rsidP="005C2031">
      <w:pPr>
        <w:pStyle w:val="Heading2"/>
      </w:pPr>
      <w:bookmarkStart w:id="148" w:name="_Toc233993437"/>
      <w:bookmarkStart w:id="149" w:name="_Toc369688501"/>
      <w:bookmarkStart w:id="150" w:name="_Toc373005960"/>
      <w:bookmarkStart w:id="151" w:name="_Toc448645572"/>
      <w:r w:rsidRPr="00F734FC">
        <w:t>Customization of the Excel template</w:t>
      </w:r>
      <w:bookmarkEnd w:id="148"/>
      <w:bookmarkEnd w:id="149"/>
      <w:bookmarkEnd w:id="150"/>
      <w:bookmarkEnd w:id="151"/>
    </w:p>
    <w:p w14:paraId="6671B785" w14:textId="77777777" w:rsidR="00A270F8" w:rsidRPr="005C682E" w:rsidRDefault="00A270F8" w:rsidP="005836B8">
      <w:r w:rsidRPr="00F734FC">
        <w:t>The Excel sheet can be customized according to your own needs. When the data is exported to Excel, make the changes you wish and save them. Then the changes will be preserved and available for subsequent reports. You can for example:</w:t>
      </w:r>
      <w:r w:rsidRPr="00F734FC">
        <w:rPr>
          <w:i/>
        </w:rPr>
        <w:t xml:space="preserve"> </w:t>
      </w:r>
    </w:p>
    <w:p w14:paraId="339A6566" w14:textId="77777777" w:rsidR="00A270F8" w:rsidRPr="00F734FC" w:rsidRDefault="00A270F8" w:rsidP="005836B8">
      <w:pPr>
        <w:numPr>
          <w:ilvl w:val="0"/>
          <w:numId w:val="40"/>
        </w:numPr>
      </w:pPr>
      <w:r w:rsidRPr="00F734FC">
        <w:t xml:space="preserve">insert a company logo at the left top of the report </w:t>
      </w:r>
    </w:p>
    <w:p w14:paraId="4530CC1A" w14:textId="77777777" w:rsidR="00A270F8" w:rsidRPr="00F734FC" w:rsidRDefault="00A270F8" w:rsidP="005836B8">
      <w:pPr>
        <w:numPr>
          <w:ilvl w:val="0"/>
          <w:numId w:val="40"/>
        </w:numPr>
      </w:pPr>
      <w:r w:rsidRPr="00F734FC">
        <w:t xml:space="preserve">add rows on top and bottom, but </w:t>
      </w:r>
      <w:r w:rsidRPr="00F734FC">
        <w:rPr>
          <w:i/>
        </w:rPr>
        <w:t xml:space="preserve">not </w:t>
      </w:r>
      <w:r w:rsidRPr="00F734FC">
        <w:t>in the default exported report area</w:t>
      </w:r>
      <w:r w:rsidRPr="00F734FC">
        <w:rPr>
          <w:i/>
        </w:rPr>
        <w:t xml:space="preserve">  </w:t>
      </w:r>
    </w:p>
    <w:p w14:paraId="7C12D74F" w14:textId="77777777" w:rsidR="00A270F8" w:rsidRPr="00F734FC" w:rsidRDefault="00A270F8" w:rsidP="005836B8">
      <w:pPr>
        <w:numPr>
          <w:ilvl w:val="0"/>
          <w:numId w:val="40"/>
        </w:numPr>
      </w:pPr>
      <w:r w:rsidRPr="00F734FC">
        <w:t>change colors, fonts or number format in newly added rows.</w:t>
      </w:r>
    </w:p>
    <w:p w14:paraId="79DAF80B" w14:textId="77777777" w:rsidR="00A270F8" w:rsidRPr="005C682E" w:rsidRDefault="00A270F8" w:rsidP="005836B8">
      <w:r w:rsidRPr="00F734FC">
        <w:t xml:space="preserve">We </w:t>
      </w:r>
      <w:r w:rsidRPr="00F734FC">
        <w:rPr>
          <w:b/>
        </w:rPr>
        <w:t>don’t</w:t>
      </w:r>
      <w:r w:rsidRPr="00F734FC">
        <w:t xml:space="preserve"> recommend inserting any columns, as they can spoil the layout of the report. In the image above the appointments are grouped by Customer, and the box for adding max 255 characters from the appointment body has been checked in the Other Settings dialog.</w:t>
      </w:r>
    </w:p>
    <w:p w14:paraId="606AB20F" w14:textId="62E8E123" w:rsidR="00A270F8" w:rsidRPr="00F734FC" w:rsidRDefault="00A270F8" w:rsidP="005C2031">
      <w:pPr>
        <w:pStyle w:val="Heading2"/>
      </w:pPr>
      <w:bookmarkStart w:id="152" w:name="_Toc373005961"/>
      <w:bookmarkStart w:id="153" w:name="_Toc448645573"/>
      <w:r w:rsidRPr="00F734FC">
        <w:t>Print Report</w:t>
      </w:r>
      <w:bookmarkEnd w:id="152"/>
      <w:bookmarkEnd w:id="153"/>
    </w:p>
    <w:p w14:paraId="783DD139" w14:textId="77777777" w:rsidR="00A270F8" w:rsidRPr="005C682E" w:rsidRDefault="00A270F8" w:rsidP="005836B8">
      <w:r w:rsidRPr="005C682E">
        <w:t>When you press the Print button the reporting period and the two panels in the Reporting dialog will be printed.</w:t>
      </w:r>
    </w:p>
    <w:p w14:paraId="7690677F" w14:textId="5B645BB8" w:rsidR="00A270F8" w:rsidRPr="005C682E" w:rsidRDefault="00E82434" w:rsidP="005836B8">
      <w:r>
        <w:rPr>
          <w:noProof/>
          <w:lang w:val="sv-SE" w:eastAsia="sv-SE"/>
        </w:rPr>
        <w:drawing>
          <wp:inline distT="0" distB="0" distL="0" distR="0" wp14:anchorId="341F995B" wp14:editId="526FD14F">
            <wp:extent cx="5759450" cy="55816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Button.jpg"/>
                    <pic:cNvPicPr/>
                  </pic:nvPicPr>
                  <pic:blipFill>
                    <a:blip r:embed="rId53">
                      <a:extLst>
                        <a:ext uri="{28A0092B-C50C-407E-A947-70E740481C1C}">
                          <a14:useLocalDpi xmlns:a14="http://schemas.microsoft.com/office/drawing/2010/main" val="0"/>
                        </a:ext>
                      </a:extLst>
                    </a:blip>
                    <a:stretch>
                      <a:fillRect/>
                    </a:stretch>
                  </pic:blipFill>
                  <pic:spPr>
                    <a:xfrm>
                      <a:off x="0" y="0"/>
                      <a:ext cx="5759450" cy="558165"/>
                    </a:xfrm>
                    <a:prstGeom prst="rect">
                      <a:avLst/>
                    </a:prstGeom>
                  </pic:spPr>
                </pic:pic>
              </a:graphicData>
            </a:graphic>
          </wp:inline>
        </w:drawing>
      </w:r>
    </w:p>
    <w:p w14:paraId="1CDF73A4" w14:textId="420B72FD" w:rsidR="00A270F8" w:rsidRDefault="00A270F8" w:rsidP="005C2031">
      <w:pPr>
        <w:pStyle w:val="Heading2"/>
      </w:pPr>
      <w:bookmarkStart w:id="154" w:name="_Toc369688502"/>
      <w:bookmarkStart w:id="155" w:name="_Toc373005962"/>
      <w:bookmarkStart w:id="156" w:name="_Toc448645574"/>
      <w:r w:rsidRPr="005C682E">
        <w:lastRenderedPageBreak/>
        <w:t>Send Report</w:t>
      </w:r>
      <w:bookmarkEnd w:id="154"/>
      <w:bookmarkEnd w:id="155"/>
      <w:bookmarkEnd w:id="156"/>
    </w:p>
    <w:p w14:paraId="08A64206" w14:textId="440D1F8A" w:rsidR="00122057" w:rsidRPr="00E82434" w:rsidRDefault="00122057" w:rsidP="00122057">
      <w:r w:rsidRPr="00E82434">
        <w:t xml:space="preserve">When you click </w:t>
      </w:r>
      <w:r w:rsidRPr="00E82434">
        <w:rPr>
          <w:b/>
        </w:rPr>
        <w:t>OK</w:t>
      </w:r>
      <w:r w:rsidRPr="00E82434">
        <w:t xml:space="preserve"> to post your report you will get a warning that the data cannot be changed once it has been posted.</w:t>
      </w:r>
    </w:p>
    <w:p w14:paraId="5CDCD73C" w14:textId="69F40C77" w:rsidR="00122057" w:rsidRDefault="007457C1" w:rsidP="00122057">
      <w:r>
        <w:rPr>
          <w:noProof/>
          <w:sz w:val="16"/>
          <w:szCs w:val="16"/>
          <w:lang w:val="sv-SE" w:eastAsia="sv-SE"/>
        </w:rPr>
        <w:drawing>
          <wp:inline distT="0" distB="0" distL="0" distR="0" wp14:anchorId="528F22F9" wp14:editId="4E0E9BCB">
            <wp:extent cx="4225593" cy="1762125"/>
            <wp:effectExtent l="0" t="0" r="381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d-Report-2.jpg"/>
                    <pic:cNvPicPr/>
                  </pic:nvPicPr>
                  <pic:blipFill>
                    <a:blip r:embed="rId54">
                      <a:extLst>
                        <a:ext uri="{28A0092B-C50C-407E-A947-70E740481C1C}">
                          <a14:useLocalDpi xmlns:a14="http://schemas.microsoft.com/office/drawing/2010/main" val="0"/>
                        </a:ext>
                      </a:extLst>
                    </a:blip>
                    <a:stretch>
                      <a:fillRect/>
                    </a:stretch>
                  </pic:blipFill>
                  <pic:spPr>
                    <a:xfrm>
                      <a:off x="0" y="0"/>
                      <a:ext cx="4233702" cy="1765506"/>
                    </a:xfrm>
                    <a:prstGeom prst="rect">
                      <a:avLst/>
                    </a:prstGeom>
                  </pic:spPr>
                </pic:pic>
              </a:graphicData>
            </a:graphic>
          </wp:inline>
        </w:drawing>
      </w:r>
    </w:p>
    <w:p w14:paraId="1687A7B6" w14:textId="707F3AF3" w:rsidR="00122057" w:rsidRPr="00E82434" w:rsidRDefault="00122057" w:rsidP="00122057">
      <w:r w:rsidRPr="00E82434">
        <w:t>If you decide to post your report, you are asked if you want to send another report.</w:t>
      </w:r>
    </w:p>
    <w:p w14:paraId="5C055D4F" w14:textId="6E49F6C0" w:rsidR="00122057" w:rsidRPr="00122057" w:rsidRDefault="00E82434" w:rsidP="00122057">
      <w:r>
        <w:rPr>
          <w:noProof/>
          <w:lang w:val="sv-SE" w:eastAsia="sv-SE"/>
        </w:rPr>
        <w:drawing>
          <wp:inline distT="0" distB="0" distL="0" distR="0" wp14:anchorId="268C20CF" wp14:editId="017B877F">
            <wp:extent cx="3200400" cy="15240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For-Another-Period.jpg"/>
                    <pic:cNvPicPr/>
                  </pic:nvPicPr>
                  <pic:blipFill>
                    <a:blip r:embed="rId55">
                      <a:extLst>
                        <a:ext uri="{28A0092B-C50C-407E-A947-70E740481C1C}">
                          <a14:useLocalDpi xmlns:a14="http://schemas.microsoft.com/office/drawing/2010/main" val="0"/>
                        </a:ext>
                      </a:extLst>
                    </a:blip>
                    <a:stretch>
                      <a:fillRect/>
                    </a:stretch>
                  </pic:blipFill>
                  <pic:spPr>
                    <a:xfrm>
                      <a:off x="0" y="0"/>
                      <a:ext cx="3200400" cy="1524000"/>
                    </a:xfrm>
                    <a:prstGeom prst="rect">
                      <a:avLst/>
                    </a:prstGeom>
                  </pic:spPr>
                </pic:pic>
              </a:graphicData>
            </a:graphic>
          </wp:inline>
        </w:drawing>
      </w:r>
    </w:p>
    <w:p w14:paraId="71FC4097" w14:textId="346364B8" w:rsidR="00A270F8" w:rsidRPr="00E82434" w:rsidRDefault="00747909" w:rsidP="0077661A">
      <w:pPr>
        <w:pStyle w:val="Heading1"/>
      </w:pPr>
      <w:bookmarkStart w:id="157" w:name="_Ref369352299"/>
      <w:bookmarkStart w:id="158" w:name="_Toc369688503"/>
      <w:bookmarkStart w:id="159" w:name="_Toc373005963"/>
      <w:r>
        <w:br w:type="page"/>
      </w:r>
      <w:bookmarkStart w:id="160" w:name="_Toc448645575"/>
      <w:r w:rsidR="00A270F8" w:rsidRPr="00E82434">
        <w:lastRenderedPageBreak/>
        <w:t>Statistics</w:t>
      </w:r>
      <w:bookmarkEnd w:id="157"/>
      <w:bookmarkEnd w:id="158"/>
      <w:bookmarkEnd w:id="159"/>
      <w:bookmarkEnd w:id="160"/>
    </w:p>
    <w:tbl>
      <w:tblPr>
        <w:tblW w:w="0" w:type="auto"/>
        <w:tblLayout w:type="fixed"/>
        <w:tblLook w:val="01E0" w:firstRow="1" w:lastRow="1" w:firstColumn="1" w:lastColumn="1" w:noHBand="0" w:noVBand="0"/>
      </w:tblPr>
      <w:tblGrid>
        <w:gridCol w:w="6804"/>
        <w:gridCol w:w="2030"/>
      </w:tblGrid>
      <w:tr w:rsidR="00A270F8" w:rsidRPr="005C682E" w14:paraId="13BAD2E8" w14:textId="77777777" w:rsidTr="00233C70">
        <w:tc>
          <w:tcPr>
            <w:tcW w:w="6804" w:type="dxa"/>
          </w:tcPr>
          <w:p w14:paraId="7C82E7FF" w14:textId="3AADE2E5" w:rsidR="00A270F8" w:rsidRDefault="00A270F8" w:rsidP="00C71FA9">
            <w:r w:rsidRPr="008B4FD0">
              <w:t xml:space="preserve">When you press the Statistics button in the </w:t>
            </w:r>
            <w:proofErr w:type="spellStart"/>
            <w:r w:rsidRPr="008B4FD0">
              <w:rPr>
                <w:i/>
              </w:rPr>
              <w:t>TimeCard</w:t>
            </w:r>
            <w:proofErr w:type="spellEnd"/>
            <w:r w:rsidRPr="008B4FD0">
              <w:t xml:space="preserve"> calendar ribbon group, </w:t>
            </w:r>
            <w:proofErr w:type="spellStart"/>
            <w:r w:rsidRPr="008B4FD0">
              <w:rPr>
                <w:i/>
              </w:rPr>
              <w:t>TimeCard</w:t>
            </w:r>
            <w:proofErr w:type="spellEnd"/>
            <w:r w:rsidRPr="008B4FD0">
              <w:t xml:space="preserve"> will create Excel </w:t>
            </w:r>
            <w:r w:rsidR="00595240" w:rsidRPr="008B4FD0">
              <w:t>reports with</w:t>
            </w:r>
            <w:r w:rsidRPr="008B4FD0">
              <w:t xml:space="preserve"> statistics on all </w:t>
            </w:r>
            <w:r w:rsidR="00BF10FF" w:rsidRPr="008B4FD0">
              <w:t xml:space="preserve">reported </w:t>
            </w:r>
            <w:r w:rsidR="00C71FA9">
              <w:t>data</w:t>
            </w:r>
            <w:r w:rsidR="00C16503" w:rsidRPr="008B4FD0">
              <w:t>.</w:t>
            </w:r>
            <w:r w:rsidR="00C16503">
              <w:t xml:space="preserve"> </w:t>
            </w:r>
            <w:r w:rsidR="00C71FA9">
              <w:t xml:space="preserve">The statistics reports will be stored on your PC at My Document(s) &gt;My </w:t>
            </w:r>
            <w:proofErr w:type="spellStart"/>
            <w:r w:rsidR="00C71FA9">
              <w:t>TimeCard</w:t>
            </w:r>
            <w:proofErr w:type="spellEnd"/>
            <w:r w:rsidR="00C71FA9">
              <w:t>.</w:t>
            </w:r>
          </w:p>
          <w:p w14:paraId="7546D1C5" w14:textId="64ED3E7B" w:rsidR="00C71FA9" w:rsidRPr="005C682E" w:rsidRDefault="00C71FA9" w:rsidP="00C71FA9"/>
        </w:tc>
        <w:tc>
          <w:tcPr>
            <w:tcW w:w="2030" w:type="dxa"/>
          </w:tcPr>
          <w:p w14:paraId="38EA6894" w14:textId="6E385944" w:rsidR="00A270F8" w:rsidRPr="008B4FD0" w:rsidRDefault="00041E2A" w:rsidP="005836B8">
            <w:r>
              <w:rPr>
                <w:noProof/>
                <w:lang w:val="sv-SE" w:eastAsia="sv-SE"/>
              </w:rPr>
              <w:drawing>
                <wp:inline distT="0" distB="0" distL="0" distR="0" wp14:anchorId="02C57EF2" wp14:editId="29370DED">
                  <wp:extent cx="1190625" cy="733299"/>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stics-Button.png"/>
                          <pic:cNvPicPr/>
                        </pic:nvPicPr>
                        <pic:blipFill>
                          <a:blip r:embed="rId56">
                            <a:extLst>
                              <a:ext uri="{28A0092B-C50C-407E-A947-70E740481C1C}">
                                <a14:useLocalDpi xmlns:a14="http://schemas.microsoft.com/office/drawing/2010/main" val="0"/>
                              </a:ext>
                            </a:extLst>
                          </a:blip>
                          <a:stretch>
                            <a:fillRect/>
                          </a:stretch>
                        </pic:blipFill>
                        <pic:spPr>
                          <a:xfrm>
                            <a:off x="0" y="0"/>
                            <a:ext cx="1207068" cy="743426"/>
                          </a:xfrm>
                          <a:prstGeom prst="rect">
                            <a:avLst/>
                          </a:prstGeom>
                        </pic:spPr>
                      </pic:pic>
                    </a:graphicData>
                  </a:graphic>
                </wp:inline>
              </w:drawing>
            </w:r>
          </w:p>
        </w:tc>
      </w:tr>
    </w:tbl>
    <w:p w14:paraId="73F6FDDE" w14:textId="1FE87FC2" w:rsidR="00D70750" w:rsidRDefault="00C16503" w:rsidP="00C16503">
      <w:r w:rsidRPr="008B4FD0">
        <w:t>Each time you run the statistics tool the statistics reports will</w:t>
      </w:r>
      <w:r w:rsidR="009E7DE5">
        <w:t xml:space="preserve"> be refreshed with any new data.</w:t>
      </w:r>
    </w:p>
    <w:p w14:paraId="61D4C337" w14:textId="77777777" w:rsidR="00D70750" w:rsidRDefault="00C16503" w:rsidP="00C16503">
      <w:r w:rsidRPr="008B4FD0">
        <w:t>When the Statistics button is used by an</w:t>
      </w:r>
      <w:r w:rsidRPr="008B4FD0">
        <w:rPr>
          <w:b/>
        </w:rPr>
        <w:t xml:space="preserve"> </w:t>
      </w:r>
      <w:r w:rsidRPr="009E7DE5">
        <w:t>administrator,</w:t>
      </w:r>
      <w:r w:rsidRPr="008B4FD0">
        <w:rPr>
          <w:b/>
        </w:rPr>
        <w:t xml:space="preserve"> </w:t>
      </w:r>
      <w:r w:rsidRPr="008B4FD0">
        <w:t>statistics for</w:t>
      </w:r>
      <w:r w:rsidRPr="008B4FD0">
        <w:rPr>
          <w:b/>
        </w:rPr>
        <w:t xml:space="preserve"> </w:t>
      </w:r>
      <w:r w:rsidRPr="009E7DE5">
        <w:t>all users</w:t>
      </w:r>
      <w:r w:rsidRPr="008B4FD0">
        <w:rPr>
          <w:b/>
        </w:rPr>
        <w:t xml:space="preserve"> </w:t>
      </w:r>
      <w:r w:rsidRPr="008B4FD0">
        <w:t>will be shown.</w:t>
      </w:r>
      <w:r w:rsidRPr="005C682E">
        <w:t xml:space="preserve"> </w:t>
      </w:r>
    </w:p>
    <w:p w14:paraId="0139B94B" w14:textId="778A25D2" w:rsidR="00C16503" w:rsidRPr="005C682E" w:rsidRDefault="00C16503" w:rsidP="00C16503">
      <w:r w:rsidRPr="008B4FD0">
        <w:t>When another user presses the Statistics button, he or she will only see his/her</w:t>
      </w:r>
      <w:r w:rsidRPr="008B4FD0">
        <w:rPr>
          <w:b/>
        </w:rPr>
        <w:t xml:space="preserve"> own </w:t>
      </w:r>
      <w:r w:rsidRPr="008B4FD0">
        <w:t>statistics.</w:t>
      </w:r>
      <w:r w:rsidRPr="005C682E">
        <w:t xml:space="preserve"> </w:t>
      </w:r>
    </w:p>
    <w:p w14:paraId="5CC27DE7" w14:textId="77777777" w:rsidR="00D70750" w:rsidRDefault="00C16503" w:rsidP="005836B8">
      <w:r w:rsidRPr="008B4FD0">
        <w:t xml:space="preserve">The reports themselves are the same. The only difference is what data is fetched from the database – all data or just data for one user. </w:t>
      </w:r>
      <w:r w:rsidR="004A2636" w:rsidRPr="008B4FD0">
        <w:t>Therefore,</w:t>
      </w:r>
      <w:r w:rsidRPr="008B4FD0">
        <w:t xml:space="preserve"> the description below will be the same for both administrators and users.</w:t>
      </w:r>
    </w:p>
    <w:p w14:paraId="1CE32A8E" w14:textId="52B3C18C" w:rsidR="00A270F8" w:rsidRPr="005E55E3" w:rsidRDefault="00A270F8" w:rsidP="005836B8">
      <w:pPr>
        <w:rPr>
          <w:color w:val="FF0000"/>
        </w:rPr>
      </w:pPr>
      <w:r w:rsidRPr="008B4FD0">
        <w:t xml:space="preserve">You can use all the Excel features with these reports, so you can select to study any time period or detail in the data. </w:t>
      </w:r>
    </w:p>
    <w:p w14:paraId="51E438FA" w14:textId="77777777" w:rsidR="00A270F8" w:rsidRPr="008B4FD0" w:rsidRDefault="00A270F8" w:rsidP="005836B8">
      <w:r w:rsidRPr="008B4FD0">
        <w:t>The image below shows the first tab of the Excel workbook.</w:t>
      </w:r>
    </w:p>
    <w:p w14:paraId="3B6AB788" w14:textId="672062FA" w:rsidR="00A270F8" w:rsidRPr="005C682E" w:rsidRDefault="00D22ECA" w:rsidP="005836B8">
      <w:r>
        <w:rPr>
          <w:noProof/>
          <w:lang w:val="sv-SE" w:eastAsia="sv-SE"/>
        </w:rPr>
        <w:drawing>
          <wp:inline distT="0" distB="0" distL="0" distR="0" wp14:anchorId="6081F2FA" wp14:editId="605F34AC">
            <wp:extent cx="5759450" cy="3917315"/>
            <wp:effectExtent l="0" t="0" r="0" b="698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tistics-2.jpg"/>
                    <pic:cNvPicPr/>
                  </pic:nvPicPr>
                  <pic:blipFill>
                    <a:blip r:embed="rId57">
                      <a:extLst>
                        <a:ext uri="{28A0092B-C50C-407E-A947-70E740481C1C}">
                          <a14:useLocalDpi xmlns:a14="http://schemas.microsoft.com/office/drawing/2010/main" val="0"/>
                        </a:ext>
                      </a:extLst>
                    </a:blip>
                    <a:stretch>
                      <a:fillRect/>
                    </a:stretch>
                  </pic:blipFill>
                  <pic:spPr>
                    <a:xfrm>
                      <a:off x="0" y="0"/>
                      <a:ext cx="5759450" cy="3917315"/>
                    </a:xfrm>
                    <a:prstGeom prst="rect">
                      <a:avLst/>
                    </a:prstGeom>
                  </pic:spPr>
                </pic:pic>
              </a:graphicData>
            </a:graphic>
          </wp:inline>
        </w:drawing>
      </w:r>
    </w:p>
    <w:p w14:paraId="080FC35D" w14:textId="652715C8" w:rsidR="00A270F8" w:rsidRPr="008B4FD0" w:rsidRDefault="00A270F8" w:rsidP="005C2031">
      <w:pPr>
        <w:pStyle w:val="Heading2"/>
      </w:pPr>
      <w:bookmarkStart w:id="161" w:name="_Toc358965362"/>
      <w:bookmarkStart w:id="162" w:name="_Toc369688504"/>
      <w:bookmarkStart w:id="163" w:name="_Toc373005964"/>
      <w:bookmarkStart w:id="164" w:name="_Toc448645576"/>
      <w:r w:rsidRPr="008B4FD0">
        <w:t>Default Reports</w:t>
      </w:r>
      <w:bookmarkEnd w:id="161"/>
      <w:bookmarkEnd w:id="162"/>
      <w:bookmarkEnd w:id="163"/>
      <w:bookmarkEnd w:id="164"/>
    </w:p>
    <w:p w14:paraId="246136C5" w14:textId="77777777" w:rsidR="00D70750" w:rsidRDefault="00A270F8" w:rsidP="005836B8">
      <w:r w:rsidRPr="00041E2A">
        <w:t xml:space="preserve">The default reports are grouped by tag, and there are </w:t>
      </w:r>
      <w:r w:rsidRPr="009007AE">
        <w:t>three statistics reports for each tag</w:t>
      </w:r>
      <w:r w:rsidRPr="00041E2A">
        <w:t>: Hours per Tag, Cost per Tag and Appointments per Tag.</w:t>
      </w:r>
    </w:p>
    <w:p w14:paraId="2D67841F" w14:textId="77777777" w:rsidR="00D70750" w:rsidRDefault="00A270F8" w:rsidP="005836B8">
      <w:r w:rsidRPr="00041E2A">
        <w:t xml:space="preserve">When the Expenses feature is </w:t>
      </w:r>
      <w:proofErr w:type="gramStart"/>
      <w:r w:rsidRPr="00041E2A">
        <w:t>enable</w:t>
      </w:r>
      <w:proofErr w:type="gramEnd"/>
      <w:r w:rsidRPr="00041E2A">
        <w:t xml:space="preserve"> there will be one more default report per tag.</w:t>
      </w:r>
      <w:r w:rsidR="00D81DFE" w:rsidRPr="00041E2A">
        <w:t xml:space="preserve"> This is shown in the image above.</w:t>
      </w:r>
    </w:p>
    <w:p w14:paraId="5FC669ED" w14:textId="1C5D16B7" w:rsidR="00A270F8" w:rsidRPr="005C682E" w:rsidRDefault="00A270F8" w:rsidP="005836B8">
      <w:r w:rsidRPr="00041E2A">
        <w:t xml:space="preserve">You can </w:t>
      </w:r>
      <w:r w:rsidRPr="009007AE">
        <w:t>drill down</w:t>
      </w:r>
      <w:r w:rsidRPr="00041E2A">
        <w:t xml:space="preserve"> from tags to values to appointments by clicking on the plus signs.</w:t>
      </w:r>
      <w:r w:rsidRPr="005C682E">
        <w:t xml:space="preserve"> If you</w:t>
      </w:r>
      <w:r w:rsidR="00462E11" w:rsidRPr="005C682E">
        <w:t xml:space="preserve">r organization uses </w:t>
      </w:r>
      <w:r w:rsidRPr="005C682E">
        <w:t xml:space="preserve">category and type </w:t>
      </w:r>
      <w:r w:rsidR="00462E11" w:rsidRPr="005C682E">
        <w:t xml:space="preserve">for the tag values, </w:t>
      </w:r>
      <w:r w:rsidRPr="005C682E">
        <w:t xml:space="preserve">you can drill down from category to type to tag to tag value to appointment subject. </w:t>
      </w:r>
    </w:p>
    <w:p w14:paraId="48EF009E" w14:textId="77777777" w:rsidR="00D70750" w:rsidRDefault="00D22ECA" w:rsidP="005836B8">
      <w:r>
        <w:rPr>
          <w:noProof/>
          <w:lang w:val="sv-SE" w:eastAsia="sv-SE"/>
        </w:rPr>
        <w:lastRenderedPageBreak/>
        <w:drawing>
          <wp:inline distT="0" distB="0" distL="0" distR="0" wp14:anchorId="0CC5FD6F" wp14:editId="5E35CD12">
            <wp:extent cx="5759450" cy="372173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fault-Statistics.png"/>
                    <pic:cNvPicPr/>
                  </pic:nvPicPr>
                  <pic:blipFill>
                    <a:blip r:embed="rId58">
                      <a:extLst>
                        <a:ext uri="{28A0092B-C50C-407E-A947-70E740481C1C}">
                          <a14:useLocalDpi xmlns:a14="http://schemas.microsoft.com/office/drawing/2010/main" val="0"/>
                        </a:ext>
                      </a:extLst>
                    </a:blip>
                    <a:stretch>
                      <a:fillRect/>
                    </a:stretch>
                  </pic:blipFill>
                  <pic:spPr>
                    <a:xfrm>
                      <a:off x="0" y="0"/>
                      <a:ext cx="5759450" cy="3721735"/>
                    </a:xfrm>
                    <a:prstGeom prst="rect">
                      <a:avLst/>
                    </a:prstGeom>
                  </pic:spPr>
                </pic:pic>
              </a:graphicData>
            </a:graphic>
          </wp:inline>
        </w:drawing>
      </w:r>
    </w:p>
    <w:p w14:paraId="48352EAB" w14:textId="77777777" w:rsidR="00D70750" w:rsidRDefault="00D70750" w:rsidP="005836B8"/>
    <w:p w14:paraId="5ECEAAB4" w14:textId="51579197" w:rsidR="00A270F8" w:rsidRDefault="00A270F8" w:rsidP="005836B8">
      <w:r w:rsidRPr="00D22ECA">
        <w:t>Each report is shown as a pivot table and as a chart.</w:t>
      </w:r>
    </w:p>
    <w:p w14:paraId="3977ADF5" w14:textId="28538869" w:rsidR="00A270F8" w:rsidRDefault="00D22ECA" w:rsidP="005836B8">
      <w:r>
        <w:rPr>
          <w:noProof/>
          <w:lang w:val="sv-SE" w:eastAsia="sv-SE"/>
        </w:rPr>
        <w:drawing>
          <wp:inline distT="0" distB="0" distL="0" distR="0" wp14:anchorId="306B00A7" wp14:editId="7D8E2F68">
            <wp:extent cx="5759450" cy="371665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vot-Statistics.png"/>
                    <pic:cNvPicPr/>
                  </pic:nvPicPr>
                  <pic:blipFill>
                    <a:blip r:embed="rId59">
                      <a:extLst>
                        <a:ext uri="{28A0092B-C50C-407E-A947-70E740481C1C}">
                          <a14:useLocalDpi xmlns:a14="http://schemas.microsoft.com/office/drawing/2010/main" val="0"/>
                        </a:ext>
                      </a:extLst>
                    </a:blip>
                    <a:stretch>
                      <a:fillRect/>
                    </a:stretch>
                  </pic:blipFill>
                  <pic:spPr>
                    <a:xfrm>
                      <a:off x="0" y="0"/>
                      <a:ext cx="5759450" cy="3716655"/>
                    </a:xfrm>
                    <a:prstGeom prst="rect">
                      <a:avLst/>
                    </a:prstGeom>
                  </pic:spPr>
                </pic:pic>
              </a:graphicData>
            </a:graphic>
          </wp:inline>
        </w:drawing>
      </w:r>
    </w:p>
    <w:p w14:paraId="27A4E077" w14:textId="04A581AE" w:rsidR="0056406E" w:rsidRDefault="0056406E" w:rsidP="005836B8"/>
    <w:p w14:paraId="5C6C96F3" w14:textId="6CEA2C90" w:rsidR="0056406E" w:rsidRDefault="0056406E" w:rsidP="005836B8"/>
    <w:p w14:paraId="6EBC71A4" w14:textId="77777777" w:rsidR="0056406E" w:rsidRPr="005C682E" w:rsidRDefault="0056406E" w:rsidP="005836B8"/>
    <w:p w14:paraId="3F595F6E" w14:textId="77777777" w:rsidR="00A270F8" w:rsidRPr="00D22ECA" w:rsidRDefault="00A270F8" w:rsidP="005836B8">
      <w:r w:rsidRPr="00D22ECA">
        <w:t>Under the first tab, D1, you can find all info from the database.</w:t>
      </w:r>
    </w:p>
    <w:p w14:paraId="62AEC71D" w14:textId="721D6C0F" w:rsidR="00A270F8" w:rsidRPr="005C682E" w:rsidRDefault="00D22ECA" w:rsidP="005836B8">
      <w:r>
        <w:rPr>
          <w:noProof/>
          <w:lang w:val="sv-SE" w:eastAsia="sv-SE"/>
        </w:rPr>
        <w:drawing>
          <wp:inline distT="0" distB="0" distL="0" distR="0" wp14:anchorId="6DC75E0D" wp14:editId="64E36750">
            <wp:extent cx="5759450" cy="351345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base-Statistics.png"/>
                    <pic:cNvPicPr/>
                  </pic:nvPicPr>
                  <pic:blipFill>
                    <a:blip r:embed="rId60">
                      <a:extLst>
                        <a:ext uri="{28A0092B-C50C-407E-A947-70E740481C1C}">
                          <a14:useLocalDpi xmlns:a14="http://schemas.microsoft.com/office/drawing/2010/main" val="0"/>
                        </a:ext>
                      </a:extLst>
                    </a:blip>
                    <a:stretch>
                      <a:fillRect/>
                    </a:stretch>
                  </pic:blipFill>
                  <pic:spPr>
                    <a:xfrm>
                      <a:off x="0" y="0"/>
                      <a:ext cx="5759450" cy="3513455"/>
                    </a:xfrm>
                    <a:prstGeom prst="rect">
                      <a:avLst/>
                    </a:prstGeom>
                  </pic:spPr>
                </pic:pic>
              </a:graphicData>
            </a:graphic>
          </wp:inline>
        </w:drawing>
      </w:r>
    </w:p>
    <w:p w14:paraId="6619A0AA" w14:textId="1644E281" w:rsidR="00A270F8" w:rsidRPr="00D22ECA" w:rsidRDefault="00462E11" w:rsidP="005C2031">
      <w:pPr>
        <w:pStyle w:val="Heading2"/>
      </w:pPr>
      <w:bookmarkStart w:id="165" w:name="_Toc343523618"/>
      <w:bookmarkStart w:id="166" w:name="_Toc358965363"/>
      <w:bookmarkStart w:id="167" w:name="_Toc369688505"/>
      <w:bookmarkStart w:id="168" w:name="_Toc373005965"/>
      <w:r w:rsidRPr="00D22ECA">
        <w:t xml:space="preserve"> </w:t>
      </w:r>
      <w:bookmarkStart w:id="169" w:name="_Toc448645577"/>
      <w:r w:rsidR="00A270F8" w:rsidRPr="00D22ECA">
        <w:t>Custom Reports</w:t>
      </w:r>
      <w:bookmarkEnd w:id="165"/>
      <w:bookmarkEnd w:id="166"/>
      <w:bookmarkEnd w:id="167"/>
      <w:bookmarkEnd w:id="168"/>
      <w:bookmarkEnd w:id="169"/>
    </w:p>
    <w:p w14:paraId="1F8453AB" w14:textId="77777777" w:rsidR="0056406E" w:rsidRDefault="00A270F8" w:rsidP="005836B8">
      <w:r w:rsidRPr="00D22ECA">
        <w:t>All the standard Excel features may be used with the default reports, so it is easy to modify these reports. If the changes are saved, the modified reports will be used instead of the default one.</w:t>
      </w:r>
      <w:r w:rsidRPr="005C682E">
        <w:t xml:space="preserve"> </w:t>
      </w:r>
    </w:p>
    <w:p w14:paraId="003580A3" w14:textId="4F1C88EC" w:rsidR="00607788" w:rsidRDefault="00A270F8" w:rsidP="005836B8">
      <w:r w:rsidRPr="00D22ECA">
        <w:t xml:space="preserve">To create </w:t>
      </w:r>
      <w:r w:rsidRPr="00D22ECA">
        <w:rPr>
          <w:b/>
        </w:rPr>
        <w:t>a totally new report</w:t>
      </w:r>
      <w:r w:rsidRPr="00D22ECA">
        <w:t xml:space="preserve">, </w:t>
      </w:r>
      <w:r w:rsidR="00607788" w:rsidRPr="00D22ECA">
        <w:t xml:space="preserve">open the D1 tab and insert a new pivot table.  It is often best to select a new worksheet for it. </w:t>
      </w:r>
      <w:r w:rsidRPr="00D22ECA">
        <w:t>Then customize the sheet as you like before you save the report.</w:t>
      </w:r>
    </w:p>
    <w:p w14:paraId="4A819741" w14:textId="2B2DD4FD" w:rsidR="00607788" w:rsidRPr="005C682E" w:rsidRDefault="00CA08BC" w:rsidP="005836B8">
      <w:r>
        <w:rPr>
          <w:noProof/>
          <w:lang w:val="sv-SE" w:eastAsia="sv-SE"/>
        </w:rPr>
        <w:lastRenderedPageBreak/>
        <w:drawing>
          <wp:inline distT="0" distB="0" distL="0" distR="0" wp14:anchorId="1850AECD" wp14:editId="061B412F">
            <wp:extent cx="5759450" cy="3482975"/>
            <wp:effectExtent l="0" t="0" r="0" b="317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stom-Reports.png"/>
                    <pic:cNvPicPr/>
                  </pic:nvPicPr>
                  <pic:blipFill>
                    <a:blip r:embed="rId61">
                      <a:extLst>
                        <a:ext uri="{28A0092B-C50C-407E-A947-70E740481C1C}">
                          <a14:useLocalDpi xmlns:a14="http://schemas.microsoft.com/office/drawing/2010/main" val="0"/>
                        </a:ext>
                      </a:extLst>
                    </a:blip>
                    <a:stretch>
                      <a:fillRect/>
                    </a:stretch>
                  </pic:blipFill>
                  <pic:spPr>
                    <a:xfrm>
                      <a:off x="0" y="0"/>
                      <a:ext cx="5759450" cy="3482975"/>
                    </a:xfrm>
                    <a:prstGeom prst="rect">
                      <a:avLst/>
                    </a:prstGeom>
                  </pic:spPr>
                </pic:pic>
              </a:graphicData>
            </a:graphic>
          </wp:inline>
        </w:drawing>
      </w:r>
      <w:r w:rsidR="00A270F8" w:rsidRPr="005C682E">
        <w:br/>
      </w:r>
      <w:r w:rsidR="00A270F8" w:rsidRPr="005C682E">
        <w:br/>
      </w:r>
      <w:r w:rsidR="00A270F8" w:rsidRPr="00D22ECA">
        <w:t>Next time you run the statistics tool, your modified or custom report will be refreshed with the new data just like the default reports.</w:t>
      </w:r>
    </w:p>
    <w:p w14:paraId="689486FB" w14:textId="679A876D" w:rsidR="00E57DAC" w:rsidRDefault="00E57DAC" w:rsidP="0077661A">
      <w:pPr>
        <w:pStyle w:val="Heading1"/>
      </w:pPr>
      <w:bookmarkStart w:id="170" w:name="_Toc448645578"/>
      <w:bookmarkStart w:id="171" w:name="_Toc50208433"/>
      <w:bookmarkStart w:id="172" w:name="_Toc141783038"/>
      <w:bookmarkStart w:id="173" w:name="_Ref159914890"/>
      <w:bookmarkStart w:id="174" w:name="_Ref159914950"/>
      <w:bookmarkStart w:id="175" w:name="_Ref230269696"/>
      <w:r w:rsidRPr="005C682E">
        <w:t>Upgrade</w:t>
      </w:r>
      <w:bookmarkEnd w:id="170"/>
    </w:p>
    <w:p w14:paraId="095F0047" w14:textId="77777777" w:rsidR="009E7DE5" w:rsidRDefault="009E7DE5" w:rsidP="009E7DE5">
      <w:r>
        <w:t>When the Administrator has upgraded</w:t>
      </w:r>
      <w:r w:rsidRPr="00F62A4F">
        <w:rPr>
          <w:i/>
        </w:rPr>
        <w:t xml:space="preserve"> </w:t>
      </w:r>
      <w:proofErr w:type="spellStart"/>
      <w:r w:rsidRPr="00F62A4F">
        <w:rPr>
          <w:i/>
        </w:rPr>
        <w:t>TimeCard</w:t>
      </w:r>
      <w:proofErr w:type="spellEnd"/>
      <w:r w:rsidRPr="00F62A4F">
        <w:rPr>
          <w:i/>
        </w:rPr>
        <w:t xml:space="preserve"> </w:t>
      </w:r>
      <w:r>
        <w:t>t</w:t>
      </w:r>
      <w:r w:rsidRPr="005C682E">
        <w:t xml:space="preserve">he User installations also have to be upgraded, with the file </w:t>
      </w:r>
      <w:r w:rsidRPr="005C682E">
        <w:rPr>
          <w:b/>
          <w:sz w:val="16"/>
          <w:szCs w:val="16"/>
        </w:rPr>
        <w:t>TimeCardUserSetup.msi</w:t>
      </w:r>
      <w:r w:rsidRPr="005C682E">
        <w:rPr>
          <w:sz w:val="16"/>
          <w:szCs w:val="16"/>
        </w:rPr>
        <w:t xml:space="preserve">. </w:t>
      </w:r>
      <w:r w:rsidRPr="005C682E">
        <w:t xml:space="preserve">This upgrade may be performed centrally, using Active Directory. </w:t>
      </w:r>
    </w:p>
    <w:p w14:paraId="5E17CE97" w14:textId="2E85B394" w:rsidR="00797495" w:rsidRPr="00797495" w:rsidRDefault="009E7DE5" w:rsidP="00E335C8">
      <w:r w:rsidRPr="005C682E">
        <w:t xml:space="preserve">Each user may also use the file and run it to upgrade his/her own installation. </w:t>
      </w:r>
    </w:p>
    <w:p w14:paraId="77D97626" w14:textId="23E1AB13" w:rsidR="00C56BAA" w:rsidRPr="00CA08BC" w:rsidRDefault="00C56BAA" w:rsidP="0077661A">
      <w:pPr>
        <w:pStyle w:val="Heading1"/>
      </w:pPr>
      <w:bookmarkStart w:id="176" w:name="_The_files_and"/>
      <w:bookmarkStart w:id="177" w:name="_Toc266799495"/>
      <w:bookmarkStart w:id="178" w:name="_Toc367996121"/>
      <w:bookmarkStart w:id="179" w:name="_Toc448645579"/>
      <w:bookmarkStart w:id="180" w:name="_Toc164087587"/>
      <w:bookmarkEnd w:id="171"/>
      <w:bookmarkEnd w:id="172"/>
      <w:bookmarkEnd w:id="173"/>
      <w:bookmarkEnd w:id="174"/>
      <w:bookmarkEnd w:id="175"/>
      <w:bookmarkEnd w:id="176"/>
      <w:r w:rsidRPr="00CA08BC">
        <w:t xml:space="preserve">Remove </w:t>
      </w:r>
      <w:bookmarkEnd w:id="177"/>
      <w:bookmarkEnd w:id="178"/>
      <w:proofErr w:type="spellStart"/>
      <w:r w:rsidRPr="00CA08BC">
        <w:t>TimeCard</w:t>
      </w:r>
      <w:bookmarkEnd w:id="179"/>
      <w:proofErr w:type="spellEnd"/>
    </w:p>
    <w:p w14:paraId="59B8B5A7" w14:textId="1273BFFB" w:rsidR="00DE5035" w:rsidRDefault="00C56BAA" w:rsidP="005836B8">
      <w:proofErr w:type="spellStart"/>
      <w:r w:rsidRPr="00CA08BC">
        <w:rPr>
          <w:i/>
        </w:rPr>
        <w:t>TimeCard</w:t>
      </w:r>
      <w:proofErr w:type="spellEnd"/>
      <w:r w:rsidRPr="00CA08BC">
        <w:rPr>
          <w:i/>
        </w:rPr>
        <w:t xml:space="preserve"> </w:t>
      </w:r>
      <w:r w:rsidR="009E7DE5">
        <w:t>is</w:t>
      </w:r>
      <w:r w:rsidRPr="00CA08BC">
        <w:t xml:space="preserve"> uninstalled from the Control Panel, Add-Remove programs / Programs and Features. </w:t>
      </w:r>
      <w:bookmarkEnd w:id="180"/>
    </w:p>
    <w:p w14:paraId="7D98CC28" w14:textId="6365A3E3" w:rsidR="00D70376" w:rsidRPr="005C682E" w:rsidRDefault="00D70376" w:rsidP="005836B8">
      <w:r>
        <w:rPr>
          <w:noProof/>
        </w:rPr>
        <w:drawing>
          <wp:inline distT="0" distB="0" distL="0" distR="0" wp14:anchorId="4D4D1813" wp14:editId="4929A1C1">
            <wp:extent cx="5759450" cy="2348865"/>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9.png"/>
                    <pic:cNvPicPr/>
                  </pic:nvPicPr>
                  <pic:blipFill>
                    <a:blip r:embed="rId62">
                      <a:extLst>
                        <a:ext uri="{28A0092B-C50C-407E-A947-70E740481C1C}">
                          <a14:useLocalDpi xmlns:a14="http://schemas.microsoft.com/office/drawing/2010/main" val="0"/>
                        </a:ext>
                      </a:extLst>
                    </a:blip>
                    <a:stretch>
                      <a:fillRect/>
                    </a:stretch>
                  </pic:blipFill>
                  <pic:spPr>
                    <a:xfrm>
                      <a:off x="0" y="0"/>
                      <a:ext cx="5759450" cy="2348865"/>
                    </a:xfrm>
                    <a:prstGeom prst="rect">
                      <a:avLst/>
                    </a:prstGeom>
                  </pic:spPr>
                </pic:pic>
              </a:graphicData>
            </a:graphic>
          </wp:inline>
        </w:drawing>
      </w:r>
    </w:p>
    <w:sectPr w:rsidR="00D70376" w:rsidRPr="005C682E" w:rsidSect="00262F2A">
      <w:headerReference w:type="even" r:id="rId63"/>
      <w:headerReference w:type="default" r:id="rId64"/>
      <w:footerReference w:type="even" r:id="rId65"/>
      <w:footerReference w:type="default" r:id="rId66"/>
      <w:headerReference w:type="first" r:id="rId67"/>
      <w:footerReference w:type="first" r:id="rId68"/>
      <w:pgSz w:w="11906" w:h="16838" w:code="9"/>
      <w:pgMar w:top="1418" w:right="1418" w:bottom="1418" w:left="1418"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A904C" w14:textId="77777777" w:rsidR="002550FC" w:rsidRDefault="002550FC" w:rsidP="005836B8">
      <w:r>
        <w:separator/>
      </w:r>
    </w:p>
    <w:p w14:paraId="45DEB10A" w14:textId="77777777" w:rsidR="002550FC" w:rsidRDefault="002550FC" w:rsidP="005836B8"/>
    <w:p w14:paraId="0B3AA92C" w14:textId="77777777" w:rsidR="002550FC" w:rsidRDefault="002550FC" w:rsidP="005836B8"/>
    <w:p w14:paraId="6478BCF9" w14:textId="77777777" w:rsidR="002550FC" w:rsidRDefault="002550FC" w:rsidP="005836B8"/>
    <w:p w14:paraId="06F67AF2" w14:textId="77777777" w:rsidR="002550FC" w:rsidRDefault="002550FC" w:rsidP="005836B8"/>
    <w:p w14:paraId="38D74B44" w14:textId="77777777" w:rsidR="002550FC" w:rsidRDefault="002550FC" w:rsidP="005836B8"/>
    <w:p w14:paraId="366F2FC5" w14:textId="77777777" w:rsidR="002550FC" w:rsidRDefault="002550FC" w:rsidP="005836B8"/>
    <w:p w14:paraId="628857A7" w14:textId="77777777" w:rsidR="002550FC" w:rsidRDefault="002550FC" w:rsidP="005836B8"/>
    <w:p w14:paraId="23979FA0" w14:textId="77777777" w:rsidR="002550FC" w:rsidRDefault="002550FC" w:rsidP="005836B8"/>
    <w:p w14:paraId="0AD37D91" w14:textId="77777777" w:rsidR="002550FC" w:rsidRDefault="002550FC" w:rsidP="005836B8"/>
    <w:p w14:paraId="6E84DF3E" w14:textId="77777777" w:rsidR="002550FC" w:rsidRDefault="002550FC" w:rsidP="005836B8"/>
    <w:p w14:paraId="7A7536DF" w14:textId="77777777" w:rsidR="002550FC" w:rsidRDefault="002550FC" w:rsidP="005836B8"/>
    <w:p w14:paraId="7DC6F1D5" w14:textId="77777777" w:rsidR="002550FC" w:rsidRDefault="002550FC" w:rsidP="005836B8"/>
    <w:p w14:paraId="54387D13" w14:textId="77777777" w:rsidR="002550FC" w:rsidRDefault="002550FC" w:rsidP="005836B8"/>
    <w:p w14:paraId="1623361E" w14:textId="77777777" w:rsidR="002550FC" w:rsidRDefault="002550FC" w:rsidP="005836B8"/>
    <w:p w14:paraId="5FDFEC2C" w14:textId="77777777" w:rsidR="002550FC" w:rsidRDefault="002550FC" w:rsidP="005836B8"/>
    <w:p w14:paraId="2C743492" w14:textId="77777777" w:rsidR="002550FC" w:rsidRDefault="002550FC" w:rsidP="005836B8"/>
    <w:p w14:paraId="01117DB0" w14:textId="77777777" w:rsidR="002550FC" w:rsidRDefault="002550FC" w:rsidP="005836B8"/>
    <w:p w14:paraId="170F88B4" w14:textId="77777777" w:rsidR="002550FC" w:rsidRDefault="002550FC" w:rsidP="005836B8"/>
    <w:p w14:paraId="49FC2AF9" w14:textId="77777777" w:rsidR="002550FC" w:rsidRDefault="002550FC" w:rsidP="005836B8"/>
    <w:p w14:paraId="6A095FAB" w14:textId="77777777" w:rsidR="002550FC" w:rsidRDefault="002550FC" w:rsidP="005836B8"/>
    <w:p w14:paraId="04A8171D" w14:textId="77777777" w:rsidR="002550FC" w:rsidRDefault="002550FC" w:rsidP="005836B8"/>
    <w:p w14:paraId="3F8B6DE8" w14:textId="77777777" w:rsidR="002550FC" w:rsidRDefault="002550FC" w:rsidP="005836B8"/>
    <w:p w14:paraId="630423DD" w14:textId="77777777" w:rsidR="002550FC" w:rsidRDefault="002550FC" w:rsidP="005836B8"/>
    <w:p w14:paraId="30E0B32C" w14:textId="77777777" w:rsidR="002550FC" w:rsidRDefault="002550FC" w:rsidP="005836B8"/>
    <w:p w14:paraId="37466950" w14:textId="77777777" w:rsidR="002550FC" w:rsidRDefault="002550FC" w:rsidP="005836B8"/>
    <w:p w14:paraId="23430319" w14:textId="77777777" w:rsidR="002550FC" w:rsidRDefault="002550FC" w:rsidP="005836B8"/>
    <w:p w14:paraId="5CDA922C" w14:textId="77777777" w:rsidR="002550FC" w:rsidRDefault="002550FC"/>
  </w:endnote>
  <w:endnote w:type="continuationSeparator" w:id="0">
    <w:p w14:paraId="0B4BB295" w14:textId="77777777" w:rsidR="002550FC" w:rsidRDefault="002550FC" w:rsidP="005836B8">
      <w:r>
        <w:continuationSeparator/>
      </w:r>
    </w:p>
    <w:p w14:paraId="720EAAB5" w14:textId="77777777" w:rsidR="002550FC" w:rsidRDefault="002550FC" w:rsidP="005836B8"/>
    <w:p w14:paraId="37B7E4E1" w14:textId="77777777" w:rsidR="002550FC" w:rsidRDefault="002550FC" w:rsidP="005836B8"/>
    <w:p w14:paraId="24D460C9" w14:textId="77777777" w:rsidR="002550FC" w:rsidRDefault="002550FC" w:rsidP="005836B8"/>
    <w:p w14:paraId="0291B8B8" w14:textId="77777777" w:rsidR="002550FC" w:rsidRDefault="002550FC" w:rsidP="005836B8"/>
    <w:p w14:paraId="2B681913" w14:textId="77777777" w:rsidR="002550FC" w:rsidRDefault="002550FC" w:rsidP="005836B8"/>
    <w:p w14:paraId="5396CA84" w14:textId="77777777" w:rsidR="002550FC" w:rsidRDefault="002550FC" w:rsidP="005836B8"/>
    <w:p w14:paraId="5AE407E9" w14:textId="77777777" w:rsidR="002550FC" w:rsidRDefault="002550FC" w:rsidP="005836B8"/>
    <w:p w14:paraId="79106D4D" w14:textId="77777777" w:rsidR="002550FC" w:rsidRDefault="002550FC" w:rsidP="005836B8"/>
    <w:p w14:paraId="063E2640" w14:textId="77777777" w:rsidR="002550FC" w:rsidRDefault="002550FC" w:rsidP="005836B8"/>
    <w:p w14:paraId="194E21B8" w14:textId="77777777" w:rsidR="002550FC" w:rsidRDefault="002550FC" w:rsidP="005836B8"/>
    <w:p w14:paraId="657059B9" w14:textId="77777777" w:rsidR="002550FC" w:rsidRDefault="002550FC" w:rsidP="005836B8"/>
    <w:p w14:paraId="222EEBCB" w14:textId="77777777" w:rsidR="002550FC" w:rsidRDefault="002550FC" w:rsidP="005836B8"/>
    <w:p w14:paraId="7D189F90" w14:textId="77777777" w:rsidR="002550FC" w:rsidRDefault="002550FC" w:rsidP="005836B8"/>
    <w:p w14:paraId="34AE48D4" w14:textId="77777777" w:rsidR="002550FC" w:rsidRDefault="002550FC" w:rsidP="005836B8"/>
    <w:p w14:paraId="1D2CCE0D" w14:textId="77777777" w:rsidR="002550FC" w:rsidRDefault="002550FC" w:rsidP="005836B8"/>
    <w:p w14:paraId="5AE984D0" w14:textId="77777777" w:rsidR="002550FC" w:rsidRDefault="002550FC" w:rsidP="005836B8"/>
    <w:p w14:paraId="4B991354" w14:textId="77777777" w:rsidR="002550FC" w:rsidRDefault="002550FC" w:rsidP="005836B8"/>
    <w:p w14:paraId="4A874958" w14:textId="77777777" w:rsidR="002550FC" w:rsidRDefault="002550FC" w:rsidP="005836B8"/>
    <w:p w14:paraId="431587EA" w14:textId="77777777" w:rsidR="002550FC" w:rsidRDefault="002550FC" w:rsidP="005836B8"/>
    <w:p w14:paraId="2C0BF8C5" w14:textId="77777777" w:rsidR="002550FC" w:rsidRDefault="002550FC" w:rsidP="005836B8"/>
    <w:p w14:paraId="62537275" w14:textId="77777777" w:rsidR="002550FC" w:rsidRDefault="002550FC" w:rsidP="005836B8"/>
    <w:p w14:paraId="365AEAFD" w14:textId="77777777" w:rsidR="002550FC" w:rsidRDefault="002550FC" w:rsidP="005836B8"/>
    <w:p w14:paraId="58F5C8BF" w14:textId="77777777" w:rsidR="002550FC" w:rsidRDefault="002550FC" w:rsidP="005836B8"/>
    <w:p w14:paraId="6823233F" w14:textId="77777777" w:rsidR="002550FC" w:rsidRDefault="002550FC" w:rsidP="005836B8"/>
    <w:p w14:paraId="270C1C41" w14:textId="77777777" w:rsidR="002550FC" w:rsidRDefault="002550FC" w:rsidP="005836B8"/>
    <w:p w14:paraId="16A4A077" w14:textId="77777777" w:rsidR="002550FC" w:rsidRDefault="002550FC" w:rsidP="005836B8"/>
    <w:p w14:paraId="44ACA735" w14:textId="77777777" w:rsidR="002550FC" w:rsidRDefault="00255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A784" w14:textId="77777777" w:rsidR="00C63158" w:rsidRDefault="00C63158" w:rsidP="005836B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F973856" w14:textId="77777777" w:rsidR="00C63158" w:rsidRDefault="00C63158" w:rsidP="005836B8">
    <w:pPr>
      <w:pStyle w:val="Footer"/>
    </w:pPr>
  </w:p>
  <w:p w14:paraId="47591CB9" w14:textId="77777777" w:rsidR="00C63158" w:rsidRDefault="00C63158" w:rsidP="005836B8"/>
  <w:p w14:paraId="40AFCB1C" w14:textId="77777777" w:rsidR="00C63158" w:rsidRDefault="00C63158" w:rsidP="005836B8"/>
  <w:p w14:paraId="330FCC36" w14:textId="77777777" w:rsidR="00C63158" w:rsidRDefault="00C63158" w:rsidP="005836B8"/>
  <w:p w14:paraId="001A01B2" w14:textId="77777777" w:rsidR="00C63158" w:rsidRDefault="00C63158" w:rsidP="005836B8"/>
  <w:p w14:paraId="00BFC77C" w14:textId="77777777" w:rsidR="00C63158" w:rsidRDefault="00C63158" w:rsidP="005836B8"/>
  <w:p w14:paraId="58548DE7" w14:textId="77777777" w:rsidR="00C63158" w:rsidRDefault="00C63158" w:rsidP="005836B8"/>
  <w:p w14:paraId="3ED4C56D" w14:textId="77777777" w:rsidR="00C63158" w:rsidRDefault="00C63158" w:rsidP="005836B8"/>
  <w:p w14:paraId="03A6B1FB" w14:textId="77777777" w:rsidR="00C63158" w:rsidRDefault="00C63158" w:rsidP="005836B8"/>
  <w:p w14:paraId="2D069352" w14:textId="77777777" w:rsidR="00C63158" w:rsidRDefault="00C63158" w:rsidP="005836B8"/>
  <w:p w14:paraId="704E7FE9" w14:textId="77777777" w:rsidR="00C63158" w:rsidRDefault="00C63158" w:rsidP="005836B8"/>
  <w:p w14:paraId="0E8E06A8" w14:textId="77777777" w:rsidR="00C63158" w:rsidRDefault="00C63158" w:rsidP="005836B8"/>
  <w:p w14:paraId="79A21BFE" w14:textId="77777777" w:rsidR="00C63158" w:rsidRDefault="00C63158" w:rsidP="005836B8"/>
  <w:p w14:paraId="5B18CB9E" w14:textId="77777777" w:rsidR="00C63158" w:rsidRDefault="00C63158" w:rsidP="005836B8"/>
  <w:p w14:paraId="61485F69" w14:textId="77777777" w:rsidR="00C63158" w:rsidRDefault="00C63158" w:rsidP="005836B8"/>
  <w:p w14:paraId="30813861" w14:textId="77777777" w:rsidR="00C63158" w:rsidRDefault="00C63158" w:rsidP="005836B8"/>
  <w:p w14:paraId="685CB707" w14:textId="77777777" w:rsidR="00C63158" w:rsidRDefault="00C63158" w:rsidP="005836B8"/>
  <w:p w14:paraId="47E686EC" w14:textId="77777777" w:rsidR="00C63158" w:rsidRDefault="00C63158" w:rsidP="005836B8"/>
  <w:p w14:paraId="71D2DD7A" w14:textId="77777777" w:rsidR="00C63158" w:rsidRDefault="00C63158" w:rsidP="005836B8"/>
  <w:p w14:paraId="4187980B" w14:textId="77777777" w:rsidR="00C63158" w:rsidRDefault="00C63158" w:rsidP="005836B8"/>
  <w:p w14:paraId="09E0A841" w14:textId="77777777" w:rsidR="00C63158" w:rsidRDefault="00C63158" w:rsidP="005836B8"/>
  <w:p w14:paraId="0AA37951" w14:textId="77777777" w:rsidR="00C63158" w:rsidRDefault="00C63158" w:rsidP="005836B8"/>
  <w:p w14:paraId="3C71D8A4" w14:textId="77777777" w:rsidR="00C63158" w:rsidRDefault="00C63158" w:rsidP="005836B8"/>
  <w:p w14:paraId="7690D89A" w14:textId="77777777" w:rsidR="00C63158" w:rsidRDefault="00C63158" w:rsidP="005836B8"/>
  <w:p w14:paraId="2DD281A9" w14:textId="77777777" w:rsidR="00C63158" w:rsidRDefault="00C63158" w:rsidP="005836B8"/>
  <w:p w14:paraId="7FC4F1A7" w14:textId="77777777" w:rsidR="00C63158" w:rsidRDefault="00C63158" w:rsidP="005836B8"/>
  <w:p w14:paraId="41779BE3" w14:textId="77777777" w:rsidR="00C63158" w:rsidRDefault="00C63158" w:rsidP="005836B8"/>
  <w:p w14:paraId="24A435FF" w14:textId="77777777" w:rsidR="00C63158" w:rsidRDefault="00C63158" w:rsidP="005836B8"/>
  <w:p w14:paraId="4AB84C01" w14:textId="77777777" w:rsidR="00C63158" w:rsidRDefault="00C63158" w:rsidP="005836B8"/>
  <w:p w14:paraId="1B48B06F" w14:textId="77777777" w:rsidR="00C63158" w:rsidRDefault="00C63158" w:rsidP="005836B8"/>
  <w:p w14:paraId="4EA565A5" w14:textId="77777777" w:rsidR="00C63158" w:rsidRDefault="00C63158" w:rsidP="005836B8"/>
  <w:p w14:paraId="3A39442F" w14:textId="77777777" w:rsidR="00C63158" w:rsidRDefault="00C63158" w:rsidP="005836B8"/>
  <w:p w14:paraId="41F97F5D" w14:textId="77777777" w:rsidR="00C63158" w:rsidRDefault="00C63158" w:rsidP="005836B8"/>
  <w:p w14:paraId="1B97E6C8" w14:textId="77777777" w:rsidR="00C63158" w:rsidRDefault="00C63158" w:rsidP="005836B8"/>
  <w:p w14:paraId="2D7D51E3" w14:textId="77777777" w:rsidR="00C63158" w:rsidRDefault="00C63158" w:rsidP="005836B8"/>
  <w:p w14:paraId="3BBB3307" w14:textId="77777777" w:rsidR="00C63158" w:rsidRDefault="00C63158" w:rsidP="005836B8"/>
  <w:p w14:paraId="17A16AEA" w14:textId="77777777" w:rsidR="00C63158" w:rsidRDefault="00C63158" w:rsidP="005836B8"/>
  <w:p w14:paraId="268F3E8B" w14:textId="77777777" w:rsidR="00C63158" w:rsidRDefault="00C63158" w:rsidP="005836B8"/>
  <w:p w14:paraId="605F226D" w14:textId="77777777" w:rsidR="00C63158" w:rsidRDefault="00C63158" w:rsidP="005836B8"/>
  <w:p w14:paraId="3CB897D3" w14:textId="77777777" w:rsidR="00C63158" w:rsidRDefault="00C63158" w:rsidP="005836B8"/>
  <w:p w14:paraId="10A54688" w14:textId="77777777" w:rsidR="00C63158" w:rsidRDefault="00C63158" w:rsidP="005836B8"/>
  <w:p w14:paraId="2F8F90D2" w14:textId="77777777" w:rsidR="00C63158" w:rsidRDefault="00C63158" w:rsidP="005836B8"/>
  <w:p w14:paraId="31B391B8" w14:textId="77777777" w:rsidR="00C63158" w:rsidRDefault="00C63158" w:rsidP="005836B8"/>
  <w:p w14:paraId="50EA19FB" w14:textId="77777777" w:rsidR="00C63158" w:rsidRDefault="00C63158" w:rsidP="005836B8"/>
  <w:p w14:paraId="3FF39FBB" w14:textId="77777777" w:rsidR="00C63158" w:rsidRDefault="00C63158" w:rsidP="005836B8"/>
  <w:p w14:paraId="004391D8" w14:textId="77777777" w:rsidR="00C63158" w:rsidRDefault="00C63158" w:rsidP="005836B8"/>
  <w:p w14:paraId="3B3EB4D4" w14:textId="77777777" w:rsidR="00C63158" w:rsidRDefault="00C63158" w:rsidP="005836B8"/>
  <w:p w14:paraId="6FAC0D0B" w14:textId="77777777" w:rsidR="00C63158" w:rsidRDefault="00C63158" w:rsidP="005836B8"/>
  <w:p w14:paraId="367D5A07" w14:textId="77777777" w:rsidR="00C63158" w:rsidRDefault="00C63158" w:rsidP="005836B8"/>
  <w:p w14:paraId="01F3A247" w14:textId="77777777" w:rsidR="00C63158" w:rsidRDefault="00C63158" w:rsidP="005836B8"/>
  <w:p w14:paraId="7AA52833" w14:textId="77777777" w:rsidR="00C63158" w:rsidRDefault="00C63158" w:rsidP="005836B8"/>
  <w:p w14:paraId="2D042564" w14:textId="77777777" w:rsidR="00C63158" w:rsidRDefault="00C63158" w:rsidP="005836B8"/>
  <w:p w14:paraId="78D706E3" w14:textId="77777777" w:rsidR="00C63158" w:rsidRDefault="00C631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A9B7" w14:textId="4A8B2A89" w:rsidR="00C63158" w:rsidRDefault="00C63158" w:rsidP="005836B8">
    <w:pPr>
      <w:pStyle w:val="Footer"/>
      <w:jc w:val="center"/>
    </w:pPr>
    <w:r>
      <w:rPr>
        <w:noProof/>
        <w:lang w:val="sv-SE" w:eastAsia="sv-SE"/>
      </w:rPr>
      <w:drawing>
        <wp:inline distT="0" distB="0" distL="0" distR="0" wp14:anchorId="5301B532" wp14:editId="03912A64">
          <wp:extent cx="5715000" cy="171450"/>
          <wp:effectExtent l="0" t="0" r="0" b="0"/>
          <wp:docPr id="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r w:rsidRPr="005B78FA">
      <w:br/>
    </w:r>
    <w:proofErr w:type="spellStart"/>
    <w:r w:rsidRPr="00960F00">
      <w:rPr>
        <w:i/>
      </w:rPr>
      <w:t>TimeCard</w:t>
    </w:r>
    <w:proofErr w:type="spellEnd"/>
    <w:r>
      <w:rPr>
        <w:i/>
      </w:rPr>
      <w:t xml:space="preserve"> </w:t>
    </w:r>
    <w:r w:rsidRPr="003E33E9">
      <w:rPr>
        <w:i/>
      </w:rPr>
      <w:t>Workgroup</w:t>
    </w:r>
    <w:r w:rsidRPr="005B78FA">
      <w:t xml:space="preserve"> </w:t>
    </w:r>
    <w:r>
      <w:rPr>
        <w:rFonts w:cs="Arial"/>
      </w:rPr>
      <w:t>V</w:t>
    </w:r>
    <w:r w:rsidR="00EE0CE0">
      <w:rPr>
        <w:rFonts w:cs="Arial"/>
      </w:rPr>
      <w:t>7</w:t>
    </w:r>
    <w:r>
      <w:rPr>
        <w:rFonts w:cs="Arial"/>
      </w:rPr>
      <w:t xml:space="preserve">, </w:t>
    </w:r>
    <w:r>
      <w:t>Use</w:t>
    </w:r>
    <w:r w:rsidRPr="00C43173">
      <w:t>r Manual</w:t>
    </w:r>
    <w:r>
      <w:t xml:space="preserve"> </w:t>
    </w:r>
    <w:r w:rsidR="005301A8">
      <w:t xml:space="preserve">                                                    </w:t>
    </w:r>
    <w:r>
      <w:t xml:space="preserve">  </w:t>
    </w:r>
    <w:hyperlink r:id="rId2" w:history="1">
      <w:r w:rsidRPr="00EE0CE0">
        <w:rPr>
          <w:rStyle w:val="Hyperlink"/>
          <w:color w:val="FF0000"/>
          <w:sz w:val="16"/>
          <w:szCs w:val="16"/>
        </w:rPr>
        <w:t>www.</w:t>
      </w:r>
      <w:r w:rsidR="00EE0CE0" w:rsidRPr="00EE0CE0">
        <w:rPr>
          <w:rStyle w:val="Hyperlink"/>
          <w:color w:val="FF0000"/>
          <w:sz w:val="16"/>
          <w:szCs w:val="16"/>
        </w:rPr>
        <w:t>bizsolutions365</w:t>
      </w:r>
      <w:r w:rsidRPr="00EE0CE0">
        <w:rPr>
          <w:rStyle w:val="Hyperlink"/>
          <w:color w:val="FF0000"/>
          <w:sz w:val="16"/>
          <w:szCs w:val="16"/>
        </w:rPr>
        <w:t>.com</w:t>
      </w:r>
    </w:hyperlink>
  </w:p>
  <w:p w14:paraId="75AE7C57" w14:textId="29CF96CD" w:rsidR="00C63158" w:rsidRDefault="00C63158" w:rsidP="00A93025">
    <w:pPr>
      <w:pStyle w:val="Footer"/>
      <w:jc w:val="center"/>
    </w:pPr>
    <w:r>
      <w:fldChar w:fldCharType="begin"/>
    </w:r>
    <w:r>
      <w:instrText xml:space="preserve"> PAGE   \* MERGEFORMAT </w:instrText>
    </w:r>
    <w:r>
      <w:fldChar w:fldCharType="separate"/>
    </w:r>
    <w:r w:rsidR="00B030C5">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4BFA9" w14:textId="77777777" w:rsidR="005301A8" w:rsidRDefault="00530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B2A4A" w14:textId="77777777" w:rsidR="002550FC" w:rsidRDefault="002550FC" w:rsidP="005836B8">
      <w:r>
        <w:separator/>
      </w:r>
    </w:p>
    <w:p w14:paraId="7C321652" w14:textId="77777777" w:rsidR="002550FC" w:rsidRDefault="002550FC" w:rsidP="005836B8"/>
    <w:p w14:paraId="288F45E5" w14:textId="77777777" w:rsidR="002550FC" w:rsidRDefault="002550FC" w:rsidP="005836B8"/>
    <w:p w14:paraId="1B7930A5" w14:textId="77777777" w:rsidR="002550FC" w:rsidRDefault="002550FC" w:rsidP="005836B8"/>
    <w:p w14:paraId="134BE43D" w14:textId="77777777" w:rsidR="002550FC" w:rsidRDefault="002550FC" w:rsidP="005836B8"/>
    <w:p w14:paraId="617FB7C6" w14:textId="77777777" w:rsidR="002550FC" w:rsidRDefault="002550FC" w:rsidP="005836B8"/>
    <w:p w14:paraId="7BBA08EF" w14:textId="77777777" w:rsidR="002550FC" w:rsidRDefault="002550FC" w:rsidP="005836B8"/>
    <w:p w14:paraId="2AF5A925" w14:textId="77777777" w:rsidR="002550FC" w:rsidRDefault="002550FC" w:rsidP="005836B8"/>
    <w:p w14:paraId="2D66AEB5" w14:textId="77777777" w:rsidR="002550FC" w:rsidRDefault="002550FC" w:rsidP="005836B8"/>
    <w:p w14:paraId="57492D6B" w14:textId="77777777" w:rsidR="002550FC" w:rsidRDefault="002550FC" w:rsidP="005836B8"/>
    <w:p w14:paraId="2D604FA4" w14:textId="77777777" w:rsidR="002550FC" w:rsidRDefault="002550FC" w:rsidP="005836B8"/>
    <w:p w14:paraId="62DC2463" w14:textId="77777777" w:rsidR="002550FC" w:rsidRDefault="002550FC" w:rsidP="005836B8"/>
    <w:p w14:paraId="326CD3B1" w14:textId="77777777" w:rsidR="002550FC" w:rsidRDefault="002550FC" w:rsidP="005836B8"/>
    <w:p w14:paraId="1401EC18" w14:textId="77777777" w:rsidR="002550FC" w:rsidRDefault="002550FC" w:rsidP="005836B8"/>
    <w:p w14:paraId="28CB1070" w14:textId="77777777" w:rsidR="002550FC" w:rsidRDefault="002550FC" w:rsidP="005836B8"/>
    <w:p w14:paraId="1142699D" w14:textId="77777777" w:rsidR="002550FC" w:rsidRDefault="002550FC" w:rsidP="005836B8"/>
    <w:p w14:paraId="3BDA661B" w14:textId="77777777" w:rsidR="002550FC" w:rsidRDefault="002550FC" w:rsidP="005836B8"/>
    <w:p w14:paraId="448BEAE2" w14:textId="77777777" w:rsidR="002550FC" w:rsidRDefault="002550FC" w:rsidP="005836B8"/>
    <w:p w14:paraId="46BEA81C" w14:textId="77777777" w:rsidR="002550FC" w:rsidRDefault="002550FC" w:rsidP="005836B8"/>
    <w:p w14:paraId="1B440301" w14:textId="77777777" w:rsidR="002550FC" w:rsidRDefault="002550FC" w:rsidP="005836B8"/>
    <w:p w14:paraId="1B34061F" w14:textId="77777777" w:rsidR="002550FC" w:rsidRDefault="002550FC" w:rsidP="005836B8"/>
    <w:p w14:paraId="35DB950D" w14:textId="77777777" w:rsidR="002550FC" w:rsidRDefault="002550FC" w:rsidP="005836B8"/>
    <w:p w14:paraId="43F1D9A1" w14:textId="77777777" w:rsidR="002550FC" w:rsidRDefault="002550FC" w:rsidP="005836B8"/>
    <w:p w14:paraId="3036E163" w14:textId="77777777" w:rsidR="002550FC" w:rsidRDefault="002550FC" w:rsidP="005836B8"/>
    <w:p w14:paraId="44715C05" w14:textId="77777777" w:rsidR="002550FC" w:rsidRDefault="002550FC" w:rsidP="005836B8"/>
    <w:p w14:paraId="4BE4097A" w14:textId="77777777" w:rsidR="002550FC" w:rsidRDefault="002550FC" w:rsidP="005836B8"/>
    <w:p w14:paraId="064C691C" w14:textId="77777777" w:rsidR="002550FC" w:rsidRDefault="002550FC" w:rsidP="005836B8"/>
    <w:p w14:paraId="3C691E34" w14:textId="77777777" w:rsidR="002550FC" w:rsidRDefault="002550FC"/>
  </w:footnote>
  <w:footnote w:type="continuationSeparator" w:id="0">
    <w:p w14:paraId="6ECE6CAC" w14:textId="77777777" w:rsidR="002550FC" w:rsidRDefault="002550FC" w:rsidP="005836B8">
      <w:r>
        <w:continuationSeparator/>
      </w:r>
    </w:p>
    <w:p w14:paraId="002BE5C5" w14:textId="77777777" w:rsidR="002550FC" w:rsidRDefault="002550FC" w:rsidP="005836B8"/>
    <w:p w14:paraId="2F1A5D9B" w14:textId="77777777" w:rsidR="002550FC" w:rsidRDefault="002550FC" w:rsidP="005836B8"/>
    <w:p w14:paraId="2185CF24" w14:textId="77777777" w:rsidR="002550FC" w:rsidRDefault="002550FC" w:rsidP="005836B8"/>
    <w:p w14:paraId="2568530C" w14:textId="77777777" w:rsidR="002550FC" w:rsidRDefault="002550FC" w:rsidP="005836B8"/>
    <w:p w14:paraId="2E46CB54" w14:textId="77777777" w:rsidR="002550FC" w:rsidRDefault="002550FC" w:rsidP="005836B8"/>
    <w:p w14:paraId="6CF3126E" w14:textId="77777777" w:rsidR="002550FC" w:rsidRDefault="002550FC" w:rsidP="005836B8"/>
    <w:p w14:paraId="4416F9A6" w14:textId="77777777" w:rsidR="002550FC" w:rsidRDefault="002550FC" w:rsidP="005836B8"/>
    <w:p w14:paraId="40744087" w14:textId="77777777" w:rsidR="002550FC" w:rsidRDefault="002550FC" w:rsidP="005836B8"/>
    <w:p w14:paraId="46DC521C" w14:textId="77777777" w:rsidR="002550FC" w:rsidRDefault="002550FC" w:rsidP="005836B8"/>
    <w:p w14:paraId="0D46D890" w14:textId="77777777" w:rsidR="002550FC" w:rsidRDefault="002550FC" w:rsidP="005836B8"/>
    <w:p w14:paraId="71EEBE5D" w14:textId="77777777" w:rsidR="002550FC" w:rsidRDefault="002550FC" w:rsidP="005836B8"/>
    <w:p w14:paraId="6F09DC82" w14:textId="77777777" w:rsidR="002550FC" w:rsidRDefault="002550FC" w:rsidP="005836B8"/>
    <w:p w14:paraId="685D68A0" w14:textId="77777777" w:rsidR="002550FC" w:rsidRDefault="002550FC" w:rsidP="005836B8"/>
    <w:p w14:paraId="6283B6A3" w14:textId="77777777" w:rsidR="002550FC" w:rsidRDefault="002550FC" w:rsidP="005836B8"/>
    <w:p w14:paraId="7202765C" w14:textId="77777777" w:rsidR="002550FC" w:rsidRDefault="002550FC" w:rsidP="005836B8"/>
    <w:p w14:paraId="63839DE2" w14:textId="77777777" w:rsidR="002550FC" w:rsidRDefault="002550FC" w:rsidP="005836B8"/>
    <w:p w14:paraId="4B4CC7AF" w14:textId="77777777" w:rsidR="002550FC" w:rsidRDefault="002550FC" w:rsidP="005836B8"/>
    <w:p w14:paraId="5B956395" w14:textId="77777777" w:rsidR="002550FC" w:rsidRDefault="002550FC" w:rsidP="005836B8"/>
    <w:p w14:paraId="0D1A3142" w14:textId="77777777" w:rsidR="002550FC" w:rsidRDefault="002550FC" w:rsidP="005836B8"/>
    <w:p w14:paraId="40E07A8E" w14:textId="77777777" w:rsidR="002550FC" w:rsidRDefault="002550FC" w:rsidP="005836B8"/>
    <w:p w14:paraId="7ECA81A8" w14:textId="77777777" w:rsidR="002550FC" w:rsidRDefault="002550FC" w:rsidP="005836B8"/>
    <w:p w14:paraId="39DD15B3" w14:textId="77777777" w:rsidR="002550FC" w:rsidRDefault="002550FC" w:rsidP="005836B8"/>
    <w:p w14:paraId="71963DAE" w14:textId="77777777" w:rsidR="002550FC" w:rsidRDefault="002550FC" w:rsidP="005836B8"/>
    <w:p w14:paraId="2BC92B42" w14:textId="77777777" w:rsidR="002550FC" w:rsidRDefault="002550FC" w:rsidP="005836B8"/>
    <w:p w14:paraId="5F8D3DF2" w14:textId="77777777" w:rsidR="002550FC" w:rsidRDefault="002550FC" w:rsidP="005836B8"/>
    <w:p w14:paraId="488E44E1" w14:textId="77777777" w:rsidR="002550FC" w:rsidRDefault="002550FC" w:rsidP="005836B8"/>
    <w:p w14:paraId="14F54F05" w14:textId="77777777" w:rsidR="002550FC" w:rsidRDefault="00255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DB65F" w14:textId="77777777" w:rsidR="00C63158" w:rsidRDefault="00C63158" w:rsidP="005836B8">
    <w:pPr>
      <w:pStyle w:val="Header"/>
    </w:pPr>
  </w:p>
  <w:p w14:paraId="6C3A4C8D" w14:textId="77777777" w:rsidR="00C63158" w:rsidRDefault="00C63158" w:rsidP="005836B8"/>
  <w:p w14:paraId="161613C6" w14:textId="77777777" w:rsidR="00C63158" w:rsidRDefault="00C631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13" w:type="dxa"/>
      <w:tblLook w:val="01E0" w:firstRow="1" w:lastRow="1" w:firstColumn="1" w:lastColumn="1" w:noHBand="0" w:noVBand="0"/>
    </w:tblPr>
    <w:tblGrid>
      <w:gridCol w:w="9070"/>
    </w:tblGrid>
    <w:tr w:rsidR="00C63158" w:rsidRPr="00C87E5A" w14:paraId="335219C0" w14:textId="77777777" w:rsidTr="00A95B1B">
      <w:trPr>
        <w:trHeight w:val="569"/>
      </w:trPr>
      <w:tc>
        <w:tcPr>
          <w:tcW w:w="8013" w:type="dxa"/>
          <w:vAlign w:val="center"/>
        </w:tcPr>
        <w:tbl>
          <w:tblPr>
            <w:tblW w:w="9234" w:type="dxa"/>
            <w:jc w:val="center"/>
            <w:tblLook w:val="01E0" w:firstRow="1" w:lastRow="1" w:firstColumn="1" w:lastColumn="1" w:noHBand="0" w:noVBand="0"/>
          </w:tblPr>
          <w:tblGrid>
            <w:gridCol w:w="3424"/>
            <w:gridCol w:w="2594"/>
            <w:gridCol w:w="3216"/>
          </w:tblGrid>
          <w:tr w:rsidR="00C63158" w14:paraId="192F3F63" w14:textId="77777777" w:rsidTr="000C5900">
            <w:trPr>
              <w:jc w:val="center"/>
            </w:trPr>
            <w:tc>
              <w:tcPr>
                <w:tcW w:w="3426" w:type="dxa"/>
                <w:vAlign w:val="center"/>
              </w:tcPr>
              <w:p w14:paraId="3C2BB44C" w14:textId="2DE8F4F0" w:rsidR="00C63158" w:rsidRDefault="00EE0CE0" w:rsidP="005836B8">
                <w:pPr>
                  <w:pStyle w:val="Header"/>
                </w:pPr>
                <w:r>
                  <w:rPr>
                    <w:noProof/>
                  </w:rPr>
                  <w:drawing>
                    <wp:inline distT="0" distB="0" distL="0" distR="0" wp14:anchorId="5D097806" wp14:editId="577B84D9">
                      <wp:extent cx="1963463" cy="524226"/>
                      <wp:effectExtent l="0" t="0" r="0"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963463" cy="524226"/>
                              </a:xfrm>
                              <a:prstGeom prst="rect">
                                <a:avLst/>
                              </a:prstGeom>
                            </pic:spPr>
                          </pic:pic>
                        </a:graphicData>
                      </a:graphic>
                    </wp:inline>
                  </w:drawing>
                </w:r>
              </w:p>
            </w:tc>
            <w:tc>
              <w:tcPr>
                <w:tcW w:w="2644" w:type="dxa"/>
                <w:vAlign w:val="center"/>
              </w:tcPr>
              <w:p w14:paraId="73B0A2B8" w14:textId="4EDCF812" w:rsidR="00C63158" w:rsidRPr="005836B8" w:rsidRDefault="00C63158" w:rsidP="005836B8">
                <w:pPr>
                  <w:pStyle w:val="Header"/>
                  <w:rPr>
                    <w:sz w:val="16"/>
                    <w:szCs w:val="16"/>
                  </w:rPr>
                </w:pPr>
              </w:p>
            </w:tc>
            <w:tc>
              <w:tcPr>
                <w:tcW w:w="3164" w:type="dxa"/>
              </w:tcPr>
              <w:p w14:paraId="5A5F6840" w14:textId="77777777" w:rsidR="00C63158" w:rsidRDefault="00C63158" w:rsidP="005836B8">
                <w:pPr>
                  <w:pStyle w:val="Header"/>
                </w:pPr>
                <w:r>
                  <w:rPr>
                    <w:noProof/>
                    <w:color w:val="095495"/>
                    <w:lang w:val="sv-SE" w:eastAsia="sv-SE"/>
                  </w:rPr>
                  <w:drawing>
                    <wp:inline distT="0" distB="0" distL="0" distR="0" wp14:anchorId="13EE7F47" wp14:editId="3F959146">
                      <wp:extent cx="1905000" cy="476250"/>
                      <wp:effectExtent l="0" t="0" r="0" b="0"/>
                      <wp:docPr id="8" name="Picture 8" descr="TimeCard for Outlook logotyp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meCard for Outlook logo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p>
            </w:tc>
          </w:tr>
        </w:tbl>
        <w:p w14:paraId="449F6E2A" w14:textId="77777777" w:rsidR="00C63158" w:rsidRPr="00BA1698" w:rsidRDefault="00C63158" w:rsidP="005836B8">
          <w:pPr>
            <w:pStyle w:val="Header"/>
          </w:pPr>
        </w:p>
      </w:tc>
    </w:tr>
  </w:tbl>
  <w:p w14:paraId="6C826D2A" w14:textId="76363721" w:rsidR="00C63158" w:rsidRDefault="00C63158" w:rsidP="00A93025">
    <w:pPr>
      <w:pStyle w:val="Header"/>
    </w:pPr>
    <w:r>
      <w:rPr>
        <w:noProof/>
        <w:lang w:val="sv-SE" w:eastAsia="sv-SE"/>
      </w:rPr>
      <w:drawing>
        <wp:inline distT="0" distB="0" distL="0" distR="0" wp14:anchorId="67F2F308" wp14:editId="6E627A7B">
          <wp:extent cx="5715000" cy="171450"/>
          <wp:effectExtent l="0" t="0" r="0" b="0"/>
          <wp:docPr id="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4">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86C9" w14:textId="77777777" w:rsidR="005301A8" w:rsidRDefault="00530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25pt;height:6.75pt" o:bullet="t">
        <v:imagedata r:id="rId1" o:title="sharepoint_small8x9"/>
      </v:shape>
    </w:pict>
  </w:numPicBullet>
  <w:numPicBullet w:numPicBulletId="1">
    <w:pict>
      <v:shape id="_x0000_i1042" type="#_x0000_t75" style="width:3in;height:3in" o:bullet="t"/>
    </w:pict>
  </w:numPicBullet>
  <w:numPicBullet w:numPicBulletId="2">
    <w:pict>
      <v:shape id="_x0000_i1043" type="#_x0000_t75" style="width:3in;height:3in" o:bullet="t"/>
    </w:pict>
  </w:numPicBullet>
  <w:numPicBullet w:numPicBulletId="3">
    <w:pict>
      <v:shape id="_x0000_i1044" type="#_x0000_t75" style="width:3pt;height:3pt" o:bullet="t">
        <v:imagedata r:id="rId2" o:title="bulletredmini"/>
      </v:shape>
    </w:pict>
  </w:numPicBullet>
  <w:numPicBullet w:numPicBulletId="4">
    <w:pict>
      <v:shape id="_x0000_i1045" type="#_x0000_t75" style="width:5.25pt;height:5.25pt" o:bullet="t">
        <v:imagedata r:id="rId3" o:title="bulletredsmall"/>
      </v:shape>
    </w:pict>
  </w:numPicBullet>
  <w:abstractNum w:abstractNumId="0" w15:restartNumberingAfterBreak="0">
    <w:nsid w:val="024714DF"/>
    <w:multiLevelType w:val="hybridMultilevel"/>
    <w:tmpl w:val="AD8A289C"/>
    <w:lvl w:ilvl="0" w:tplc="BF9EBB3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5B000B"/>
    <w:multiLevelType w:val="hybridMultilevel"/>
    <w:tmpl w:val="9FA4DEB0"/>
    <w:lvl w:ilvl="0" w:tplc="31A84784">
      <w:start w:val="1"/>
      <w:numFmt w:val="bullet"/>
      <w:lvlText w:val=""/>
      <w:lvlPicBulletId w:val="4"/>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B2DD7"/>
    <w:multiLevelType w:val="hybridMultilevel"/>
    <w:tmpl w:val="1F6855D2"/>
    <w:lvl w:ilvl="0" w:tplc="D3D2A4DC">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5636E"/>
    <w:multiLevelType w:val="hybridMultilevel"/>
    <w:tmpl w:val="9224E5F0"/>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0E8F3715"/>
    <w:multiLevelType w:val="hybridMultilevel"/>
    <w:tmpl w:val="E1D427DC"/>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15:restartNumberingAfterBreak="0">
    <w:nsid w:val="0EB01649"/>
    <w:multiLevelType w:val="hybridMultilevel"/>
    <w:tmpl w:val="64546A66"/>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A97CB6"/>
    <w:multiLevelType w:val="hybridMultilevel"/>
    <w:tmpl w:val="43CAFB92"/>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154E0F0E"/>
    <w:multiLevelType w:val="hybridMultilevel"/>
    <w:tmpl w:val="07664638"/>
    <w:lvl w:ilvl="0" w:tplc="49FE266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C6570"/>
    <w:multiLevelType w:val="multilevel"/>
    <w:tmpl w:val="0B46D774"/>
    <w:lvl w:ilvl="0">
      <w:start w:val="1"/>
      <w:numFmt w:val="decimal"/>
      <w:pStyle w:val="Heading1"/>
      <w:lvlText w:val="%1"/>
      <w:lvlJc w:val="left"/>
      <w:pPr>
        <w:ind w:left="4684" w:hanging="432"/>
      </w:pPr>
    </w:lvl>
    <w:lvl w:ilvl="1">
      <w:start w:val="1"/>
      <w:numFmt w:val="decimal"/>
      <w:pStyle w:val="Heading2"/>
      <w:lvlText w:val="%1.%2"/>
      <w:lvlJc w:val="left"/>
      <w:pPr>
        <w:ind w:left="846" w:hanging="576"/>
      </w:pPr>
    </w:lvl>
    <w:lvl w:ilvl="2">
      <w:start w:val="1"/>
      <w:numFmt w:val="decimal"/>
      <w:pStyle w:val="Heading3"/>
      <w:lvlText w:val="%1.%2.%3"/>
      <w:lvlJc w:val="left"/>
      <w:pPr>
        <w:ind w:left="4547"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92132E6"/>
    <w:multiLevelType w:val="hybridMultilevel"/>
    <w:tmpl w:val="C472D7B4"/>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1E80582F"/>
    <w:multiLevelType w:val="hybridMultilevel"/>
    <w:tmpl w:val="A86490E0"/>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BD325D"/>
    <w:multiLevelType w:val="hybridMultilevel"/>
    <w:tmpl w:val="925EBA9C"/>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20ED5C41"/>
    <w:multiLevelType w:val="hybridMultilevel"/>
    <w:tmpl w:val="EFEE465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12F2F84"/>
    <w:multiLevelType w:val="hybridMultilevel"/>
    <w:tmpl w:val="5008C62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B46C78"/>
    <w:multiLevelType w:val="hybridMultilevel"/>
    <w:tmpl w:val="E90C14A4"/>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5EF04B6"/>
    <w:multiLevelType w:val="hybridMultilevel"/>
    <w:tmpl w:val="C57E2A34"/>
    <w:lvl w:ilvl="0" w:tplc="56660DB2">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6900E2E"/>
    <w:multiLevelType w:val="hybridMultilevel"/>
    <w:tmpl w:val="6C8E05A4"/>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9AF601B"/>
    <w:multiLevelType w:val="hybridMultilevel"/>
    <w:tmpl w:val="498E28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D752488"/>
    <w:multiLevelType w:val="hybridMultilevel"/>
    <w:tmpl w:val="837003E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A0E6A"/>
    <w:multiLevelType w:val="hybridMultilevel"/>
    <w:tmpl w:val="63B2FCA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8C10DB"/>
    <w:multiLevelType w:val="hybridMultilevel"/>
    <w:tmpl w:val="838C0BC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34D1780F"/>
    <w:multiLevelType w:val="hybridMultilevel"/>
    <w:tmpl w:val="511CEFF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85844A4"/>
    <w:multiLevelType w:val="hybridMultilevel"/>
    <w:tmpl w:val="67521D4E"/>
    <w:lvl w:ilvl="0" w:tplc="AB1CEAD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D54EA"/>
    <w:multiLevelType w:val="hybridMultilevel"/>
    <w:tmpl w:val="9D30B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44564"/>
    <w:multiLevelType w:val="hybridMultilevel"/>
    <w:tmpl w:val="C510A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A05BC"/>
    <w:multiLevelType w:val="hybridMultilevel"/>
    <w:tmpl w:val="5A2E18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BC46178"/>
    <w:multiLevelType w:val="hybridMultilevel"/>
    <w:tmpl w:val="28DC0898"/>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13A5500"/>
    <w:multiLevelType w:val="hybridMultilevel"/>
    <w:tmpl w:val="5B0A0E46"/>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D3913"/>
    <w:multiLevelType w:val="hybridMultilevel"/>
    <w:tmpl w:val="A3904774"/>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35337"/>
    <w:multiLevelType w:val="hybridMultilevel"/>
    <w:tmpl w:val="3B90638C"/>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470A11"/>
    <w:multiLevelType w:val="hybridMultilevel"/>
    <w:tmpl w:val="DDDCF40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FAE6045"/>
    <w:multiLevelType w:val="hybridMultilevel"/>
    <w:tmpl w:val="0F72C426"/>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FCD0AF1"/>
    <w:multiLevelType w:val="hybridMultilevel"/>
    <w:tmpl w:val="E4FE9976"/>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3410494"/>
    <w:multiLevelType w:val="hybridMultilevel"/>
    <w:tmpl w:val="AF828CB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4"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15:restartNumberingAfterBreak="0">
    <w:nsid w:val="657A40C4"/>
    <w:multiLevelType w:val="hybridMultilevel"/>
    <w:tmpl w:val="E3D6058C"/>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15:restartNumberingAfterBreak="0">
    <w:nsid w:val="663B2795"/>
    <w:multiLevelType w:val="hybridMultilevel"/>
    <w:tmpl w:val="FEA2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3002F"/>
    <w:multiLevelType w:val="hybridMultilevel"/>
    <w:tmpl w:val="4F9A282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E6744CD"/>
    <w:multiLevelType w:val="hybridMultilevel"/>
    <w:tmpl w:val="68C0114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E6D1A64"/>
    <w:multiLevelType w:val="hybridMultilevel"/>
    <w:tmpl w:val="333CFBFE"/>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0" w15:restartNumberingAfterBreak="0">
    <w:nsid w:val="72F27CC5"/>
    <w:multiLevelType w:val="hybridMultilevel"/>
    <w:tmpl w:val="C27A5FA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B45EC4"/>
    <w:multiLevelType w:val="hybridMultilevel"/>
    <w:tmpl w:val="950430F8"/>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E207223"/>
    <w:multiLevelType w:val="hybridMultilevel"/>
    <w:tmpl w:val="1194AFDC"/>
    <w:lvl w:ilvl="0" w:tplc="EA487BEA">
      <w:start w:val="1"/>
      <w:numFmt w:val="decimal"/>
      <w:lvlText w:val="%1."/>
      <w:lvlJc w:val="left"/>
      <w:pPr>
        <w:ind w:left="720" w:hanging="360"/>
      </w:pPr>
      <w:rPr>
        <w:rFonts w:ascii="Verdana" w:hAnsi="Verdana" w:hint="default"/>
        <w:sz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7F047E63"/>
    <w:multiLevelType w:val="hybridMultilevel"/>
    <w:tmpl w:val="F40AC658"/>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39"/>
  </w:num>
  <w:num w:numId="5">
    <w:abstractNumId w:val="33"/>
  </w:num>
  <w:num w:numId="6">
    <w:abstractNumId w:val="11"/>
  </w:num>
  <w:num w:numId="7">
    <w:abstractNumId w:val="4"/>
  </w:num>
  <w:num w:numId="8">
    <w:abstractNumId w:val="3"/>
  </w:num>
  <w:num w:numId="9">
    <w:abstractNumId w:val="35"/>
  </w:num>
  <w:num w:numId="10">
    <w:abstractNumId w:val="42"/>
  </w:num>
  <w:num w:numId="11">
    <w:abstractNumId w:val="10"/>
  </w:num>
  <w:num w:numId="12">
    <w:abstractNumId w:val="37"/>
  </w:num>
  <w:num w:numId="13">
    <w:abstractNumId w:val="12"/>
  </w:num>
  <w:num w:numId="14">
    <w:abstractNumId w:val="41"/>
  </w:num>
  <w:num w:numId="15">
    <w:abstractNumId w:val="32"/>
  </w:num>
  <w:num w:numId="16">
    <w:abstractNumId w:val="43"/>
  </w:num>
  <w:num w:numId="17">
    <w:abstractNumId w:val="5"/>
  </w:num>
  <w:num w:numId="18">
    <w:abstractNumId w:val="0"/>
  </w:num>
  <w:num w:numId="19">
    <w:abstractNumId w:val="31"/>
  </w:num>
  <w:num w:numId="20">
    <w:abstractNumId w:val="19"/>
  </w:num>
  <w:num w:numId="21">
    <w:abstractNumId w:val="26"/>
  </w:num>
  <w:num w:numId="22">
    <w:abstractNumId w:val="14"/>
  </w:num>
  <w:num w:numId="23">
    <w:abstractNumId w:val="30"/>
  </w:num>
  <w:num w:numId="24">
    <w:abstractNumId w:val="29"/>
  </w:num>
  <w:num w:numId="25">
    <w:abstractNumId w:val="21"/>
  </w:num>
  <w:num w:numId="26">
    <w:abstractNumId w:val="16"/>
  </w:num>
  <w:num w:numId="27">
    <w:abstractNumId w:val="15"/>
  </w:num>
  <w:num w:numId="28">
    <w:abstractNumId w:val="25"/>
  </w:num>
  <w:num w:numId="29">
    <w:abstractNumId w:val="13"/>
  </w:num>
  <w:num w:numId="30">
    <w:abstractNumId w:val="38"/>
  </w:num>
  <w:num w:numId="31">
    <w:abstractNumId w:val="17"/>
  </w:num>
  <w:num w:numId="32">
    <w:abstractNumId w:val="24"/>
  </w:num>
  <w:num w:numId="33">
    <w:abstractNumId w:val="20"/>
  </w:num>
  <w:num w:numId="34">
    <w:abstractNumId w:val="7"/>
  </w:num>
  <w:num w:numId="35">
    <w:abstractNumId w:val="23"/>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7"/>
  </w:num>
  <w:num w:numId="39">
    <w:abstractNumId w:val="40"/>
  </w:num>
  <w:num w:numId="40">
    <w:abstractNumId w:val="18"/>
  </w:num>
  <w:num w:numId="41">
    <w:abstractNumId w:val="34"/>
  </w:num>
  <w:num w:numId="42">
    <w:abstractNumId w:val="22"/>
  </w:num>
  <w:num w:numId="43">
    <w:abstractNumId w:val="2"/>
  </w:num>
  <w:num w:numId="44">
    <w:abstractNumId w:val="1"/>
  </w:num>
  <w:num w:numId="45">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v:fill color="white" on="f"/>
      <v:stroke weight="0"/>
      <v:textbox inset="2mm,2mm,2mm,2mm"/>
      <o:colormru v:ext="edit" colors="#0000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B2C"/>
    <w:rsid w:val="00000342"/>
    <w:rsid w:val="00000D9A"/>
    <w:rsid w:val="0000223B"/>
    <w:rsid w:val="000030A3"/>
    <w:rsid w:val="00003A80"/>
    <w:rsid w:val="0000411A"/>
    <w:rsid w:val="000041FE"/>
    <w:rsid w:val="00005BF5"/>
    <w:rsid w:val="00006C95"/>
    <w:rsid w:val="00011605"/>
    <w:rsid w:val="000134BD"/>
    <w:rsid w:val="00013AB1"/>
    <w:rsid w:val="00014279"/>
    <w:rsid w:val="00014EBD"/>
    <w:rsid w:val="00016343"/>
    <w:rsid w:val="0001683A"/>
    <w:rsid w:val="00016CBA"/>
    <w:rsid w:val="00016FF0"/>
    <w:rsid w:val="00020F9B"/>
    <w:rsid w:val="00024FA5"/>
    <w:rsid w:val="00025A92"/>
    <w:rsid w:val="000301CC"/>
    <w:rsid w:val="000319B5"/>
    <w:rsid w:val="00032090"/>
    <w:rsid w:val="00032FFE"/>
    <w:rsid w:val="000331F5"/>
    <w:rsid w:val="0003339B"/>
    <w:rsid w:val="00034040"/>
    <w:rsid w:val="00036315"/>
    <w:rsid w:val="000367AE"/>
    <w:rsid w:val="00036ABB"/>
    <w:rsid w:val="00037871"/>
    <w:rsid w:val="00041E2A"/>
    <w:rsid w:val="00042A7C"/>
    <w:rsid w:val="00042FDE"/>
    <w:rsid w:val="000433D0"/>
    <w:rsid w:val="0004356C"/>
    <w:rsid w:val="00043BE9"/>
    <w:rsid w:val="00044140"/>
    <w:rsid w:val="00044457"/>
    <w:rsid w:val="00046426"/>
    <w:rsid w:val="00052631"/>
    <w:rsid w:val="00056EF3"/>
    <w:rsid w:val="000573A6"/>
    <w:rsid w:val="000632A4"/>
    <w:rsid w:val="0006539A"/>
    <w:rsid w:val="00066D0F"/>
    <w:rsid w:val="00067345"/>
    <w:rsid w:val="0007027F"/>
    <w:rsid w:val="00070343"/>
    <w:rsid w:val="000706B8"/>
    <w:rsid w:val="00070A05"/>
    <w:rsid w:val="00074063"/>
    <w:rsid w:val="000745AB"/>
    <w:rsid w:val="0007509B"/>
    <w:rsid w:val="0007526B"/>
    <w:rsid w:val="00075AD0"/>
    <w:rsid w:val="00083BA2"/>
    <w:rsid w:val="00084D61"/>
    <w:rsid w:val="00085706"/>
    <w:rsid w:val="000877CF"/>
    <w:rsid w:val="0009003A"/>
    <w:rsid w:val="0009109E"/>
    <w:rsid w:val="0009317A"/>
    <w:rsid w:val="000958D4"/>
    <w:rsid w:val="0009710A"/>
    <w:rsid w:val="000A1150"/>
    <w:rsid w:val="000A5480"/>
    <w:rsid w:val="000A68EE"/>
    <w:rsid w:val="000A7AA5"/>
    <w:rsid w:val="000B045F"/>
    <w:rsid w:val="000B4053"/>
    <w:rsid w:val="000B78B1"/>
    <w:rsid w:val="000C07F4"/>
    <w:rsid w:val="000C0C13"/>
    <w:rsid w:val="000C1439"/>
    <w:rsid w:val="000C2BDB"/>
    <w:rsid w:val="000C34F3"/>
    <w:rsid w:val="000C5900"/>
    <w:rsid w:val="000C60E3"/>
    <w:rsid w:val="000C6F9C"/>
    <w:rsid w:val="000C7396"/>
    <w:rsid w:val="000D0133"/>
    <w:rsid w:val="000D038C"/>
    <w:rsid w:val="000D07A4"/>
    <w:rsid w:val="000D10C7"/>
    <w:rsid w:val="000D1ED0"/>
    <w:rsid w:val="000D3228"/>
    <w:rsid w:val="000D70F9"/>
    <w:rsid w:val="000D78F1"/>
    <w:rsid w:val="000E2E86"/>
    <w:rsid w:val="000E33B4"/>
    <w:rsid w:val="000E4E00"/>
    <w:rsid w:val="000E5A85"/>
    <w:rsid w:val="000E7411"/>
    <w:rsid w:val="000E79C9"/>
    <w:rsid w:val="000F1EAB"/>
    <w:rsid w:val="000F2083"/>
    <w:rsid w:val="000F29E0"/>
    <w:rsid w:val="000F5849"/>
    <w:rsid w:val="000F744B"/>
    <w:rsid w:val="00101C56"/>
    <w:rsid w:val="00102B2C"/>
    <w:rsid w:val="001031F7"/>
    <w:rsid w:val="001056D5"/>
    <w:rsid w:val="001059FA"/>
    <w:rsid w:val="00106000"/>
    <w:rsid w:val="00106AFA"/>
    <w:rsid w:val="001111A4"/>
    <w:rsid w:val="001114CD"/>
    <w:rsid w:val="00111B67"/>
    <w:rsid w:val="00111DC7"/>
    <w:rsid w:val="00115D32"/>
    <w:rsid w:val="0011627A"/>
    <w:rsid w:val="00117703"/>
    <w:rsid w:val="00117FE5"/>
    <w:rsid w:val="00120EBB"/>
    <w:rsid w:val="0012141B"/>
    <w:rsid w:val="00122057"/>
    <w:rsid w:val="00122188"/>
    <w:rsid w:val="001233CC"/>
    <w:rsid w:val="00125385"/>
    <w:rsid w:val="00126D3F"/>
    <w:rsid w:val="001301FC"/>
    <w:rsid w:val="0013061B"/>
    <w:rsid w:val="00136047"/>
    <w:rsid w:val="00136737"/>
    <w:rsid w:val="00137A48"/>
    <w:rsid w:val="00137E90"/>
    <w:rsid w:val="001419E7"/>
    <w:rsid w:val="00141BA6"/>
    <w:rsid w:val="00142202"/>
    <w:rsid w:val="00146032"/>
    <w:rsid w:val="0014747E"/>
    <w:rsid w:val="001505AB"/>
    <w:rsid w:val="00152693"/>
    <w:rsid w:val="00152768"/>
    <w:rsid w:val="001548C6"/>
    <w:rsid w:val="00156D45"/>
    <w:rsid w:val="001572C9"/>
    <w:rsid w:val="001615D6"/>
    <w:rsid w:val="00165630"/>
    <w:rsid w:val="001657C8"/>
    <w:rsid w:val="001661BD"/>
    <w:rsid w:val="00166DCF"/>
    <w:rsid w:val="00166FF9"/>
    <w:rsid w:val="00167D48"/>
    <w:rsid w:val="00170A72"/>
    <w:rsid w:val="00171BA6"/>
    <w:rsid w:val="001721DB"/>
    <w:rsid w:val="00174606"/>
    <w:rsid w:val="00174C35"/>
    <w:rsid w:val="0017523F"/>
    <w:rsid w:val="00176F8B"/>
    <w:rsid w:val="00190168"/>
    <w:rsid w:val="00190EBE"/>
    <w:rsid w:val="001929D9"/>
    <w:rsid w:val="00193F9A"/>
    <w:rsid w:val="0019503E"/>
    <w:rsid w:val="001961E5"/>
    <w:rsid w:val="00196F77"/>
    <w:rsid w:val="001A178A"/>
    <w:rsid w:val="001A2353"/>
    <w:rsid w:val="001A3323"/>
    <w:rsid w:val="001A50E4"/>
    <w:rsid w:val="001A6099"/>
    <w:rsid w:val="001A63D5"/>
    <w:rsid w:val="001A69A2"/>
    <w:rsid w:val="001A7725"/>
    <w:rsid w:val="001B013F"/>
    <w:rsid w:val="001B49DD"/>
    <w:rsid w:val="001B4AA6"/>
    <w:rsid w:val="001C01DE"/>
    <w:rsid w:val="001C2514"/>
    <w:rsid w:val="001C2797"/>
    <w:rsid w:val="001C4E3E"/>
    <w:rsid w:val="001C7F20"/>
    <w:rsid w:val="001D0A8B"/>
    <w:rsid w:val="001D20C0"/>
    <w:rsid w:val="001D4B46"/>
    <w:rsid w:val="001D5B47"/>
    <w:rsid w:val="001D61AF"/>
    <w:rsid w:val="001E17D6"/>
    <w:rsid w:val="001E2E23"/>
    <w:rsid w:val="001E4843"/>
    <w:rsid w:val="001E52B8"/>
    <w:rsid w:val="001F0DEB"/>
    <w:rsid w:val="001F0FE0"/>
    <w:rsid w:val="001F1BC7"/>
    <w:rsid w:val="001F3F74"/>
    <w:rsid w:val="001F5B2C"/>
    <w:rsid w:val="001F6565"/>
    <w:rsid w:val="001F67D8"/>
    <w:rsid w:val="001F6C94"/>
    <w:rsid w:val="0021208F"/>
    <w:rsid w:val="00213E8F"/>
    <w:rsid w:val="002161C1"/>
    <w:rsid w:val="00216651"/>
    <w:rsid w:val="002168B8"/>
    <w:rsid w:val="0021722E"/>
    <w:rsid w:val="00222EC2"/>
    <w:rsid w:val="00223019"/>
    <w:rsid w:val="00223F6F"/>
    <w:rsid w:val="00224AA2"/>
    <w:rsid w:val="00227232"/>
    <w:rsid w:val="00233C70"/>
    <w:rsid w:val="00234EFA"/>
    <w:rsid w:val="00237C1C"/>
    <w:rsid w:val="002413B9"/>
    <w:rsid w:val="00242727"/>
    <w:rsid w:val="002439FA"/>
    <w:rsid w:val="00243A81"/>
    <w:rsid w:val="00243F4E"/>
    <w:rsid w:val="00246721"/>
    <w:rsid w:val="0024792C"/>
    <w:rsid w:val="002479CA"/>
    <w:rsid w:val="00253F25"/>
    <w:rsid w:val="00254035"/>
    <w:rsid w:val="0025454D"/>
    <w:rsid w:val="002550FC"/>
    <w:rsid w:val="002566C0"/>
    <w:rsid w:val="002614E4"/>
    <w:rsid w:val="00262F2A"/>
    <w:rsid w:val="002639F3"/>
    <w:rsid w:val="00265402"/>
    <w:rsid w:val="00267D1F"/>
    <w:rsid w:val="00267D2F"/>
    <w:rsid w:val="002737E7"/>
    <w:rsid w:val="0027674F"/>
    <w:rsid w:val="00281402"/>
    <w:rsid w:val="0028448E"/>
    <w:rsid w:val="00284983"/>
    <w:rsid w:val="00284C23"/>
    <w:rsid w:val="002859DF"/>
    <w:rsid w:val="00287639"/>
    <w:rsid w:val="00287B20"/>
    <w:rsid w:val="0029140C"/>
    <w:rsid w:val="00293324"/>
    <w:rsid w:val="00293BCB"/>
    <w:rsid w:val="00294BAF"/>
    <w:rsid w:val="002953A3"/>
    <w:rsid w:val="00295CEF"/>
    <w:rsid w:val="002A02A3"/>
    <w:rsid w:val="002A0723"/>
    <w:rsid w:val="002A0E2A"/>
    <w:rsid w:val="002A118A"/>
    <w:rsid w:val="002A216B"/>
    <w:rsid w:val="002A280A"/>
    <w:rsid w:val="002A7934"/>
    <w:rsid w:val="002B167E"/>
    <w:rsid w:val="002B2910"/>
    <w:rsid w:val="002B71BD"/>
    <w:rsid w:val="002C3010"/>
    <w:rsid w:val="002C3538"/>
    <w:rsid w:val="002C4B11"/>
    <w:rsid w:val="002C563A"/>
    <w:rsid w:val="002C5751"/>
    <w:rsid w:val="002C5F2C"/>
    <w:rsid w:val="002C64DB"/>
    <w:rsid w:val="002D1386"/>
    <w:rsid w:val="002D583A"/>
    <w:rsid w:val="002D5D18"/>
    <w:rsid w:val="002E3F3A"/>
    <w:rsid w:val="002E6799"/>
    <w:rsid w:val="002F2AAC"/>
    <w:rsid w:val="002F55F5"/>
    <w:rsid w:val="002F6A3A"/>
    <w:rsid w:val="002F6BAA"/>
    <w:rsid w:val="003011A5"/>
    <w:rsid w:val="00305C9F"/>
    <w:rsid w:val="00306383"/>
    <w:rsid w:val="0030640E"/>
    <w:rsid w:val="00310444"/>
    <w:rsid w:val="00310D50"/>
    <w:rsid w:val="00311A21"/>
    <w:rsid w:val="00313115"/>
    <w:rsid w:val="00314CDF"/>
    <w:rsid w:val="00314F60"/>
    <w:rsid w:val="003151F2"/>
    <w:rsid w:val="003152AA"/>
    <w:rsid w:val="003155C5"/>
    <w:rsid w:val="00316676"/>
    <w:rsid w:val="003204AC"/>
    <w:rsid w:val="00322108"/>
    <w:rsid w:val="00323D16"/>
    <w:rsid w:val="00324476"/>
    <w:rsid w:val="00324A05"/>
    <w:rsid w:val="00327410"/>
    <w:rsid w:val="00331214"/>
    <w:rsid w:val="00333A25"/>
    <w:rsid w:val="003357DA"/>
    <w:rsid w:val="00335A12"/>
    <w:rsid w:val="00337F0C"/>
    <w:rsid w:val="0034079E"/>
    <w:rsid w:val="0034577B"/>
    <w:rsid w:val="00346EC6"/>
    <w:rsid w:val="00346F1A"/>
    <w:rsid w:val="003523F2"/>
    <w:rsid w:val="003532AD"/>
    <w:rsid w:val="0035516C"/>
    <w:rsid w:val="003556D6"/>
    <w:rsid w:val="00356017"/>
    <w:rsid w:val="00356F81"/>
    <w:rsid w:val="00360AFC"/>
    <w:rsid w:val="0036270F"/>
    <w:rsid w:val="0036490E"/>
    <w:rsid w:val="00364E22"/>
    <w:rsid w:val="003662E0"/>
    <w:rsid w:val="00366682"/>
    <w:rsid w:val="00374147"/>
    <w:rsid w:val="00374E4C"/>
    <w:rsid w:val="0037512F"/>
    <w:rsid w:val="003763B6"/>
    <w:rsid w:val="003768DD"/>
    <w:rsid w:val="00380381"/>
    <w:rsid w:val="00380852"/>
    <w:rsid w:val="00380F7D"/>
    <w:rsid w:val="0038177D"/>
    <w:rsid w:val="00381921"/>
    <w:rsid w:val="003826CA"/>
    <w:rsid w:val="00382865"/>
    <w:rsid w:val="00383210"/>
    <w:rsid w:val="003839AE"/>
    <w:rsid w:val="00387232"/>
    <w:rsid w:val="00387E3E"/>
    <w:rsid w:val="00392818"/>
    <w:rsid w:val="003961B3"/>
    <w:rsid w:val="003A04A7"/>
    <w:rsid w:val="003A1DEB"/>
    <w:rsid w:val="003A2FCE"/>
    <w:rsid w:val="003A3DE2"/>
    <w:rsid w:val="003A4826"/>
    <w:rsid w:val="003A4BB7"/>
    <w:rsid w:val="003B0A9D"/>
    <w:rsid w:val="003B2773"/>
    <w:rsid w:val="003B2D17"/>
    <w:rsid w:val="003B2F1F"/>
    <w:rsid w:val="003B366C"/>
    <w:rsid w:val="003B46CB"/>
    <w:rsid w:val="003B4E7A"/>
    <w:rsid w:val="003B6AEA"/>
    <w:rsid w:val="003C461F"/>
    <w:rsid w:val="003C4DAE"/>
    <w:rsid w:val="003C6F57"/>
    <w:rsid w:val="003D3363"/>
    <w:rsid w:val="003D4889"/>
    <w:rsid w:val="003E33E9"/>
    <w:rsid w:val="003E398A"/>
    <w:rsid w:val="003E3F3B"/>
    <w:rsid w:val="003E4BD5"/>
    <w:rsid w:val="003E5781"/>
    <w:rsid w:val="003F0636"/>
    <w:rsid w:val="003F3736"/>
    <w:rsid w:val="003F40E8"/>
    <w:rsid w:val="003F449B"/>
    <w:rsid w:val="003F4D7B"/>
    <w:rsid w:val="003F59BC"/>
    <w:rsid w:val="00400806"/>
    <w:rsid w:val="00400848"/>
    <w:rsid w:val="0040169D"/>
    <w:rsid w:val="004053BA"/>
    <w:rsid w:val="004114F9"/>
    <w:rsid w:val="00411932"/>
    <w:rsid w:val="0041654E"/>
    <w:rsid w:val="004166BC"/>
    <w:rsid w:val="00417788"/>
    <w:rsid w:val="00417F2A"/>
    <w:rsid w:val="004203E7"/>
    <w:rsid w:val="00420B6E"/>
    <w:rsid w:val="004218A5"/>
    <w:rsid w:val="00424FD6"/>
    <w:rsid w:val="00425561"/>
    <w:rsid w:val="004255CF"/>
    <w:rsid w:val="00425C28"/>
    <w:rsid w:val="00431A9C"/>
    <w:rsid w:val="004330DE"/>
    <w:rsid w:val="00433415"/>
    <w:rsid w:val="004337A9"/>
    <w:rsid w:val="00436D41"/>
    <w:rsid w:val="00440E60"/>
    <w:rsid w:val="00443C92"/>
    <w:rsid w:val="00443DC8"/>
    <w:rsid w:val="004440D2"/>
    <w:rsid w:val="00444C8B"/>
    <w:rsid w:val="004450D1"/>
    <w:rsid w:val="004467B0"/>
    <w:rsid w:val="00451001"/>
    <w:rsid w:val="00452DED"/>
    <w:rsid w:val="00452EE2"/>
    <w:rsid w:val="00454E0C"/>
    <w:rsid w:val="00455515"/>
    <w:rsid w:val="00462019"/>
    <w:rsid w:val="00462E11"/>
    <w:rsid w:val="004633CC"/>
    <w:rsid w:val="00463CC7"/>
    <w:rsid w:val="00463F28"/>
    <w:rsid w:val="0046474F"/>
    <w:rsid w:val="0046648F"/>
    <w:rsid w:val="00466B23"/>
    <w:rsid w:val="0046780D"/>
    <w:rsid w:val="00467A01"/>
    <w:rsid w:val="00467D78"/>
    <w:rsid w:val="004710A1"/>
    <w:rsid w:val="00471D54"/>
    <w:rsid w:val="004720E7"/>
    <w:rsid w:val="004723F8"/>
    <w:rsid w:val="00472F34"/>
    <w:rsid w:val="00472FA1"/>
    <w:rsid w:val="00473B29"/>
    <w:rsid w:val="00473B85"/>
    <w:rsid w:val="00473B9D"/>
    <w:rsid w:val="00480915"/>
    <w:rsid w:val="0048115D"/>
    <w:rsid w:val="004826A8"/>
    <w:rsid w:val="004837D0"/>
    <w:rsid w:val="00484EF0"/>
    <w:rsid w:val="004853EE"/>
    <w:rsid w:val="004860A2"/>
    <w:rsid w:val="0048635F"/>
    <w:rsid w:val="0048740F"/>
    <w:rsid w:val="00490DE1"/>
    <w:rsid w:val="00493A1C"/>
    <w:rsid w:val="00493B1D"/>
    <w:rsid w:val="00493C26"/>
    <w:rsid w:val="00495761"/>
    <w:rsid w:val="0049691B"/>
    <w:rsid w:val="004A2636"/>
    <w:rsid w:val="004A6C9C"/>
    <w:rsid w:val="004B0835"/>
    <w:rsid w:val="004B197D"/>
    <w:rsid w:val="004B35C4"/>
    <w:rsid w:val="004B4D0C"/>
    <w:rsid w:val="004B55B6"/>
    <w:rsid w:val="004B72ED"/>
    <w:rsid w:val="004C0733"/>
    <w:rsid w:val="004C0EDB"/>
    <w:rsid w:val="004C1304"/>
    <w:rsid w:val="004C249F"/>
    <w:rsid w:val="004C5B99"/>
    <w:rsid w:val="004D02AF"/>
    <w:rsid w:val="004D08BE"/>
    <w:rsid w:val="004D3A14"/>
    <w:rsid w:val="004D3F84"/>
    <w:rsid w:val="004D6ACA"/>
    <w:rsid w:val="004D6FF6"/>
    <w:rsid w:val="004E219A"/>
    <w:rsid w:val="004E7B73"/>
    <w:rsid w:val="004F25CC"/>
    <w:rsid w:val="004F44A5"/>
    <w:rsid w:val="004F5CC9"/>
    <w:rsid w:val="0050046F"/>
    <w:rsid w:val="005017BC"/>
    <w:rsid w:val="00501B19"/>
    <w:rsid w:val="00501B7A"/>
    <w:rsid w:val="00502245"/>
    <w:rsid w:val="00504332"/>
    <w:rsid w:val="0050615D"/>
    <w:rsid w:val="00506C84"/>
    <w:rsid w:val="005071DB"/>
    <w:rsid w:val="0051046D"/>
    <w:rsid w:val="005107D0"/>
    <w:rsid w:val="00510F04"/>
    <w:rsid w:val="005119CC"/>
    <w:rsid w:val="005123E1"/>
    <w:rsid w:val="005131BB"/>
    <w:rsid w:val="00514FC9"/>
    <w:rsid w:val="005169A4"/>
    <w:rsid w:val="005238A6"/>
    <w:rsid w:val="00523B4A"/>
    <w:rsid w:val="00523D91"/>
    <w:rsid w:val="005240BD"/>
    <w:rsid w:val="0052498E"/>
    <w:rsid w:val="00526CE7"/>
    <w:rsid w:val="00527D4F"/>
    <w:rsid w:val="005301A8"/>
    <w:rsid w:val="005307CC"/>
    <w:rsid w:val="00532C6C"/>
    <w:rsid w:val="00534B9F"/>
    <w:rsid w:val="00535AAC"/>
    <w:rsid w:val="005362AD"/>
    <w:rsid w:val="00537845"/>
    <w:rsid w:val="00540638"/>
    <w:rsid w:val="00542DA7"/>
    <w:rsid w:val="005445D1"/>
    <w:rsid w:val="00544AD2"/>
    <w:rsid w:val="0054505B"/>
    <w:rsid w:val="00546E5A"/>
    <w:rsid w:val="005472D9"/>
    <w:rsid w:val="005517CD"/>
    <w:rsid w:val="00551AAB"/>
    <w:rsid w:val="00552775"/>
    <w:rsid w:val="00554120"/>
    <w:rsid w:val="005542AF"/>
    <w:rsid w:val="00561345"/>
    <w:rsid w:val="00562839"/>
    <w:rsid w:val="00562D80"/>
    <w:rsid w:val="0056406E"/>
    <w:rsid w:val="00564560"/>
    <w:rsid w:val="00564825"/>
    <w:rsid w:val="005677F2"/>
    <w:rsid w:val="00567E55"/>
    <w:rsid w:val="005701EE"/>
    <w:rsid w:val="00570C66"/>
    <w:rsid w:val="00571CEA"/>
    <w:rsid w:val="00571E88"/>
    <w:rsid w:val="0057290E"/>
    <w:rsid w:val="005734FC"/>
    <w:rsid w:val="00573D2A"/>
    <w:rsid w:val="00574782"/>
    <w:rsid w:val="005763A1"/>
    <w:rsid w:val="0058108D"/>
    <w:rsid w:val="005814D0"/>
    <w:rsid w:val="0058216E"/>
    <w:rsid w:val="0058269C"/>
    <w:rsid w:val="00582717"/>
    <w:rsid w:val="005836B8"/>
    <w:rsid w:val="00584907"/>
    <w:rsid w:val="005850A7"/>
    <w:rsid w:val="00590380"/>
    <w:rsid w:val="00591470"/>
    <w:rsid w:val="00595240"/>
    <w:rsid w:val="00596939"/>
    <w:rsid w:val="005A1907"/>
    <w:rsid w:val="005A1A31"/>
    <w:rsid w:val="005A2167"/>
    <w:rsid w:val="005A387B"/>
    <w:rsid w:val="005B149C"/>
    <w:rsid w:val="005B5551"/>
    <w:rsid w:val="005B5E0F"/>
    <w:rsid w:val="005B6C79"/>
    <w:rsid w:val="005B78FA"/>
    <w:rsid w:val="005C003C"/>
    <w:rsid w:val="005C2031"/>
    <w:rsid w:val="005C39DB"/>
    <w:rsid w:val="005C4B94"/>
    <w:rsid w:val="005C682E"/>
    <w:rsid w:val="005C7156"/>
    <w:rsid w:val="005C7D42"/>
    <w:rsid w:val="005C7F26"/>
    <w:rsid w:val="005D14B2"/>
    <w:rsid w:val="005D1656"/>
    <w:rsid w:val="005D25F9"/>
    <w:rsid w:val="005D3BA6"/>
    <w:rsid w:val="005D6462"/>
    <w:rsid w:val="005E0791"/>
    <w:rsid w:val="005E2E6C"/>
    <w:rsid w:val="005E4F1E"/>
    <w:rsid w:val="005E55E3"/>
    <w:rsid w:val="005E7094"/>
    <w:rsid w:val="005E745F"/>
    <w:rsid w:val="005E7909"/>
    <w:rsid w:val="005E7CE7"/>
    <w:rsid w:val="005F02CD"/>
    <w:rsid w:val="005F177B"/>
    <w:rsid w:val="005F179F"/>
    <w:rsid w:val="005F2132"/>
    <w:rsid w:val="005F258E"/>
    <w:rsid w:val="005F31C2"/>
    <w:rsid w:val="005F331A"/>
    <w:rsid w:val="005F44D7"/>
    <w:rsid w:val="005F57AE"/>
    <w:rsid w:val="005F7FB3"/>
    <w:rsid w:val="006024B3"/>
    <w:rsid w:val="00604035"/>
    <w:rsid w:val="00606A03"/>
    <w:rsid w:val="00606F1C"/>
    <w:rsid w:val="00607788"/>
    <w:rsid w:val="0061034B"/>
    <w:rsid w:val="00611D94"/>
    <w:rsid w:val="00612C01"/>
    <w:rsid w:val="00613C14"/>
    <w:rsid w:val="00615724"/>
    <w:rsid w:val="00616ED0"/>
    <w:rsid w:val="00617B41"/>
    <w:rsid w:val="00621BF9"/>
    <w:rsid w:val="00624AA3"/>
    <w:rsid w:val="00624DEE"/>
    <w:rsid w:val="006266C3"/>
    <w:rsid w:val="006302F3"/>
    <w:rsid w:val="00633952"/>
    <w:rsid w:val="00634D85"/>
    <w:rsid w:val="006352C6"/>
    <w:rsid w:val="006402AD"/>
    <w:rsid w:val="0064388D"/>
    <w:rsid w:val="00645E51"/>
    <w:rsid w:val="006469C7"/>
    <w:rsid w:val="00646F32"/>
    <w:rsid w:val="00647254"/>
    <w:rsid w:val="00650812"/>
    <w:rsid w:val="00652F7D"/>
    <w:rsid w:val="00654B9B"/>
    <w:rsid w:val="00661CD4"/>
    <w:rsid w:val="006637BD"/>
    <w:rsid w:val="00663BCF"/>
    <w:rsid w:val="00665638"/>
    <w:rsid w:val="006676E6"/>
    <w:rsid w:val="006703DE"/>
    <w:rsid w:val="0067072C"/>
    <w:rsid w:val="0067323C"/>
    <w:rsid w:val="00673FD1"/>
    <w:rsid w:val="00673FD2"/>
    <w:rsid w:val="00674A5F"/>
    <w:rsid w:val="00675E88"/>
    <w:rsid w:val="00680C64"/>
    <w:rsid w:val="006831E5"/>
    <w:rsid w:val="006857D0"/>
    <w:rsid w:val="00686003"/>
    <w:rsid w:val="00686A2F"/>
    <w:rsid w:val="00686ADB"/>
    <w:rsid w:val="00686DF8"/>
    <w:rsid w:val="006879CE"/>
    <w:rsid w:val="0069045B"/>
    <w:rsid w:val="00690A7D"/>
    <w:rsid w:val="00691307"/>
    <w:rsid w:val="0069202C"/>
    <w:rsid w:val="00692504"/>
    <w:rsid w:val="00695570"/>
    <w:rsid w:val="00696872"/>
    <w:rsid w:val="00697555"/>
    <w:rsid w:val="006A04C3"/>
    <w:rsid w:val="006A1916"/>
    <w:rsid w:val="006A3F5F"/>
    <w:rsid w:val="006A4F2F"/>
    <w:rsid w:val="006A5CB8"/>
    <w:rsid w:val="006A6E94"/>
    <w:rsid w:val="006A7468"/>
    <w:rsid w:val="006B02D1"/>
    <w:rsid w:val="006B0ED5"/>
    <w:rsid w:val="006B2CD3"/>
    <w:rsid w:val="006B4495"/>
    <w:rsid w:val="006B4C5D"/>
    <w:rsid w:val="006B5556"/>
    <w:rsid w:val="006B5659"/>
    <w:rsid w:val="006B6FD5"/>
    <w:rsid w:val="006C02DC"/>
    <w:rsid w:val="006C0AF4"/>
    <w:rsid w:val="006C5EF5"/>
    <w:rsid w:val="006C5FED"/>
    <w:rsid w:val="006C6171"/>
    <w:rsid w:val="006C7ABA"/>
    <w:rsid w:val="006C7B10"/>
    <w:rsid w:val="006D2B8C"/>
    <w:rsid w:val="006D5FCB"/>
    <w:rsid w:val="006D6C74"/>
    <w:rsid w:val="006D79B1"/>
    <w:rsid w:val="006E35D9"/>
    <w:rsid w:val="006E3672"/>
    <w:rsid w:val="006E4618"/>
    <w:rsid w:val="006E4D04"/>
    <w:rsid w:val="006F2EA7"/>
    <w:rsid w:val="006F555A"/>
    <w:rsid w:val="006F5B66"/>
    <w:rsid w:val="006F5DC0"/>
    <w:rsid w:val="006F7C30"/>
    <w:rsid w:val="007003FB"/>
    <w:rsid w:val="007013F0"/>
    <w:rsid w:val="00704E3A"/>
    <w:rsid w:val="00706059"/>
    <w:rsid w:val="0070799C"/>
    <w:rsid w:val="007079DD"/>
    <w:rsid w:val="00707CC8"/>
    <w:rsid w:val="00712374"/>
    <w:rsid w:val="007130E7"/>
    <w:rsid w:val="007132BD"/>
    <w:rsid w:val="00717472"/>
    <w:rsid w:val="00720D41"/>
    <w:rsid w:val="007219DF"/>
    <w:rsid w:val="007229E2"/>
    <w:rsid w:val="00722BC4"/>
    <w:rsid w:val="00723272"/>
    <w:rsid w:val="007236E4"/>
    <w:rsid w:val="00724002"/>
    <w:rsid w:val="00730942"/>
    <w:rsid w:val="00731626"/>
    <w:rsid w:val="00731C11"/>
    <w:rsid w:val="0073491B"/>
    <w:rsid w:val="007375CE"/>
    <w:rsid w:val="00741AFB"/>
    <w:rsid w:val="00742153"/>
    <w:rsid w:val="00743C16"/>
    <w:rsid w:val="00744453"/>
    <w:rsid w:val="00744CA1"/>
    <w:rsid w:val="007457C1"/>
    <w:rsid w:val="007471DB"/>
    <w:rsid w:val="00747909"/>
    <w:rsid w:val="007502F2"/>
    <w:rsid w:val="0075097A"/>
    <w:rsid w:val="00751FDE"/>
    <w:rsid w:val="00752248"/>
    <w:rsid w:val="00753D05"/>
    <w:rsid w:val="007540F9"/>
    <w:rsid w:val="00770B9E"/>
    <w:rsid w:val="00771C1C"/>
    <w:rsid w:val="00771D3B"/>
    <w:rsid w:val="00772121"/>
    <w:rsid w:val="00773390"/>
    <w:rsid w:val="007739D1"/>
    <w:rsid w:val="007743A3"/>
    <w:rsid w:val="00774E0D"/>
    <w:rsid w:val="00774EAB"/>
    <w:rsid w:val="00775A4F"/>
    <w:rsid w:val="00775B6E"/>
    <w:rsid w:val="0077661A"/>
    <w:rsid w:val="007803C6"/>
    <w:rsid w:val="00781E14"/>
    <w:rsid w:val="0078567C"/>
    <w:rsid w:val="0078582C"/>
    <w:rsid w:val="00786B46"/>
    <w:rsid w:val="007871CE"/>
    <w:rsid w:val="00787379"/>
    <w:rsid w:val="00787DD8"/>
    <w:rsid w:val="007954D4"/>
    <w:rsid w:val="0079587A"/>
    <w:rsid w:val="00797495"/>
    <w:rsid w:val="007A0849"/>
    <w:rsid w:val="007A0F9E"/>
    <w:rsid w:val="007A3075"/>
    <w:rsid w:val="007A34E0"/>
    <w:rsid w:val="007A3C79"/>
    <w:rsid w:val="007B6A30"/>
    <w:rsid w:val="007B7D26"/>
    <w:rsid w:val="007C280C"/>
    <w:rsid w:val="007C36D1"/>
    <w:rsid w:val="007C3F49"/>
    <w:rsid w:val="007C796D"/>
    <w:rsid w:val="007D1927"/>
    <w:rsid w:val="007D1E12"/>
    <w:rsid w:val="007D2561"/>
    <w:rsid w:val="007D2A98"/>
    <w:rsid w:val="007D50DB"/>
    <w:rsid w:val="007D7298"/>
    <w:rsid w:val="007E0FE3"/>
    <w:rsid w:val="007E1DD8"/>
    <w:rsid w:val="007E41F7"/>
    <w:rsid w:val="007E69CA"/>
    <w:rsid w:val="007E6E63"/>
    <w:rsid w:val="007F14CC"/>
    <w:rsid w:val="007F14E3"/>
    <w:rsid w:val="007F2DBC"/>
    <w:rsid w:val="007F3195"/>
    <w:rsid w:val="007F39D2"/>
    <w:rsid w:val="007F5301"/>
    <w:rsid w:val="007F6B58"/>
    <w:rsid w:val="00802CC9"/>
    <w:rsid w:val="00802F3E"/>
    <w:rsid w:val="00802F83"/>
    <w:rsid w:val="00803C7A"/>
    <w:rsid w:val="008041E2"/>
    <w:rsid w:val="00805419"/>
    <w:rsid w:val="008100E0"/>
    <w:rsid w:val="00810488"/>
    <w:rsid w:val="00811B1A"/>
    <w:rsid w:val="00811E13"/>
    <w:rsid w:val="0081403C"/>
    <w:rsid w:val="00815BE1"/>
    <w:rsid w:val="0081790E"/>
    <w:rsid w:val="00817A15"/>
    <w:rsid w:val="0082359E"/>
    <w:rsid w:val="00823EA2"/>
    <w:rsid w:val="00824ABB"/>
    <w:rsid w:val="0082527C"/>
    <w:rsid w:val="00827DD4"/>
    <w:rsid w:val="00827FD7"/>
    <w:rsid w:val="008305BD"/>
    <w:rsid w:val="00832C5D"/>
    <w:rsid w:val="008339F7"/>
    <w:rsid w:val="00834957"/>
    <w:rsid w:val="008356A4"/>
    <w:rsid w:val="00836FFC"/>
    <w:rsid w:val="0083739A"/>
    <w:rsid w:val="0084278D"/>
    <w:rsid w:val="00842882"/>
    <w:rsid w:val="00843AC7"/>
    <w:rsid w:val="00845C69"/>
    <w:rsid w:val="0085027A"/>
    <w:rsid w:val="00851175"/>
    <w:rsid w:val="00851593"/>
    <w:rsid w:val="00852B03"/>
    <w:rsid w:val="00855C6F"/>
    <w:rsid w:val="00856C80"/>
    <w:rsid w:val="00861F5E"/>
    <w:rsid w:val="00864A9C"/>
    <w:rsid w:val="00865961"/>
    <w:rsid w:val="00866358"/>
    <w:rsid w:val="00870D6A"/>
    <w:rsid w:val="0087183F"/>
    <w:rsid w:val="008727F9"/>
    <w:rsid w:val="008736FF"/>
    <w:rsid w:val="00873B26"/>
    <w:rsid w:val="00876BFA"/>
    <w:rsid w:val="008771D3"/>
    <w:rsid w:val="00880167"/>
    <w:rsid w:val="00883C59"/>
    <w:rsid w:val="0089088A"/>
    <w:rsid w:val="00891216"/>
    <w:rsid w:val="008918C6"/>
    <w:rsid w:val="00891A4E"/>
    <w:rsid w:val="008921AB"/>
    <w:rsid w:val="00893414"/>
    <w:rsid w:val="008934FC"/>
    <w:rsid w:val="0089548D"/>
    <w:rsid w:val="00896B76"/>
    <w:rsid w:val="00896F82"/>
    <w:rsid w:val="008A1278"/>
    <w:rsid w:val="008A3B56"/>
    <w:rsid w:val="008A6EE0"/>
    <w:rsid w:val="008A76E9"/>
    <w:rsid w:val="008B04B9"/>
    <w:rsid w:val="008B3570"/>
    <w:rsid w:val="008B4D4A"/>
    <w:rsid w:val="008B4FD0"/>
    <w:rsid w:val="008B6A3C"/>
    <w:rsid w:val="008C70A0"/>
    <w:rsid w:val="008D67D6"/>
    <w:rsid w:val="008E0797"/>
    <w:rsid w:val="008E0FBF"/>
    <w:rsid w:val="008E1C5C"/>
    <w:rsid w:val="008E2180"/>
    <w:rsid w:val="008E3761"/>
    <w:rsid w:val="008E4A95"/>
    <w:rsid w:val="008E5094"/>
    <w:rsid w:val="008E5473"/>
    <w:rsid w:val="008E5EDE"/>
    <w:rsid w:val="008E66F8"/>
    <w:rsid w:val="008E7857"/>
    <w:rsid w:val="008F0EEE"/>
    <w:rsid w:val="008F0F58"/>
    <w:rsid w:val="008F3840"/>
    <w:rsid w:val="008F6378"/>
    <w:rsid w:val="008F6C72"/>
    <w:rsid w:val="008F7E37"/>
    <w:rsid w:val="009007AE"/>
    <w:rsid w:val="00900B3B"/>
    <w:rsid w:val="00901E6A"/>
    <w:rsid w:val="009027FC"/>
    <w:rsid w:val="00904378"/>
    <w:rsid w:val="00904638"/>
    <w:rsid w:val="00904C8E"/>
    <w:rsid w:val="00905C05"/>
    <w:rsid w:val="00906269"/>
    <w:rsid w:val="0090714A"/>
    <w:rsid w:val="0090734D"/>
    <w:rsid w:val="00907366"/>
    <w:rsid w:val="00907F0B"/>
    <w:rsid w:val="0091099D"/>
    <w:rsid w:val="00910FFE"/>
    <w:rsid w:val="009114EE"/>
    <w:rsid w:val="009124C9"/>
    <w:rsid w:val="00913771"/>
    <w:rsid w:val="0091377A"/>
    <w:rsid w:val="009154E7"/>
    <w:rsid w:val="00915589"/>
    <w:rsid w:val="00916DEF"/>
    <w:rsid w:val="009174CA"/>
    <w:rsid w:val="00920305"/>
    <w:rsid w:val="009204A0"/>
    <w:rsid w:val="00920D7E"/>
    <w:rsid w:val="009212B6"/>
    <w:rsid w:val="009213AC"/>
    <w:rsid w:val="00923CBE"/>
    <w:rsid w:val="009249F6"/>
    <w:rsid w:val="00925021"/>
    <w:rsid w:val="00930908"/>
    <w:rsid w:val="009316B9"/>
    <w:rsid w:val="00931CF9"/>
    <w:rsid w:val="00931F1B"/>
    <w:rsid w:val="00931FB2"/>
    <w:rsid w:val="0093275B"/>
    <w:rsid w:val="00932AB1"/>
    <w:rsid w:val="0093644A"/>
    <w:rsid w:val="009371E3"/>
    <w:rsid w:val="00941C76"/>
    <w:rsid w:val="00944C40"/>
    <w:rsid w:val="00947CA6"/>
    <w:rsid w:val="00950245"/>
    <w:rsid w:val="009561A7"/>
    <w:rsid w:val="00957790"/>
    <w:rsid w:val="00960F00"/>
    <w:rsid w:val="00963E5C"/>
    <w:rsid w:val="00966315"/>
    <w:rsid w:val="00967512"/>
    <w:rsid w:val="009749AC"/>
    <w:rsid w:val="00977ACA"/>
    <w:rsid w:val="009803E8"/>
    <w:rsid w:val="009829D3"/>
    <w:rsid w:val="0098438F"/>
    <w:rsid w:val="00984EC6"/>
    <w:rsid w:val="00990B6E"/>
    <w:rsid w:val="009913A8"/>
    <w:rsid w:val="00991887"/>
    <w:rsid w:val="00992EBF"/>
    <w:rsid w:val="0099328D"/>
    <w:rsid w:val="0099495F"/>
    <w:rsid w:val="00996B92"/>
    <w:rsid w:val="009A1278"/>
    <w:rsid w:val="009A1CF4"/>
    <w:rsid w:val="009A3782"/>
    <w:rsid w:val="009A41BF"/>
    <w:rsid w:val="009B0838"/>
    <w:rsid w:val="009B1F29"/>
    <w:rsid w:val="009B2C8D"/>
    <w:rsid w:val="009B3EE2"/>
    <w:rsid w:val="009B5D70"/>
    <w:rsid w:val="009B66A1"/>
    <w:rsid w:val="009B7852"/>
    <w:rsid w:val="009C11F2"/>
    <w:rsid w:val="009C46B0"/>
    <w:rsid w:val="009C4C41"/>
    <w:rsid w:val="009C4C6D"/>
    <w:rsid w:val="009C564B"/>
    <w:rsid w:val="009D038E"/>
    <w:rsid w:val="009D1CBA"/>
    <w:rsid w:val="009D510E"/>
    <w:rsid w:val="009E0443"/>
    <w:rsid w:val="009E0C8E"/>
    <w:rsid w:val="009E173C"/>
    <w:rsid w:val="009E20C3"/>
    <w:rsid w:val="009E767A"/>
    <w:rsid w:val="009E7DE5"/>
    <w:rsid w:val="009E7F9F"/>
    <w:rsid w:val="009F107A"/>
    <w:rsid w:val="009F1B39"/>
    <w:rsid w:val="009F3674"/>
    <w:rsid w:val="009F3905"/>
    <w:rsid w:val="009F3B0B"/>
    <w:rsid w:val="009F5E0A"/>
    <w:rsid w:val="009F5F1B"/>
    <w:rsid w:val="009F7242"/>
    <w:rsid w:val="009F772A"/>
    <w:rsid w:val="00A04BBE"/>
    <w:rsid w:val="00A04FEB"/>
    <w:rsid w:val="00A068C8"/>
    <w:rsid w:val="00A07A9E"/>
    <w:rsid w:val="00A109B4"/>
    <w:rsid w:val="00A12E72"/>
    <w:rsid w:val="00A13CCE"/>
    <w:rsid w:val="00A14976"/>
    <w:rsid w:val="00A1523C"/>
    <w:rsid w:val="00A20AA2"/>
    <w:rsid w:val="00A20E5E"/>
    <w:rsid w:val="00A23214"/>
    <w:rsid w:val="00A23E94"/>
    <w:rsid w:val="00A241F2"/>
    <w:rsid w:val="00A24BD4"/>
    <w:rsid w:val="00A2594F"/>
    <w:rsid w:val="00A270F8"/>
    <w:rsid w:val="00A3273C"/>
    <w:rsid w:val="00A37CD2"/>
    <w:rsid w:val="00A40751"/>
    <w:rsid w:val="00A407E9"/>
    <w:rsid w:val="00A416DE"/>
    <w:rsid w:val="00A43940"/>
    <w:rsid w:val="00A4395A"/>
    <w:rsid w:val="00A44840"/>
    <w:rsid w:val="00A46C06"/>
    <w:rsid w:val="00A46D50"/>
    <w:rsid w:val="00A46D6B"/>
    <w:rsid w:val="00A502F4"/>
    <w:rsid w:val="00A5080C"/>
    <w:rsid w:val="00A50CF7"/>
    <w:rsid w:val="00A52AC3"/>
    <w:rsid w:val="00A52D39"/>
    <w:rsid w:val="00A52E47"/>
    <w:rsid w:val="00A52FEB"/>
    <w:rsid w:val="00A5632C"/>
    <w:rsid w:val="00A60430"/>
    <w:rsid w:val="00A60C20"/>
    <w:rsid w:val="00A62ECC"/>
    <w:rsid w:val="00A72900"/>
    <w:rsid w:val="00A76F27"/>
    <w:rsid w:val="00A7715E"/>
    <w:rsid w:val="00A801E9"/>
    <w:rsid w:val="00A81BD8"/>
    <w:rsid w:val="00A855BA"/>
    <w:rsid w:val="00A91115"/>
    <w:rsid w:val="00A91BC7"/>
    <w:rsid w:val="00A93025"/>
    <w:rsid w:val="00A94037"/>
    <w:rsid w:val="00A95B1B"/>
    <w:rsid w:val="00A96E9D"/>
    <w:rsid w:val="00AA0A40"/>
    <w:rsid w:val="00AA0CC1"/>
    <w:rsid w:val="00AA1700"/>
    <w:rsid w:val="00AA20DE"/>
    <w:rsid w:val="00AA5539"/>
    <w:rsid w:val="00AB090F"/>
    <w:rsid w:val="00AB1358"/>
    <w:rsid w:val="00AB193C"/>
    <w:rsid w:val="00AB21C7"/>
    <w:rsid w:val="00AB416F"/>
    <w:rsid w:val="00AB5CAF"/>
    <w:rsid w:val="00AB71C8"/>
    <w:rsid w:val="00AC045E"/>
    <w:rsid w:val="00AC0641"/>
    <w:rsid w:val="00AC0D9F"/>
    <w:rsid w:val="00AC1BC0"/>
    <w:rsid w:val="00AC20DA"/>
    <w:rsid w:val="00AC4415"/>
    <w:rsid w:val="00AC4662"/>
    <w:rsid w:val="00AC7A15"/>
    <w:rsid w:val="00AC7C16"/>
    <w:rsid w:val="00AD1348"/>
    <w:rsid w:val="00AD2966"/>
    <w:rsid w:val="00AD60E1"/>
    <w:rsid w:val="00AD724A"/>
    <w:rsid w:val="00AE3B26"/>
    <w:rsid w:val="00AE4375"/>
    <w:rsid w:val="00AE5999"/>
    <w:rsid w:val="00AE61B8"/>
    <w:rsid w:val="00AE7C9C"/>
    <w:rsid w:val="00AF004A"/>
    <w:rsid w:val="00AF6CA2"/>
    <w:rsid w:val="00AF75AB"/>
    <w:rsid w:val="00AF7D45"/>
    <w:rsid w:val="00B030C5"/>
    <w:rsid w:val="00B0310D"/>
    <w:rsid w:val="00B048E1"/>
    <w:rsid w:val="00B054C2"/>
    <w:rsid w:val="00B075AA"/>
    <w:rsid w:val="00B10380"/>
    <w:rsid w:val="00B1162F"/>
    <w:rsid w:val="00B1455A"/>
    <w:rsid w:val="00B16918"/>
    <w:rsid w:val="00B209AC"/>
    <w:rsid w:val="00B244A2"/>
    <w:rsid w:val="00B2597B"/>
    <w:rsid w:val="00B263A1"/>
    <w:rsid w:val="00B27898"/>
    <w:rsid w:val="00B315A7"/>
    <w:rsid w:val="00B31B7A"/>
    <w:rsid w:val="00B34F4D"/>
    <w:rsid w:val="00B35EAE"/>
    <w:rsid w:val="00B37D94"/>
    <w:rsid w:val="00B4171A"/>
    <w:rsid w:val="00B50541"/>
    <w:rsid w:val="00B50F99"/>
    <w:rsid w:val="00B522B4"/>
    <w:rsid w:val="00B60E08"/>
    <w:rsid w:val="00B640F4"/>
    <w:rsid w:val="00B66294"/>
    <w:rsid w:val="00B712F8"/>
    <w:rsid w:val="00B73541"/>
    <w:rsid w:val="00B7362B"/>
    <w:rsid w:val="00B73FE8"/>
    <w:rsid w:val="00B75E30"/>
    <w:rsid w:val="00B77C95"/>
    <w:rsid w:val="00B80425"/>
    <w:rsid w:val="00B87A45"/>
    <w:rsid w:val="00B90493"/>
    <w:rsid w:val="00B914A8"/>
    <w:rsid w:val="00B92427"/>
    <w:rsid w:val="00B935C3"/>
    <w:rsid w:val="00B95320"/>
    <w:rsid w:val="00BA3473"/>
    <w:rsid w:val="00BA3AAE"/>
    <w:rsid w:val="00BA4670"/>
    <w:rsid w:val="00BA5226"/>
    <w:rsid w:val="00BB0BEE"/>
    <w:rsid w:val="00BB1286"/>
    <w:rsid w:val="00BB2A0E"/>
    <w:rsid w:val="00BB306C"/>
    <w:rsid w:val="00BB427E"/>
    <w:rsid w:val="00BC323D"/>
    <w:rsid w:val="00BC3F47"/>
    <w:rsid w:val="00BC4D23"/>
    <w:rsid w:val="00BC680B"/>
    <w:rsid w:val="00BD0DBD"/>
    <w:rsid w:val="00BD1348"/>
    <w:rsid w:val="00BD1BE2"/>
    <w:rsid w:val="00BD38C8"/>
    <w:rsid w:val="00BD39C7"/>
    <w:rsid w:val="00BD53E9"/>
    <w:rsid w:val="00BD558A"/>
    <w:rsid w:val="00BE108A"/>
    <w:rsid w:val="00BE17B8"/>
    <w:rsid w:val="00BE1D25"/>
    <w:rsid w:val="00BE2BAC"/>
    <w:rsid w:val="00BE3906"/>
    <w:rsid w:val="00BE3C0F"/>
    <w:rsid w:val="00BE50AC"/>
    <w:rsid w:val="00BE530B"/>
    <w:rsid w:val="00BE5699"/>
    <w:rsid w:val="00BF10FF"/>
    <w:rsid w:val="00C02232"/>
    <w:rsid w:val="00C031C3"/>
    <w:rsid w:val="00C03E79"/>
    <w:rsid w:val="00C0725C"/>
    <w:rsid w:val="00C10AFB"/>
    <w:rsid w:val="00C15327"/>
    <w:rsid w:val="00C16503"/>
    <w:rsid w:val="00C20CF5"/>
    <w:rsid w:val="00C21426"/>
    <w:rsid w:val="00C21FC6"/>
    <w:rsid w:val="00C23FD1"/>
    <w:rsid w:val="00C246EE"/>
    <w:rsid w:val="00C24BCE"/>
    <w:rsid w:val="00C24F5B"/>
    <w:rsid w:val="00C26B84"/>
    <w:rsid w:val="00C2738E"/>
    <w:rsid w:val="00C314CC"/>
    <w:rsid w:val="00C32A88"/>
    <w:rsid w:val="00C32FDF"/>
    <w:rsid w:val="00C3657C"/>
    <w:rsid w:val="00C40F0A"/>
    <w:rsid w:val="00C43173"/>
    <w:rsid w:val="00C4343A"/>
    <w:rsid w:val="00C43B5F"/>
    <w:rsid w:val="00C4437B"/>
    <w:rsid w:val="00C50A95"/>
    <w:rsid w:val="00C50C9A"/>
    <w:rsid w:val="00C513C9"/>
    <w:rsid w:val="00C51667"/>
    <w:rsid w:val="00C51E14"/>
    <w:rsid w:val="00C51F23"/>
    <w:rsid w:val="00C52381"/>
    <w:rsid w:val="00C54699"/>
    <w:rsid w:val="00C54CCC"/>
    <w:rsid w:val="00C552D5"/>
    <w:rsid w:val="00C55D2B"/>
    <w:rsid w:val="00C5605B"/>
    <w:rsid w:val="00C56BAA"/>
    <w:rsid w:val="00C57FBE"/>
    <w:rsid w:val="00C61CD3"/>
    <w:rsid w:val="00C61E14"/>
    <w:rsid w:val="00C62D73"/>
    <w:rsid w:val="00C63158"/>
    <w:rsid w:val="00C63167"/>
    <w:rsid w:val="00C66326"/>
    <w:rsid w:val="00C66EF6"/>
    <w:rsid w:val="00C71FA9"/>
    <w:rsid w:val="00C75AEE"/>
    <w:rsid w:val="00C75C8B"/>
    <w:rsid w:val="00C8176A"/>
    <w:rsid w:val="00C81A18"/>
    <w:rsid w:val="00C821FA"/>
    <w:rsid w:val="00C824AA"/>
    <w:rsid w:val="00C827ED"/>
    <w:rsid w:val="00C82B09"/>
    <w:rsid w:val="00C83C40"/>
    <w:rsid w:val="00C86338"/>
    <w:rsid w:val="00C871F0"/>
    <w:rsid w:val="00C905F7"/>
    <w:rsid w:val="00C91DBB"/>
    <w:rsid w:val="00C93880"/>
    <w:rsid w:val="00C9451E"/>
    <w:rsid w:val="00C95B02"/>
    <w:rsid w:val="00C95BF5"/>
    <w:rsid w:val="00C96F12"/>
    <w:rsid w:val="00CA0755"/>
    <w:rsid w:val="00CA08BC"/>
    <w:rsid w:val="00CA1BB3"/>
    <w:rsid w:val="00CA2CBC"/>
    <w:rsid w:val="00CA3DC2"/>
    <w:rsid w:val="00CA44CD"/>
    <w:rsid w:val="00CA5B66"/>
    <w:rsid w:val="00CB2939"/>
    <w:rsid w:val="00CB38DD"/>
    <w:rsid w:val="00CC19E2"/>
    <w:rsid w:val="00CD0D98"/>
    <w:rsid w:val="00CD1DF4"/>
    <w:rsid w:val="00CD2753"/>
    <w:rsid w:val="00CD284E"/>
    <w:rsid w:val="00CD4B93"/>
    <w:rsid w:val="00CD51EC"/>
    <w:rsid w:val="00CD581B"/>
    <w:rsid w:val="00CD60D6"/>
    <w:rsid w:val="00CD65BB"/>
    <w:rsid w:val="00CD6DDA"/>
    <w:rsid w:val="00CD7FF3"/>
    <w:rsid w:val="00CE1FE3"/>
    <w:rsid w:val="00CE21E1"/>
    <w:rsid w:val="00CE5E19"/>
    <w:rsid w:val="00CF3106"/>
    <w:rsid w:val="00CF37BB"/>
    <w:rsid w:val="00CF6974"/>
    <w:rsid w:val="00CF7F41"/>
    <w:rsid w:val="00D076FE"/>
    <w:rsid w:val="00D105AF"/>
    <w:rsid w:val="00D12EFD"/>
    <w:rsid w:val="00D13B0B"/>
    <w:rsid w:val="00D155D6"/>
    <w:rsid w:val="00D15EF2"/>
    <w:rsid w:val="00D17858"/>
    <w:rsid w:val="00D22476"/>
    <w:rsid w:val="00D22ECA"/>
    <w:rsid w:val="00D23916"/>
    <w:rsid w:val="00D2622D"/>
    <w:rsid w:val="00D266B5"/>
    <w:rsid w:val="00D2700E"/>
    <w:rsid w:val="00D30359"/>
    <w:rsid w:val="00D306DC"/>
    <w:rsid w:val="00D306FE"/>
    <w:rsid w:val="00D347B3"/>
    <w:rsid w:val="00D36DAC"/>
    <w:rsid w:val="00D3738B"/>
    <w:rsid w:val="00D40B0A"/>
    <w:rsid w:val="00D416B6"/>
    <w:rsid w:val="00D41D5E"/>
    <w:rsid w:val="00D42030"/>
    <w:rsid w:val="00D42460"/>
    <w:rsid w:val="00D43AF2"/>
    <w:rsid w:val="00D43ECB"/>
    <w:rsid w:val="00D44888"/>
    <w:rsid w:val="00D507A0"/>
    <w:rsid w:val="00D5110A"/>
    <w:rsid w:val="00D51E74"/>
    <w:rsid w:val="00D56936"/>
    <w:rsid w:val="00D57413"/>
    <w:rsid w:val="00D63B94"/>
    <w:rsid w:val="00D64F33"/>
    <w:rsid w:val="00D6523F"/>
    <w:rsid w:val="00D65752"/>
    <w:rsid w:val="00D666D2"/>
    <w:rsid w:val="00D6695E"/>
    <w:rsid w:val="00D6795A"/>
    <w:rsid w:val="00D67B1C"/>
    <w:rsid w:val="00D67E1B"/>
    <w:rsid w:val="00D70376"/>
    <w:rsid w:val="00D70471"/>
    <w:rsid w:val="00D70750"/>
    <w:rsid w:val="00D732D1"/>
    <w:rsid w:val="00D74E30"/>
    <w:rsid w:val="00D75B5B"/>
    <w:rsid w:val="00D76108"/>
    <w:rsid w:val="00D80806"/>
    <w:rsid w:val="00D81DFE"/>
    <w:rsid w:val="00D83643"/>
    <w:rsid w:val="00D836C7"/>
    <w:rsid w:val="00D8512C"/>
    <w:rsid w:val="00D8567E"/>
    <w:rsid w:val="00D85D82"/>
    <w:rsid w:val="00D87985"/>
    <w:rsid w:val="00D931F8"/>
    <w:rsid w:val="00D93D21"/>
    <w:rsid w:val="00D95157"/>
    <w:rsid w:val="00D9617D"/>
    <w:rsid w:val="00DA337D"/>
    <w:rsid w:val="00DA3FC6"/>
    <w:rsid w:val="00DA4C32"/>
    <w:rsid w:val="00DA6A6B"/>
    <w:rsid w:val="00DA6EAA"/>
    <w:rsid w:val="00DB17F0"/>
    <w:rsid w:val="00DB5C91"/>
    <w:rsid w:val="00DB6603"/>
    <w:rsid w:val="00DC08BD"/>
    <w:rsid w:val="00DC3F9C"/>
    <w:rsid w:val="00DC42C6"/>
    <w:rsid w:val="00DC48DA"/>
    <w:rsid w:val="00DC5E05"/>
    <w:rsid w:val="00DD01E3"/>
    <w:rsid w:val="00DD2F5E"/>
    <w:rsid w:val="00DD3A61"/>
    <w:rsid w:val="00DD3B3B"/>
    <w:rsid w:val="00DD6F82"/>
    <w:rsid w:val="00DD6FB5"/>
    <w:rsid w:val="00DE4B75"/>
    <w:rsid w:val="00DE4F63"/>
    <w:rsid w:val="00DE5035"/>
    <w:rsid w:val="00DE58B9"/>
    <w:rsid w:val="00DE6355"/>
    <w:rsid w:val="00DE65AB"/>
    <w:rsid w:val="00DE6797"/>
    <w:rsid w:val="00DE68E6"/>
    <w:rsid w:val="00DE6FCA"/>
    <w:rsid w:val="00DF23B7"/>
    <w:rsid w:val="00DF3229"/>
    <w:rsid w:val="00DF381E"/>
    <w:rsid w:val="00E00365"/>
    <w:rsid w:val="00E019C8"/>
    <w:rsid w:val="00E01D70"/>
    <w:rsid w:val="00E02A20"/>
    <w:rsid w:val="00E03FEF"/>
    <w:rsid w:val="00E043D2"/>
    <w:rsid w:val="00E049F9"/>
    <w:rsid w:val="00E05C19"/>
    <w:rsid w:val="00E0652D"/>
    <w:rsid w:val="00E06F11"/>
    <w:rsid w:val="00E07675"/>
    <w:rsid w:val="00E07B31"/>
    <w:rsid w:val="00E109D8"/>
    <w:rsid w:val="00E13DA0"/>
    <w:rsid w:val="00E13E94"/>
    <w:rsid w:val="00E16DFA"/>
    <w:rsid w:val="00E207EB"/>
    <w:rsid w:val="00E238E4"/>
    <w:rsid w:val="00E23C67"/>
    <w:rsid w:val="00E246A5"/>
    <w:rsid w:val="00E257F4"/>
    <w:rsid w:val="00E2598B"/>
    <w:rsid w:val="00E25CD6"/>
    <w:rsid w:val="00E261CB"/>
    <w:rsid w:val="00E278E9"/>
    <w:rsid w:val="00E31579"/>
    <w:rsid w:val="00E32CE0"/>
    <w:rsid w:val="00E335C8"/>
    <w:rsid w:val="00E34968"/>
    <w:rsid w:val="00E35C25"/>
    <w:rsid w:val="00E3763F"/>
    <w:rsid w:val="00E377C6"/>
    <w:rsid w:val="00E41CEF"/>
    <w:rsid w:val="00E429E0"/>
    <w:rsid w:val="00E44325"/>
    <w:rsid w:val="00E45A5A"/>
    <w:rsid w:val="00E46B8E"/>
    <w:rsid w:val="00E504FE"/>
    <w:rsid w:val="00E51F0E"/>
    <w:rsid w:val="00E5296D"/>
    <w:rsid w:val="00E55194"/>
    <w:rsid w:val="00E57DAC"/>
    <w:rsid w:val="00E659C8"/>
    <w:rsid w:val="00E71FD3"/>
    <w:rsid w:val="00E7282C"/>
    <w:rsid w:val="00E72D99"/>
    <w:rsid w:val="00E752D6"/>
    <w:rsid w:val="00E75AC3"/>
    <w:rsid w:val="00E81886"/>
    <w:rsid w:val="00E82434"/>
    <w:rsid w:val="00E84585"/>
    <w:rsid w:val="00E84BE9"/>
    <w:rsid w:val="00E85E09"/>
    <w:rsid w:val="00E94C73"/>
    <w:rsid w:val="00E95D7A"/>
    <w:rsid w:val="00EA0253"/>
    <w:rsid w:val="00EA1C1A"/>
    <w:rsid w:val="00EA4EE7"/>
    <w:rsid w:val="00EA6610"/>
    <w:rsid w:val="00EA6BA9"/>
    <w:rsid w:val="00EA6FBD"/>
    <w:rsid w:val="00EA7BA6"/>
    <w:rsid w:val="00EA7FCA"/>
    <w:rsid w:val="00EB24DD"/>
    <w:rsid w:val="00EB35FF"/>
    <w:rsid w:val="00EB44B8"/>
    <w:rsid w:val="00EB762F"/>
    <w:rsid w:val="00EC1DEE"/>
    <w:rsid w:val="00EC2070"/>
    <w:rsid w:val="00EC2EC6"/>
    <w:rsid w:val="00EC3AEE"/>
    <w:rsid w:val="00EC480A"/>
    <w:rsid w:val="00EC5FD8"/>
    <w:rsid w:val="00EC72F8"/>
    <w:rsid w:val="00EC78C1"/>
    <w:rsid w:val="00ED0D42"/>
    <w:rsid w:val="00ED1DFA"/>
    <w:rsid w:val="00ED483C"/>
    <w:rsid w:val="00ED5170"/>
    <w:rsid w:val="00ED5A11"/>
    <w:rsid w:val="00ED6CEF"/>
    <w:rsid w:val="00EE0CE0"/>
    <w:rsid w:val="00EE26B5"/>
    <w:rsid w:val="00EE3196"/>
    <w:rsid w:val="00EE38F4"/>
    <w:rsid w:val="00EE3C24"/>
    <w:rsid w:val="00EE442C"/>
    <w:rsid w:val="00EE589F"/>
    <w:rsid w:val="00EE5FEA"/>
    <w:rsid w:val="00EF1FBF"/>
    <w:rsid w:val="00EF2167"/>
    <w:rsid w:val="00EF2D63"/>
    <w:rsid w:val="00EF3413"/>
    <w:rsid w:val="00EF3EEB"/>
    <w:rsid w:val="00EF5562"/>
    <w:rsid w:val="00EF5A79"/>
    <w:rsid w:val="00EF7E3F"/>
    <w:rsid w:val="00F00031"/>
    <w:rsid w:val="00F014DA"/>
    <w:rsid w:val="00F023EE"/>
    <w:rsid w:val="00F03D02"/>
    <w:rsid w:val="00F04B00"/>
    <w:rsid w:val="00F1037E"/>
    <w:rsid w:val="00F10C37"/>
    <w:rsid w:val="00F13DBF"/>
    <w:rsid w:val="00F1427D"/>
    <w:rsid w:val="00F16F4F"/>
    <w:rsid w:val="00F20F48"/>
    <w:rsid w:val="00F22EA6"/>
    <w:rsid w:val="00F255FE"/>
    <w:rsid w:val="00F27C1C"/>
    <w:rsid w:val="00F31391"/>
    <w:rsid w:val="00F321A1"/>
    <w:rsid w:val="00F353CF"/>
    <w:rsid w:val="00F42E5D"/>
    <w:rsid w:val="00F42FE5"/>
    <w:rsid w:val="00F433FA"/>
    <w:rsid w:val="00F43C7B"/>
    <w:rsid w:val="00F445EB"/>
    <w:rsid w:val="00F457DD"/>
    <w:rsid w:val="00F458FB"/>
    <w:rsid w:val="00F4750D"/>
    <w:rsid w:val="00F47D14"/>
    <w:rsid w:val="00F50BB4"/>
    <w:rsid w:val="00F51ADF"/>
    <w:rsid w:val="00F51BE2"/>
    <w:rsid w:val="00F55BFE"/>
    <w:rsid w:val="00F570C5"/>
    <w:rsid w:val="00F57DD4"/>
    <w:rsid w:val="00F60178"/>
    <w:rsid w:val="00F6055E"/>
    <w:rsid w:val="00F60808"/>
    <w:rsid w:val="00F61B47"/>
    <w:rsid w:val="00F646A0"/>
    <w:rsid w:val="00F64B6D"/>
    <w:rsid w:val="00F653A2"/>
    <w:rsid w:val="00F658C8"/>
    <w:rsid w:val="00F67356"/>
    <w:rsid w:val="00F6768D"/>
    <w:rsid w:val="00F71851"/>
    <w:rsid w:val="00F727A0"/>
    <w:rsid w:val="00F72809"/>
    <w:rsid w:val="00F72875"/>
    <w:rsid w:val="00F734FC"/>
    <w:rsid w:val="00F75F7D"/>
    <w:rsid w:val="00F76035"/>
    <w:rsid w:val="00F76D3A"/>
    <w:rsid w:val="00F7742A"/>
    <w:rsid w:val="00F778D1"/>
    <w:rsid w:val="00F80B53"/>
    <w:rsid w:val="00F81188"/>
    <w:rsid w:val="00F820A8"/>
    <w:rsid w:val="00F8277F"/>
    <w:rsid w:val="00F82ED9"/>
    <w:rsid w:val="00F83F0B"/>
    <w:rsid w:val="00F83F5D"/>
    <w:rsid w:val="00F84D58"/>
    <w:rsid w:val="00F873C4"/>
    <w:rsid w:val="00F8742B"/>
    <w:rsid w:val="00F9014B"/>
    <w:rsid w:val="00F9156E"/>
    <w:rsid w:val="00F91883"/>
    <w:rsid w:val="00F93A71"/>
    <w:rsid w:val="00F94125"/>
    <w:rsid w:val="00F949E1"/>
    <w:rsid w:val="00F969C5"/>
    <w:rsid w:val="00F97113"/>
    <w:rsid w:val="00F97840"/>
    <w:rsid w:val="00F97E08"/>
    <w:rsid w:val="00FA6E2F"/>
    <w:rsid w:val="00FB081C"/>
    <w:rsid w:val="00FB1266"/>
    <w:rsid w:val="00FB388C"/>
    <w:rsid w:val="00FB6406"/>
    <w:rsid w:val="00FC05C4"/>
    <w:rsid w:val="00FC2C4F"/>
    <w:rsid w:val="00FC42BA"/>
    <w:rsid w:val="00FC59DF"/>
    <w:rsid w:val="00FC71A0"/>
    <w:rsid w:val="00FD030D"/>
    <w:rsid w:val="00FD165F"/>
    <w:rsid w:val="00FD32FC"/>
    <w:rsid w:val="00FD44E5"/>
    <w:rsid w:val="00FD53A4"/>
    <w:rsid w:val="00FD7BDC"/>
    <w:rsid w:val="00FE245E"/>
    <w:rsid w:val="00FE280F"/>
    <w:rsid w:val="00FE3322"/>
    <w:rsid w:val="00FE519F"/>
    <w:rsid w:val="00FE5B13"/>
    <w:rsid w:val="00FE6360"/>
    <w:rsid w:val="00FF0463"/>
    <w:rsid w:val="00FF0E66"/>
    <w:rsid w:val="00FF1D91"/>
    <w:rsid w:val="00FF288B"/>
    <w:rsid w:val="00FF6185"/>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0"/>
      <v:textbox inset="2mm,2mm,2mm,2mm"/>
      <o:colormru v:ext="edit" colors="#0000c6"/>
    </o:shapedefaults>
    <o:shapelayout v:ext="edit">
      <o:idmap v:ext="edit" data="1"/>
    </o:shapelayout>
  </w:shapeDefaults>
  <w:decimalSymbol w:val="."/>
  <w:listSeparator w:val=","/>
  <w14:docId w14:val="5EC5E24B"/>
  <w15:chartTrackingRefBased/>
  <w15:docId w15:val="{52201A81-C421-402A-933B-70CD0E37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5836B8"/>
    <w:pPr>
      <w:spacing w:after="120"/>
    </w:pPr>
    <w:rPr>
      <w:rFonts w:ascii="Verdana" w:hAnsi="Verdana"/>
      <w:sz w:val="18"/>
      <w:szCs w:val="17"/>
      <w:lang w:eastAsia="en-GB"/>
    </w:rPr>
  </w:style>
  <w:style w:type="paragraph" w:styleId="Heading1">
    <w:name w:val="heading 1"/>
    <w:basedOn w:val="Normal"/>
    <w:next w:val="Normal"/>
    <w:autoRedefine/>
    <w:qFormat/>
    <w:rsid w:val="0036270F"/>
    <w:pPr>
      <w:keepNext/>
      <w:numPr>
        <w:numId w:val="1"/>
      </w:numPr>
      <w:spacing w:before="360"/>
      <w:ind w:left="567" w:hanging="567"/>
      <w:outlineLvl w:val="0"/>
    </w:pPr>
    <w:rPr>
      <w:i/>
      <w:smallCaps/>
      <w:kern w:val="28"/>
      <w:sz w:val="24"/>
      <w:lang w:eastAsia="en-US"/>
    </w:rPr>
  </w:style>
  <w:style w:type="paragraph" w:styleId="Heading2">
    <w:name w:val="heading 2"/>
    <w:basedOn w:val="Normal"/>
    <w:next w:val="Normal"/>
    <w:link w:val="Heading2Char"/>
    <w:autoRedefine/>
    <w:qFormat/>
    <w:rsid w:val="009007AE"/>
    <w:pPr>
      <w:keepNext/>
      <w:numPr>
        <w:ilvl w:val="1"/>
        <w:numId w:val="1"/>
      </w:numPr>
      <w:spacing w:before="360" w:line="312" w:lineRule="auto"/>
      <w:ind w:left="737" w:hanging="737"/>
      <w:outlineLvl w:val="1"/>
    </w:pPr>
    <w:rPr>
      <w:bCs/>
      <w:smallCaps/>
      <w:sz w:val="22"/>
      <w:szCs w:val="24"/>
    </w:rPr>
  </w:style>
  <w:style w:type="paragraph" w:styleId="Heading3">
    <w:name w:val="heading 3"/>
    <w:basedOn w:val="Normal"/>
    <w:next w:val="Normal"/>
    <w:link w:val="Heading3Char"/>
    <w:autoRedefine/>
    <w:qFormat/>
    <w:rsid w:val="001F0FE0"/>
    <w:pPr>
      <w:keepNext/>
      <w:numPr>
        <w:ilvl w:val="2"/>
        <w:numId w:val="1"/>
      </w:numPr>
      <w:spacing w:before="360"/>
      <w:ind w:left="737" w:hanging="737"/>
      <w:outlineLvl w:val="2"/>
    </w:pPr>
    <w:rPr>
      <w:smallCaps/>
      <w:sz w:val="20"/>
      <w:szCs w:val="24"/>
    </w:rPr>
  </w:style>
  <w:style w:type="paragraph" w:styleId="Heading4">
    <w:name w:val="heading 4"/>
    <w:basedOn w:val="Normal"/>
    <w:next w:val="Normal"/>
    <w:autoRedefine/>
    <w:qFormat/>
    <w:rsid w:val="00D43AF2"/>
    <w:pPr>
      <w:keepNext/>
      <w:numPr>
        <w:ilvl w:val="3"/>
        <w:numId w:val="1"/>
      </w:numPr>
      <w:tabs>
        <w:tab w:val="left" w:pos="1134"/>
      </w:tabs>
      <w:spacing w:before="240"/>
      <w:ind w:left="862" w:hanging="862"/>
      <w:outlineLvl w:val="3"/>
    </w:pPr>
    <w:rPr>
      <w:smallCaps/>
      <w:szCs w:val="24"/>
    </w:rPr>
  </w:style>
  <w:style w:type="paragraph" w:styleId="Heading5">
    <w:name w:val="heading 5"/>
    <w:basedOn w:val="Normal"/>
    <w:next w:val="Normal"/>
    <w:qFormat/>
    <w:rsid w:val="00BE5699"/>
    <w:pPr>
      <w:numPr>
        <w:ilvl w:val="4"/>
        <w:numId w:val="1"/>
      </w:numPr>
      <w:tabs>
        <w:tab w:val="left" w:pos="1134"/>
      </w:tabs>
      <w:spacing w:before="240"/>
      <w:ind w:left="1009" w:hanging="1009"/>
      <w:outlineLvl w:val="4"/>
    </w:pPr>
    <w:rPr>
      <w:bCs/>
      <w:iCs/>
      <w:smallCaps/>
      <w:szCs w:val="26"/>
    </w:rPr>
  </w:style>
  <w:style w:type="paragraph" w:styleId="Heading6">
    <w:name w:val="heading 6"/>
    <w:basedOn w:val="Normal"/>
    <w:next w:val="Normal"/>
    <w:qFormat/>
    <w:rsid w:val="000367AE"/>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0367AE"/>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0367AE"/>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0367AE"/>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367AE"/>
    <w:pPr>
      <w:jc w:val="both"/>
    </w:pPr>
  </w:style>
  <w:style w:type="paragraph" w:styleId="BodyText2">
    <w:name w:val="Body Text 2"/>
    <w:basedOn w:val="Normal"/>
    <w:rsid w:val="000367AE"/>
    <w:rPr>
      <w:sz w:val="20"/>
    </w:rPr>
  </w:style>
  <w:style w:type="paragraph" w:styleId="BodyText3">
    <w:name w:val="Body Text 3"/>
    <w:basedOn w:val="Normal"/>
    <w:rsid w:val="000367AE"/>
    <w:rPr>
      <w:sz w:val="16"/>
    </w:rPr>
  </w:style>
  <w:style w:type="paragraph" w:styleId="Footer">
    <w:name w:val="footer"/>
    <w:basedOn w:val="Normal"/>
    <w:link w:val="FooterChar"/>
    <w:uiPriority w:val="99"/>
    <w:rsid w:val="000367AE"/>
    <w:pPr>
      <w:tabs>
        <w:tab w:val="center" w:pos="4536"/>
        <w:tab w:val="right" w:pos="9072"/>
      </w:tabs>
    </w:pPr>
  </w:style>
  <w:style w:type="character" w:styleId="PageNumber">
    <w:name w:val="page number"/>
    <w:basedOn w:val="DefaultParagraphFont"/>
    <w:rsid w:val="000367AE"/>
  </w:style>
  <w:style w:type="paragraph" w:styleId="Header">
    <w:name w:val="header"/>
    <w:basedOn w:val="Normal"/>
    <w:rsid w:val="000367AE"/>
    <w:pPr>
      <w:tabs>
        <w:tab w:val="center" w:pos="4536"/>
        <w:tab w:val="right" w:pos="9072"/>
      </w:tabs>
    </w:pPr>
  </w:style>
  <w:style w:type="paragraph" w:styleId="TOC1">
    <w:name w:val="toc 1"/>
    <w:basedOn w:val="Normal"/>
    <w:next w:val="Normal"/>
    <w:autoRedefine/>
    <w:uiPriority w:val="39"/>
    <w:rsid w:val="001059FA"/>
    <w:pPr>
      <w:spacing w:before="120"/>
    </w:pPr>
    <w:rPr>
      <w:rFonts w:asciiTheme="minorHAnsi" w:hAnsiTheme="minorHAnsi"/>
      <w:b/>
      <w:bCs/>
      <w:caps/>
      <w:sz w:val="20"/>
      <w:szCs w:val="20"/>
    </w:rPr>
  </w:style>
  <w:style w:type="paragraph" w:styleId="TOC2">
    <w:name w:val="toc 2"/>
    <w:basedOn w:val="Normal"/>
    <w:next w:val="Normal"/>
    <w:autoRedefine/>
    <w:uiPriority w:val="39"/>
    <w:rsid w:val="005701EE"/>
    <w:pPr>
      <w:spacing w:after="0"/>
      <w:ind w:left="180"/>
    </w:pPr>
    <w:rPr>
      <w:rFonts w:asciiTheme="minorHAnsi" w:hAnsiTheme="minorHAnsi"/>
      <w:smallCaps/>
      <w:sz w:val="20"/>
      <w:szCs w:val="20"/>
    </w:rPr>
  </w:style>
  <w:style w:type="paragraph" w:styleId="TOC3">
    <w:name w:val="toc 3"/>
    <w:basedOn w:val="Normal"/>
    <w:next w:val="Normal"/>
    <w:autoRedefine/>
    <w:uiPriority w:val="39"/>
    <w:rsid w:val="00E95D7A"/>
    <w:pPr>
      <w:spacing w:after="0"/>
      <w:ind w:left="360"/>
    </w:pPr>
    <w:rPr>
      <w:rFonts w:asciiTheme="minorHAnsi" w:hAnsiTheme="minorHAnsi"/>
      <w:i/>
      <w:iCs/>
      <w:sz w:val="20"/>
      <w:szCs w:val="20"/>
    </w:rPr>
  </w:style>
  <w:style w:type="paragraph" w:styleId="TOC4">
    <w:name w:val="toc 4"/>
    <w:basedOn w:val="Normal"/>
    <w:next w:val="Normal"/>
    <w:autoRedefine/>
    <w:uiPriority w:val="39"/>
    <w:rsid w:val="00E95D7A"/>
    <w:pPr>
      <w:spacing w:after="0"/>
      <w:ind w:left="540"/>
    </w:pPr>
    <w:rPr>
      <w:rFonts w:asciiTheme="minorHAnsi" w:hAnsiTheme="minorHAnsi"/>
      <w:szCs w:val="18"/>
    </w:rPr>
  </w:style>
  <w:style w:type="paragraph" w:styleId="TOC5">
    <w:name w:val="toc 5"/>
    <w:basedOn w:val="Normal"/>
    <w:next w:val="Normal"/>
    <w:autoRedefine/>
    <w:uiPriority w:val="39"/>
    <w:rsid w:val="000367AE"/>
    <w:pPr>
      <w:spacing w:after="0"/>
      <w:ind w:left="720"/>
    </w:pPr>
    <w:rPr>
      <w:rFonts w:asciiTheme="minorHAnsi" w:hAnsiTheme="minorHAnsi"/>
      <w:szCs w:val="18"/>
    </w:rPr>
  </w:style>
  <w:style w:type="paragraph" w:styleId="TOC6">
    <w:name w:val="toc 6"/>
    <w:basedOn w:val="Normal"/>
    <w:next w:val="Normal"/>
    <w:autoRedefine/>
    <w:uiPriority w:val="39"/>
    <w:rsid w:val="000367AE"/>
    <w:pPr>
      <w:spacing w:after="0"/>
      <w:ind w:left="900"/>
    </w:pPr>
    <w:rPr>
      <w:rFonts w:asciiTheme="minorHAnsi" w:hAnsiTheme="minorHAnsi"/>
      <w:szCs w:val="18"/>
    </w:rPr>
  </w:style>
  <w:style w:type="paragraph" w:styleId="TOC7">
    <w:name w:val="toc 7"/>
    <w:basedOn w:val="Normal"/>
    <w:next w:val="Normal"/>
    <w:autoRedefine/>
    <w:uiPriority w:val="39"/>
    <w:rsid w:val="000367AE"/>
    <w:pPr>
      <w:spacing w:after="0"/>
      <w:ind w:left="1080"/>
    </w:pPr>
    <w:rPr>
      <w:rFonts w:asciiTheme="minorHAnsi" w:hAnsiTheme="minorHAnsi"/>
      <w:szCs w:val="18"/>
    </w:rPr>
  </w:style>
  <w:style w:type="paragraph" w:styleId="TOC8">
    <w:name w:val="toc 8"/>
    <w:basedOn w:val="Normal"/>
    <w:next w:val="Normal"/>
    <w:autoRedefine/>
    <w:uiPriority w:val="39"/>
    <w:rsid w:val="000367AE"/>
    <w:pPr>
      <w:spacing w:after="0"/>
      <w:ind w:left="1260"/>
    </w:pPr>
    <w:rPr>
      <w:rFonts w:asciiTheme="minorHAnsi" w:hAnsiTheme="minorHAnsi"/>
      <w:szCs w:val="18"/>
    </w:rPr>
  </w:style>
  <w:style w:type="paragraph" w:styleId="TOC9">
    <w:name w:val="toc 9"/>
    <w:basedOn w:val="Normal"/>
    <w:next w:val="Normal"/>
    <w:autoRedefine/>
    <w:uiPriority w:val="39"/>
    <w:rsid w:val="000367AE"/>
    <w:pPr>
      <w:spacing w:after="0"/>
      <w:ind w:left="1440"/>
    </w:pPr>
    <w:rPr>
      <w:rFonts w:asciiTheme="minorHAnsi" w:hAnsiTheme="minorHAnsi"/>
      <w:szCs w:val="18"/>
    </w:rPr>
  </w:style>
  <w:style w:type="character" w:styleId="Hyperlink">
    <w:name w:val="Hyperlink"/>
    <w:uiPriority w:val="99"/>
    <w:rsid w:val="000367AE"/>
    <w:rPr>
      <w:color w:val="0000FF"/>
      <w:u w:val="single"/>
    </w:rPr>
  </w:style>
  <w:style w:type="character" w:styleId="FollowedHyperlink">
    <w:name w:val="FollowedHyperlink"/>
    <w:rsid w:val="000367AE"/>
    <w:rPr>
      <w:color w:val="800080"/>
      <w:u w:val="single"/>
    </w:rPr>
  </w:style>
  <w:style w:type="paragraph" w:customStyle="1" w:styleId="Standard7">
    <w:name w:val="Standard 7"/>
    <w:aliases w:val="5"/>
    <w:basedOn w:val="Normal"/>
    <w:rsid w:val="000367AE"/>
    <w:pPr>
      <w:spacing w:after="0"/>
    </w:pPr>
    <w:rPr>
      <w:rFonts w:ascii="Times New Roman" w:hAnsi="Times New Roman"/>
      <w:snapToGrid w:val="0"/>
      <w:sz w:val="15"/>
      <w:lang w:eastAsia="en-US"/>
    </w:rPr>
  </w:style>
  <w:style w:type="paragraph" w:styleId="BalloonText">
    <w:name w:val="Balloon Text"/>
    <w:basedOn w:val="Normal"/>
    <w:semiHidden/>
    <w:rsid w:val="000E4E00"/>
    <w:rPr>
      <w:rFonts w:ascii="Tahoma" w:hAnsi="Tahoma" w:cs="Tahoma"/>
      <w:sz w:val="16"/>
      <w:szCs w:val="16"/>
    </w:rPr>
  </w:style>
  <w:style w:type="paragraph" w:customStyle="1" w:styleId="HeaderTitle">
    <w:name w:val="HeaderTitle"/>
    <w:basedOn w:val="Heading1"/>
    <w:rsid w:val="000367AE"/>
    <w:pPr>
      <w:numPr>
        <w:numId w:val="0"/>
      </w:numPr>
      <w:spacing w:before="0"/>
      <w:jc w:val="right"/>
    </w:pPr>
    <w:rPr>
      <w:rFonts w:cs="Arial"/>
      <w:smallCaps w:val="0"/>
      <w:noProof/>
      <w:sz w:val="20"/>
    </w:rPr>
  </w:style>
  <w:style w:type="paragraph" w:customStyle="1" w:styleId="MainTitle">
    <w:name w:val="MainTitle"/>
    <w:basedOn w:val="Heading1"/>
    <w:rsid w:val="000367AE"/>
    <w:pPr>
      <w:numPr>
        <w:numId w:val="0"/>
      </w:numPr>
    </w:pPr>
    <w:rPr>
      <w:sz w:val="32"/>
    </w:rPr>
  </w:style>
  <w:style w:type="character" w:customStyle="1" w:styleId="Heading2Char">
    <w:name w:val="Heading 2 Char"/>
    <w:link w:val="Heading2"/>
    <w:rsid w:val="009007AE"/>
    <w:rPr>
      <w:rFonts w:ascii="Verdana" w:hAnsi="Verdana"/>
      <w:bCs/>
      <w:smallCaps/>
      <w:sz w:val="22"/>
      <w:szCs w:val="24"/>
      <w:lang w:eastAsia="en-GB"/>
    </w:rPr>
  </w:style>
  <w:style w:type="table" w:styleId="TableGrid">
    <w:name w:val="Table Grid"/>
    <w:basedOn w:val="TableNormal"/>
    <w:rsid w:val="00DE6F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C8176A"/>
    <w:pPr>
      <w:shd w:val="clear" w:color="auto" w:fill="000080"/>
    </w:pPr>
    <w:rPr>
      <w:rFonts w:ascii="Tahoma" w:hAnsi="Tahoma" w:cs="Tahoma"/>
      <w:sz w:val="20"/>
    </w:rPr>
  </w:style>
  <w:style w:type="character" w:customStyle="1" w:styleId="Heading3Char">
    <w:name w:val="Heading 3 Char"/>
    <w:link w:val="Heading3"/>
    <w:rsid w:val="001F0FE0"/>
    <w:rPr>
      <w:rFonts w:ascii="Verdana" w:hAnsi="Verdana"/>
      <w:smallCaps/>
      <w:szCs w:val="24"/>
      <w:lang w:eastAsia="en-GB"/>
    </w:rPr>
  </w:style>
  <w:style w:type="paragraph" w:styleId="Revision">
    <w:name w:val="Revision"/>
    <w:hidden/>
    <w:uiPriority w:val="99"/>
    <w:semiHidden/>
    <w:rsid w:val="00C20CF5"/>
    <w:rPr>
      <w:rFonts w:ascii="Verdana" w:hAnsi="Verdana"/>
      <w:sz w:val="17"/>
      <w:szCs w:val="17"/>
      <w:lang w:eastAsia="en-GB"/>
    </w:rPr>
  </w:style>
  <w:style w:type="paragraph" w:customStyle="1" w:styleId="FormatmallRubrik412ptKapitler">
    <w:name w:val="Formatmall Rubrik 4 + 12 pt Kapitäler"/>
    <w:basedOn w:val="Heading4"/>
    <w:rsid w:val="00615724"/>
    <w:rPr>
      <w:b/>
      <w:smallCaps w:val="0"/>
    </w:rPr>
  </w:style>
  <w:style w:type="paragraph" w:customStyle="1" w:styleId="style5">
    <w:name w:val="style5"/>
    <w:basedOn w:val="Normal"/>
    <w:rsid w:val="006266C3"/>
    <w:pPr>
      <w:spacing w:before="100" w:beforeAutospacing="1" w:after="100" w:afterAutospacing="1" w:line="360" w:lineRule="auto"/>
    </w:pPr>
    <w:rPr>
      <w:lang w:val="sv-SE" w:eastAsia="sv-SE"/>
    </w:rPr>
  </w:style>
  <w:style w:type="character" w:styleId="Strong">
    <w:name w:val="Strong"/>
    <w:uiPriority w:val="22"/>
    <w:qFormat/>
    <w:rsid w:val="006266C3"/>
    <w:rPr>
      <w:b/>
      <w:bCs/>
    </w:rPr>
  </w:style>
  <w:style w:type="character" w:styleId="Emphasis">
    <w:name w:val="Emphasis"/>
    <w:uiPriority w:val="20"/>
    <w:qFormat/>
    <w:rsid w:val="00866358"/>
    <w:rPr>
      <w:i/>
      <w:iCs/>
    </w:rPr>
  </w:style>
  <w:style w:type="paragraph" w:styleId="Title">
    <w:name w:val="Title"/>
    <w:basedOn w:val="Normal"/>
    <w:next w:val="Normal"/>
    <w:link w:val="TitleChar"/>
    <w:qFormat/>
    <w:rsid w:val="00866358"/>
    <w:pPr>
      <w:spacing w:before="240" w:after="60"/>
      <w:jc w:val="center"/>
      <w:outlineLvl w:val="0"/>
    </w:pPr>
    <w:rPr>
      <w:rFonts w:ascii="Cambria" w:hAnsi="Cambria"/>
      <w:b/>
      <w:bCs/>
      <w:kern w:val="28"/>
      <w:sz w:val="32"/>
      <w:szCs w:val="32"/>
    </w:rPr>
  </w:style>
  <w:style w:type="character" w:customStyle="1" w:styleId="TitleChar">
    <w:name w:val="Title Char"/>
    <w:link w:val="Title"/>
    <w:rsid w:val="00866358"/>
    <w:rPr>
      <w:rFonts w:ascii="Cambria" w:eastAsia="Times New Roman" w:hAnsi="Cambria" w:cs="Times New Roman"/>
      <w:b/>
      <w:bCs/>
      <w:kern w:val="28"/>
      <w:sz w:val="32"/>
      <w:szCs w:val="32"/>
      <w:lang w:val="en-US" w:eastAsia="en-GB"/>
    </w:rPr>
  </w:style>
  <w:style w:type="paragraph" w:customStyle="1" w:styleId="FormatmallNormalwebbVerdana85ptAutoKapitler">
    <w:name w:val="Formatmall Normal (webb) + Verdana 85 pt Auto Kapitäler"/>
    <w:basedOn w:val="Normal"/>
    <w:rsid w:val="00380F7D"/>
    <w:pPr>
      <w:spacing w:after="100" w:afterAutospacing="1"/>
    </w:pPr>
    <w:rPr>
      <w:rFonts w:cs="Arial"/>
      <w:lang w:val="en-GB"/>
    </w:rPr>
  </w:style>
  <w:style w:type="paragraph" w:customStyle="1" w:styleId="FormatmallNormalwebbVerdana85ptAutoKapitler1">
    <w:name w:val="Formatmall Normal (webb) + Verdana 85 pt Auto Kapitäler1"/>
    <w:basedOn w:val="Normal"/>
    <w:rsid w:val="00380F7D"/>
    <w:pPr>
      <w:spacing w:after="100" w:afterAutospacing="1"/>
    </w:pPr>
    <w:rPr>
      <w:rFonts w:cs="Arial"/>
      <w:lang w:val="en-GB"/>
    </w:rPr>
  </w:style>
  <w:style w:type="paragraph" w:customStyle="1" w:styleId="FormatmallNormalwebbVerdana85ptAutoKapitler2">
    <w:name w:val="Formatmall Normal (webb) + Verdana 85 pt Auto Kapitäler2"/>
    <w:basedOn w:val="Normal"/>
    <w:next w:val="Normal"/>
    <w:rsid w:val="00380F7D"/>
    <w:pPr>
      <w:spacing w:after="100" w:afterAutospacing="1"/>
    </w:pPr>
    <w:rPr>
      <w:rFonts w:cs="Arial"/>
      <w:lang w:val="en-GB"/>
    </w:rPr>
  </w:style>
  <w:style w:type="paragraph" w:customStyle="1" w:styleId="FormatmallNormalwebbVerdana85ptKursivAuto">
    <w:name w:val="Formatmall Normal (webb) + Verdana 85 pt Kursiv Auto"/>
    <w:basedOn w:val="Normal"/>
    <w:next w:val="Normal"/>
    <w:rsid w:val="00380F7D"/>
    <w:pPr>
      <w:spacing w:after="100" w:afterAutospacing="1"/>
    </w:pPr>
    <w:rPr>
      <w:rFonts w:cs="Arial"/>
      <w:i/>
      <w:iCs/>
      <w:lang w:val="en-GB"/>
    </w:rPr>
  </w:style>
  <w:style w:type="paragraph" w:styleId="ListParagraph">
    <w:name w:val="List Paragraph"/>
    <w:basedOn w:val="Normal"/>
    <w:autoRedefine/>
    <w:uiPriority w:val="34"/>
    <w:qFormat/>
    <w:rsid w:val="00EC2EC6"/>
    <w:pPr>
      <w:spacing w:after="0"/>
      <w:contextualSpacing/>
    </w:pPr>
  </w:style>
  <w:style w:type="paragraph" w:styleId="NormalWeb">
    <w:name w:val="Normal (Web)"/>
    <w:basedOn w:val="Normal"/>
    <w:link w:val="NormalWebChar"/>
    <w:uiPriority w:val="99"/>
    <w:unhideWhenUsed/>
    <w:rsid w:val="00117FE5"/>
    <w:pPr>
      <w:spacing w:after="0"/>
    </w:pPr>
    <w:rPr>
      <w:rFonts w:ascii="Times New Roman" w:hAnsi="Times New Roman"/>
      <w:sz w:val="24"/>
      <w:szCs w:val="24"/>
      <w:lang w:val="sv-SE" w:eastAsia="sv-SE"/>
    </w:rPr>
  </w:style>
  <w:style w:type="character" w:customStyle="1" w:styleId="FooterChar">
    <w:name w:val="Footer Char"/>
    <w:link w:val="Footer"/>
    <w:uiPriority w:val="99"/>
    <w:rsid w:val="006831E5"/>
    <w:rPr>
      <w:rFonts w:ascii="Verdana" w:hAnsi="Verdana"/>
      <w:sz w:val="17"/>
      <w:szCs w:val="17"/>
      <w:lang w:val="en-US" w:eastAsia="en-GB"/>
    </w:rPr>
  </w:style>
  <w:style w:type="character" w:styleId="LineNumber">
    <w:name w:val="line number"/>
    <w:rsid w:val="00617B41"/>
  </w:style>
  <w:style w:type="character" w:customStyle="1" w:styleId="NormalWebChar">
    <w:name w:val="Normal (Web) Char"/>
    <w:link w:val="NormalWeb"/>
    <w:uiPriority w:val="99"/>
    <w:rsid w:val="00C56BAA"/>
    <w:rPr>
      <w:sz w:val="24"/>
      <w:szCs w:val="24"/>
      <w:lang w:val="sv-SE" w:eastAsia="sv-SE"/>
    </w:rPr>
  </w:style>
  <w:style w:type="character" w:styleId="CommentReference">
    <w:name w:val="annotation reference"/>
    <w:basedOn w:val="DefaultParagraphFont"/>
    <w:rsid w:val="008E1C5C"/>
    <w:rPr>
      <w:sz w:val="16"/>
      <w:szCs w:val="16"/>
    </w:rPr>
  </w:style>
  <w:style w:type="paragraph" w:styleId="CommentText">
    <w:name w:val="annotation text"/>
    <w:basedOn w:val="Normal"/>
    <w:link w:val="CommentTextChar"/>
    <w:rsid w:val="008E1C5C"/>
    <w:rPr>
      <w:sz w:val="20"/>
      <w:szCs w:val="20"/>
    </w:rPr>
  </w:style>
  <w:style w:type="character" w:customStyle="1" w:styleId="CommentTextChar">
    <w:name w:val="Comment Text Char"/>
    <w:basedOn w:val="DefaultParagraphFont"/>
    <w:link w:val="CommentText"/>
    <w:rsid w:val="008E1C5C"/>
    <w:rPr>
      <w:rFonts w:ascii="Verdana" w:hAnsi="Verdana"/>
      <w:lang w:eastAsia="en-GB"/>
    </w:rPr>
  </w:style>
  <w:style w:type="paragraph" w:styleId="CommentSubject">
    <w:name w:val="annotation subject"/>
    <w:basedOn w:val="CommentText"/>
    <w:next w:val="CommentText"/>
    <w:link w:val="CommentSubjectChar"/>
    <w:rsid w:val="008E1C5C"/>
    <w:rPr>
      <w:b/>
      <w:bCs/>
    </w:rPr>
  </w:style>
  <w:style w:type="character" w:customStyle="1" w:styleId="CommentSubjectChar">
    <w:name w:val="Comment Subject Char"/>
    <w:basedOn w:val="CommentTextChar"/>
    <w:link w:val="CommentSubject"/>
    <w:rsid w:val="008E1C5C"/>
    <w:rPr>
      <w:rFonts w:ascii="Verdana" w:hAnsi="Verdana"/>
      <w:b/>
      <w:bCs/>
      <w:lang w:eastAsia="en-GB"/>
    </w:rPr>
  </w:style>
  <w:style w:type="character" w:styleId="UnresolvedMention">
    <w:name w:val="Unresolved Mention"/>
    <w:basedOn w:val="DefaultParagraphFont"/>
    <w:uiPriority w:val="99"/>
    <w:semiHidden/>
    <w:unhideWhenUsed/>
    <w:rsid w:val="004F4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8852">
      <w:bodyDiv w:val="1"/>
      <w:marLeft w:val="0"/>
      <w:marRight w:val="0"/>
      <w:marTop w:val="0"/>
      <w:marBottom w:val="0"/>
      <w:divBdr>
        <w:top w:val="none" w:sz="0" w:space="0" w:color="auto"/>
        <w:left w:val="none" w:sz="0" w:space="0" w:color="auto"/>
        <w:bottom w:val="none" w:sz="0" w:space="0" w:color="auto"/>
        <w:right w:val="none" w:sz="0" w:space="0" w:color="auto"/>
      </w:divBdr>
    </w:div>
    <w:div w:id="176965161">
      <w:bodyDiv w:val="1"/>
      <w:marLeft w:val="0"/>
      <w:marRight w:val="0"/>
      <w:marTop w:val="0"/>
      <w:marBottom w:val="0"/>
      <w:divBdr>
        <w:top w:val="none" w:sz="0" w:space="0" w:color="auto"/>
        <w:left w:val="none" w:sz="0" w:space="0" w:color="auto"/>
        <w:bottom w:val="none" w:sz="0" w:space="0" w:color="auto"/>
        <w:right w:val="none" w:sz="0" w:space="0" w:color="auto"/>
      </w:divBdr>
      <w:divsChild>
        <w:div w:id="175121634">
          <w:marLeft w:val="0"/>
          <w:marRight w:val="0"/>
          <w:marTop w:val="0"/>
          <w:marBottom w:val="0"/>
          <w:divBdr>
            <w:top w:val="none" w:sz="0" w:space="0" w:color="auto"/>
            <w:left w:val="none" w:sz="0" w:space="0" w:color="auto"/>
            <w:bottom w:val="none" w:sz="0" w:space="0" w:color="auto"/>
            <w:right w:val="none" w:sz="0" w:space="0" w:color="auto"/>
          </w:divBdr>
        </w:div>
        <w:div w:id="325400275">
          <w:marLeft w:val="0"/>
          <w:marRight w:val="0"/>
          <w:marTop w:val="0"/>
          <w:marBottom w:val="0"/>
          <w:divBdr>
            <w:top w:val="none" w:sz="0" w:space="0" w:color="auto"/>
            <w:left w:val="none" w:sz="0" w:space="0" w:color="auto"/>
            <w:bottom w:val="none" w:sz="0" w:space="0" w:color="auto"/>
            <w:right w:val="none" w:sz="0" w:space="0" w:color="auto"/>
          </w:divBdr>
        </w:div>
        <w:div w:id="1332224346">
          <w:marLeft w:val="0"/>
          <w:marRight w:val="0"/>
          <w:marTop w:val="0"/>
          <w:marBottom w:val="0"/>
          <w:divBdr>
            <w:top w:val="none" w:sz="0" w:space="0" w:color="auto"/>
            <w:left w:val="none" w:sz="0" w:space="0" w:color="auto"/>
            <w:bottom w:val="none" w:sz="0" w:space="0" w:color="auto"/>
            <w:right w:val="none" w:sz="0" w:space="0" w:color="auto"/>
          </w:divBdr>
        </w:div>
      </w:divsChild>
    </w:div>
    <w:div w:id="305550672">
      <w:bodyDiv w:val="1"/>
      <w:marLeft w:val="0"/>
      <w:marRight w:val="0"/>
      <w:marTop w:val="0"/>
      <w:marBottom w:val="0"/>
      <w:divBdr>
        <w:top w:val="none" w:sz="0" w:space="0" w:color="auto"/>
        <w:left w:val="none" w:sz="0" w:space="0" w:color="auto"/>
        <w:bottom w:val="none" w:sz="0" w:space="0" w:color="auto"/>
        <w:right w:val="none" w:sz="0" w:space="0" w:color="auto"/>
      </w:divBdr>
    </w:div>
    <w:div w:id="455609032">
      <w:bodyDiv w:val="1"/>
      <w:marLeft w:val="0"/>
      <w:marRight w:val="0"/>
      <w:marTop w:val="0"/>
      <w:marBottom w:val="0"/>
      <w:divBdr>
        <w:top w:val="none" w:sz="0" w:space="0" w:color="auto"/>
        <w:left w:val="none" w:sz="0" w:space="0" w:color="auto"/>
        <w:bottom w:val="none" w:sz="0" w:space="0" w:color="auto"/>
        <w:right w:val="none" w:sz="0" w:space="0" w:color="auto"/>
      </w:divBdr>
      <w:divsChild>
        <w:div w:id="463159938">
          <w:marLeft w:val="0"/>
          <w:marRight w:val="0"/>
          <w:marTop w:val="0"/>
          <w:marBottom w:val="0"/>
          <w:divBdr>
            <w:top w:val="none" w:sz="0" w:space="0" w:color="auto"/>
            <w:left w:val="none" w:sz="0" w:space="0" w:color="auto"/>
            <w:bottom w:val="none" w:sz="0" w:space="0" w:color="auto"/>
            <w:right w:val="none" w:sz="0" w:space="0" w:color="auto"/>
          </w:divBdr>
          <w:divsChild>
            <w:div w:id="1603955123">
              <w:marLeft w:val="0"/>
              <w:marRight w:val="0"/>
              <w:marTop w:val="0"/>
              <w:marBottom w:val="0"/>
              <w:divBdr>
                <w:top w:val="none" w:sz="0" w:space="0" w:color="auto"/>
                <w:left w:val="none" w:sz="0" w:space="0" w:color="auto"/>
                <w:bottom w:val="none" w:sz="0" w:space="0" w:color="auto"/>
                <w:right w:val="none" w:sz="0" w:space="0" w:color="auto"/>
              </w:divBdr>
              <w:divsChild>
                <w:div w:id="1161920356">
                  <w:marLeft w:val="0"/>
                  <w:marRight w:val="0"/>
                  <w:marTop w:val="0"/>
                  <w:marBottom w:val="0"/>
                  <w:divBdr>
                    <w:top w:val="none" w:sz="0" w:space="0" w:color="auto"/>
                    <w:left w:val="none" w:sz="0" w:space="0" w:color="auto"/>
                    <w:bottom w:val="none" w:sz="0" w:space="0" w:color="auto"/>
                    <w:right w:val="none" w:sz="0" w:space="0" w:color="auto"/>
                  </w:divBdr>
                  <w:divsChild>
                    <w:div w:id="660890069">
                      <w:marLeft w:val="0"/>
                      <w:marRight w:val="0"/>
                      <w:marTop w:val="0"/>
                      <w:marBottom w:val="0"/>
                      <w:divBdr>
                        <w:top w:val="none" w:sz="0" w:space="0" w:color="auto"/>
                        <w:left w:val="none" w:sz="0" w:space="0" w:color="auto"/>
                        <w:bottom w:val="none" w:sz="0" w:space="0" w:color="auto"/>
                        <w:right w:val="none" w:sz="0" w:space="0" w:color="auto"/>
                      </w:divBdr>
                      <w:divsChild>
                        <w:div w:id="1838838129">
                          <w:marLeft w:val="0"/>
                          <w:marRight w:val="0"/>
                          <w:marTop w:val="0"/>
                          <w:marBottom w:val="0"/>
                          <w:divBdr>
                            <w:top w:val="none" w:sz="0" w:space="0" w:color="auto"/>
                            <w:left w:val="none" w:sz="0" w:space="0" w:color="auto"/>
                            <w:bottom w:val="none" w:sz="0" w:space="0" w:color="auto"/>
                            <w:right w:val="none" w:sz="0" w:space="0" w:color="auto"/>
                          </w:divBdr>
                          <w:divsChild>
                            <w:div w:id="1449156918">
                              <w:marLeft w:val="0"/>
                              <w:marRight w:val="0"/>
                              <w:marTop w:val="0"/>
                              <w:marBottom w:val="0"/>
                              <w:divBdr>
                                <w:top w:val="none" w:sz="0" w:space="0" w:color="auto"/>
                                <w:left w:val="none" w:sz="0" w:space="0" w:color="auto"/>
                                <w:bottom w:val="none" w:sz="0" w:space="0" w:color="auto"/>
                                <w:right w:val="none" w:sz="0" w:space="0" w:color="auto"/>
                              </w:divBdr>
                              <w:divsChild>
                                <w:div w:id="545797269">
                                  <w:marLeft w:val="0"/>
                                  <w:marRight w:val="0"/>
                                  <w:marTop w:val="0"/>
                                  <w:marBottom w:val="0"/>
                                  <w:divBdr>
                                    <w:top w:val="none" w:sz="0" w:space="0" w:color="auto"/>
                                    <w:left w:val="none" w:sz="0" w:space="0" w:color="auto"/>
                                    <w:bottom w:val="none" w:sz="0" w:space="0" w:color="auto"/>
                                    <w:right w:val="none" w:sz="0" w:space="0" w:color="auto"/>
                                  </w:divBdr>
                                  <w:divsChild>
                                    <w:div w:id="1028676632">
                                      <w:marLeft w:val="0"/>
                                      <w:marRight w:val="0"/>
                                      <w:marTop w:val="0"/>
                                      <w:marBottom w:val="0"/>
                                      <w:divBdr>
                                        <w:top w:val="none" w:sz="0" w:space="0" w:color="auto"/>
                                        <w:left w:val="none" w:sz="0" w:space="0" w:color="auto"/>
                                        <w:bottom w:val="none" w:sz="0" w:space="0" w:color="auto"/>
                                        <w:right w:val="none" w:sz="0" w:space="0" w:color="auto"/>
                                      </w:divBdr>
                                      <w:divsChild>
                                        <w:div w:id="1444378524">
                                          <w:marLeft w:val="0"/>
                                          <w:marRight w:val="0"/>
                                          <w:marTop w:val="0"/>
                                          <w:marBottom w:val="0"/>
                                          <w:divBdr>
                                            <w:top w:val="none" w:sz="0" w:space="0" w:color="auto"/>
                                            <w:left w:val="none" w:sz="0" w:space="0" w:color="auto"/>
                                            <w:bottom w:val="none" w:sz="0" w:space="0" w:color="auto"/>
                                            <w:right w:val="none" w:sz="0" w:space="0" w:color="auto"/>
                                          </w:divBdr>
                                          <w:divsChild>
                                            <w:div w:id="136729648">
                                              <w:marLeft w:val="0"/>
                                              <w:marRight w:val="0"/>
                                              <w:marTop w:val="0"/>
                                              <w:marBottom w:val="0"/>
                                              <w:divBdr>
                                                <w:top w:val="none" w:sz="0" w:space="0" w:color="auto"/>
                                                <w:left w:val="none" w:sz="0" w:space="0" w:color="auto"/>
                                                <w:bottom w:val="none" w:sz="0" w:space="0" w:color="auto"/>
                                                <w:right w:val="none" w:sz="0" w:space="0" w:color="auto"/>
                                              </w:divBdr>
                                              <w:divsChild>
                                                <w:div w:id="1402172925">
                                                  <w:marLeft w:val="0"/>
                                                  <w:marRight w:val="0"/>
                                                  <w:marTop w:val="0"/>
                                                  <w:marBottom w:val="0"/>
                                                  <w:divBdr>
                                                    <w:top w:val="none" w:sz="0" w:space="0" w:color="auto"/>
                                                    <w:left w:val="none" w:sz="0" w:space="0" w:color="auto"/>
                                                    <w:bottom w:val="none" w:sz="0" w:space="0" w:color="auto"/>
                                                    <w:right w:val="none" w:sz="0" w:space="0" w:color="auto"/>
                                                  </w:divBdr>
                                                  <w:divsChild>
                                                    <w:div w:id="2106530670">
                                                      <w:marLeft w:val="0"/>
                                                      <w:marRight w:val="0"/>
                                                      <w:marTop w:val="0"/>
                                                      <w:marBottom w:val="0"/>
                                                      <w:divBdr>
                                                        <w:top w:val="none" w:sz="0" w:space="0" w:color="auto"/>
                                                        <w:left w:val="none" w:sz="0" w:space="0" w:color="auto"/>
                                                        <w:bottom w:val="none" w:sz="0" w:space="0" w:color="auto"/>
                                                        <w:right w:val="none" w:sz="0" w:space="0" w:color="auto"/>
                                                      </w:divBdr>
                                                      <w:divsChild>
                                                        <w:div w:id="536553731">
                                                          <w:marLeft w:val="0"/>
                                                          <w:marRight w:val="0"/>
                                                          <w:marTop w:val="450"/>
                                                          <w:marBottom w:val="450"/>
                                                          <w:divBdr>
                                                            <w:top w:val="none" w:sz="0" w:space="0" w:color="auto"/>
                                                            <w:left w:val="none" w:sz="0" w:space="0" w:color="auto"/>
                                                            <w:bottom w:val="none" w:sz="0" w:space="0" w:color="auto"/>
                                                            <w:right w:val="none" w:sz="0" w:space="0" w:color="auto"/>
                                                          </w:divBdr>
                                                          <w:divsChild>
                                                            <w:div w:id="2140803004">
                                                              <w:marLeft w:val="0"/>
                                                              <w:marRight w:val="0"/>
                                                              <w:marTop w:val="0"/>
                                                              <w:marBottom w:val="0"/>
                                                              <w:divBdr>
                                                                <w:top w:val="none" w:sz="0" w:space="0" w:color="auto"/>
                                                                <w:left w:val="none" w:sz="0" w:space="0" w:color="auto"/>
                                                                <w:bottom w:val="none" w:sz="0" w:space="0" w:color="auto"/>
                                                                <w:right w:val="none" w:sz="0" w:space="0" w:color="auto"/>
                                                              </w:divBdr>
                                                              <w:divsChild>
                                                                <w:div w:id="384765145">
                                                                  <w:marLeft w:val="0"/>
                                                                  <w:marRight w:val="0"/>
                                                                  <w:marTop w:val="450"/>
                                                                  <w:marBottom w:val="300"/>
                                                                  <w:divBdr>
                                                                    <w:top w:val="none" w:sz="0" w:space="0" w:color="auto"/>
                                                                    <w:left w:val="none" w:sz="0" w:space="0" w:color="auto"/>
                                                                    <w:bottom w:val="none" w:sz="0" w:space="0" w:color="auto"/>
                                                                    <w:right w:val="none" w:sz="0" w:space="0" w:color="auto"/>
                                                                  </w:divBdr>
                                                                  <w:divsChild>
                                                                    <w:div w:id="1186019472">
                                                                      <w:marLeft w:val="-225"/>
                                                                      <w:marRight w:val="-225"/>
                                                                      <w:marTop w:val="0"/>
                                                                      <w:marBottom w:val="0"/>
                                                                      <w:divBdr>
                                                                        <w:top w:val="none" w:sz="0" w:space="0" w:color="auto"/>
                                                                        <w:left w:val="none" w:sz="0" w:space="0" w:color="auto"/>
                                                                        <w:bottom w:val="none" w:sz="0" w:space="0" w:color="auto"/>
                                                                        <w:right w:val="none" w:sz="0" w:space="0" w:color="auto"/>
                                                                      </w:divBdr>
                                                                      <w:divsChild>
                                                                        <w:div w:id="1192376246">
                                                                          <w:marLeft w:val="0"/>
                                                                          <w:marRight w:val="0"/>
                                                                          <w:marTop w:val="0"/>
                                                                          <w:marBottom w:val="0"/>
                                                                          <w:divBdr>
                                                                            <w:top w:val="none" w:sz="0" w:space="0" w:color="auto"/>
                                                                            <w:left w:val="none" w:sz="0" w:space="0" w:color="auto"/>
                                                                            <w:bottom w:val="none" w:sz="0" w:space="0" w:color="auto"/>
                                                                            <w:right w:val="none" w:sz="0" w:space="0" w:color="auto"/>
                                                                          </w:divBdr>
                                                                          <w:divsChild>
                                                                            <w:div w:id="758913891">
                                                                              <w:marLeft w:val="-225"/>
                                                                              <w:marRight w:val="-225"/>
                                                                              <w:marTop w:val="0"/>
                                                                              <w:marBottom w:val="0"/>
                                                                              <w:divBdr>
                                                                                <w:top w:val="none" w:sz="0" w:space="0" w:color="auto"/>
                                                                                <w:left w:val="none" w:sz="0" w:space="0" w:color="auto"/>
                                                                                <w:bottom w:val="none" w:sz="0" w:space="0" w:color="auto"/>
                                                                                <w:right w:val="none" w:sz="0" w:space="0" w:color="auto"/>
                                                                              </w:divBdr>
                                                                              <w:divsChild>
                                                                                <w:div w:id="1366514822">
                                                                                  <w:marLeft w:val="-225"/>
                                                                                  <w:marRight w:val="-225"/>
                                                                                  <w:marTop w:val="0"/>
                                                                                  <w:marBottom w:val="0"/>
                                                                                  <w:divBdr>
                                                                                    <w:top w:val="single" w:sz="6" w:space="11" w:color="EEEEEE"/>
                                                                                    <w:left w:val="none" w:sz="0" w:space="0" w:color="auto"/>
                                                                                    <w:bottom w:val="none" w:sz="0" w:space="0" w:color="auto"/>
                                                                                    <w:right w:val="none" w:sz="0" w:space="0" w:color="auto"/>
                                                                                  </w:divBdr>
                                                                                  <w:divsChild>
                                                                                    <w:div w:id="1562599002">
                                                                                      <w:marLeft w:val="0"/>
                                                                                      <w:marRight w:val="0"/>
                                                                                      <w:marTop w:val="0"/>
                                                                                      <w:marBottom w:val="0"/>
                                                                                      <w:divBdr>
                                                                                        <w:top w:val="none" w:sz="0" w:space="0" w:color="auto"/>
                                                                                        <w:left w:val="none" w:sz="0" w:space="0" w:color="auto"/>
                                                                                        <w:bottom w:val="none" w:sz="0" w:space="0" w:color="auto"/>
                                                                                        <w:right w:val="none" w:sz="0" w:space="0" w:color="auto"/>
                                                                                      </w:divBdr>
                                                                                      <w:divsChild>
                                                                                        <w:div w:id="752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77996">
      <w:bodyDiv w:val="1"/>
      <w:marLeft w:val="0"/>
      <w:marRight w:val="0"/>
      <w:marTop w:val="0"/>
      <w:marBottom w:val="0"/>
      <w:divBdr>
        <w:top w:val="none" w:sz="0" w:space="0" w:color="auto"/>
        <w:left w:val="none" w:sz="0" w:space="0" w:color="auto"/>
        <w:bottom w:val="none" w:sz="0" w:space="0" w:color="auto"/>
        <w:right w:val="none" w:sz="0" w:space="0" w:color="auto"/>
      </w:divBdr>
      <w:divsChild>
        <w:div w:id="777484428">
          <w:marLeft w:val="0"/>
          <w:marRight w:val="0"/>
          <w:marTop w:val="0"/>
          <w:marBottom w:val="0"/>
          <w:divBdr>
            <w:top w:val="none" w:sz="0" w:space="0" w:color="auto"/>
            <w:left w:val="none" w:sz="0" w:space="0" w:color="auto"/>
            <w:bottom w:val="none" w:sz="0" w:space="0" w:color="auto"/>
            <w:right w:val="none" w:sz="0" w:space="0" w:color="auto"/>
          </w:divBdr>
        </w:div>
        <w:div w:id="1322661183">
          <w:marLeft w:val="0"/>
          <w:marRight w:val="0"/>
          <w:marTop w:val="0"/>
          <w:marBottom w:val="0"/>
          <w:divBdr>
            <w:top w:val="none" w:sz="0" w:space="0" w:color="auto"/>
            <w:left w:val="none" w:sz="0" w:space="0" w:color="auto"/>
            <w:bottom w:val="none" w:sz="0" w:space="0" w:color="auto"/>
            <w:right w:val="none" w:sz="0" w:space="0" w:color="auto"/>
          </w:divBdr>
        </w:div>
      </w:divsChild>
    </w:div>
    <w:div w:id="1341547881">
      <w:bodyDiv w:val="1"/>
      <w:marLeft w:val="0"/>
      <w:marRight w:val="0"/>
      <w:marTop w:val="0"/>
      <w:marBottom w:val="0"/>
      <w:divBdr>
        <w:top w:val="none" w:sz="0" w:space="0" w:color="auto"/>
        <w:left w:val="none" w:sz="0" w:space="0" w:color="auto"/>
        <w:bottom w:val="none" w:sz="0" w:space="0" w:color="auto"/>
        <w:right w:val="none" w:sz="0" w:space="0" w:color="auto"/>
      </w:divBdr>
    </w:div>
    <w:div w:id="13816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685580">
          <w:marLeft w:val="0"/>
          <w:marRight w:val="0"/>
          <w:marTop w:val="0"/>
          <w:marBottom w:val="0"/>
          <w:divBdr>
            <w:top w:val="none" w:sz="0" w:space="0" w:color="auto"/>
            <w:left w:val="none" w:sz="0" w:space="0" w:color="auto"/>
            <w:bottom w:val="none" w:sz="0" w:space="0" w:color="auto"/>
            <w:right w:val="none" w:sz="0" w:space="0" w:color="auto"/>
          </w:divBdr>
        </w:div>
      </w:divsChild>
    </w:div>
    <w:div w:id="2012638146">
      <w:bodyDiv w:val="1"/>
      <w:marLeft w:val="0"/>
      <w:marRight w:val="0"/>
      <w:marTop w:val="0"/>
      <w:marBottom w:val="0"/>
      <w:divBdr>
        <w:top w:val="none" w:sz="0" w:space="0" w:color="auto"/>
        <w:left w:val="none" w:sz="0" w:space="0" w:color="auto"/>
        <w:bottom w:val="none" w:sz="0" w:space="0" w:color="auto"/>
        <w:right w:val="none" w:sz="0" w:space="0" w:color="auto"/>
      </w:divBdr>
      <w:divsChild>
        <w:div w:id="1205144209">
          <w:marLeft w:val="0"/>
          <w:marRight w:val="0"/>
          <w:marTop w:val="0"/>
          <w:marBottom w:val="0"/>
          <w:divBdr>
            <w:top w:val="none" w:sz="0" w:space="0" w:color="auto"/>
            <w:left w:val="none" w:sz="0" w:space="0" w:color="auto"/>
            <w:bottom w:val="none" w:sz="0" w:space="0" w:color="auto"/>
            <w:right w:val="none" w:sz="0" w:space="0" w:color="auto"/>
          </w:divBdr>
        </w:div>
      </w:divsChild>
    </w:div>
    <w:div w:id="2049647325">
      <w:bodyDiv w:val="1"/>
      <w:marLeft w:val="0"/>
      <w:marRight w:val="0"/>
      <w:marTop w:val="0"/>
      <w:marBottom w:val="0"/>
      <w:divBdr>
        <w:top w:val="none" w:sz="0" w:space="0" w:color="auto"/>
        <w:left w:val="none" w:sz="0" w:space="0" w:color="auto"/>
        <w:bottom w:val="none" w:sz="0" w:space="0" w:color="auto"/>
        <w:right w:val="none" w:sz="0" w:space="0" w:color="auto"/>
      </w:divBdr>
      <w:divsChild>
        <w:div w:id="932127065">
          <w:marLeft w:val="0"/>
          <w:marRight w:val="0"/>
          <w:marTop w:val="0"/>
          <w:marBottom w:val="0"/>
          <w:divBdr>
            <w:top w:val="none" w:sz="0" w:space="0" w:color="auto"/>
            <w:left w:val="none" w:sz="0" w:space="0" w:color="auto"/>
            <w:bottom w:val="none" w:sz="0" w:space="0" w:color="auto"/>
            <w:right w:val="none" w:sz="0" w:space="0" w:color="auto"/>
          </w:divBdr>
        </w:div>
        <w:div w:id="1249465635">
          <w:marLeft w:val="0"/>
          <w:marRight w:val="0"/>
          <w:marTop w:val="0"/>
          <w:marBottom w:val="0"/>
          <w:divBdr>
            <w:top w:val="none" w:sz="0" w:space="0" w:color="auto"/>
            <w:left w:val="none" w:sz="0" w:space="0" w:color="auto"/>
            <w:bottom w:val="none" w:sz="0" w:space="0" w:color="auto"/>
            <w:right w:val="none" w:sz="0" w:space="0" w:color="auto"/>
          </w:divBdr>
        </w:div>
        <w:div w:id="1292396066">
          <w:marLeft w:val="0"/>
          <w:marRight w:val="0"/>
          <w:marTop w:val="0"/>
          <w:marBottom w:val="0"/>
          <w:divBdr>
            <w:top w:val="none" w:sz="0" w:space="0" w:color="auto"/>
            <w:left w:val="none" w:sz="0" w:space="0" w:color="auto"/>
            <w:bottom w:val="none" w:sz="0" w:space="0" w:color="auto"/>
            <w:right w:val="none" w:sz="0" w:space="0" w:color="auto"/>
          </w:divBdr>
        </w:div>
        <w:div w:id="1584602007">
          <w:marLeft w:val="0"/>
          <w:marRight w:val="0"/>
          <w:marTop w:val="0"/>
          <w:marBottom w:val="0"/>
          <w:divBdr>
            <w:top w:val="none" w:sz="0" w:space="0" w:color="auto"/>
            <w:left w:val="none" w:sz="0" w:space="0" w:color="auto"/>
            <w:bottom w:val="none" w:sz="0" w:space="0" w:color="auto"/>
            <w:right w:val="none" w:sz="0" w:space="0" w:color="auto"/>
          </w:divBdr>
        </w:div>
      </w:divsChild>
    </w:div>
    <w:div w:id="2079865791">
      <w:bodyDiv w:val="1"/>
      <w:marLeft w:val="0"/>
      <w:marRight w:val="0"/>
      <w:marTop w:val="0"/>
      <w:marBottom w:val="0"/>
      <w:divBdr>
        <w:top w:val="none" w:sz="0" w:space="0" w:color="auto"/>
        <w:left w:val="none" w:sz="0" w:space="0" w:color="auto"/>
        <w:bottom w:val="none" w:sz="0" w:space="0" w:color="auto"/>
        <w:right w:val="none" w:sz="0" w:space="0" w:color="auto"/>
      </w:divBdr>
      <w:divsChild>
        <w:div w:id="1004018962">
          <w:marLeft w:val="0"/>
          <w:marRight w:val="0"/>
          <w:marTop w:val="0"/>
          <w:marBottom w:val="0"/>
          <w:divBdr>
            <w:top w:val="none" w:sz="0" w:space="0" w:color="auto"/>
            <w:left w:val="none" w:sz="0" w:space="0" w:color="auto"/>
            <w:bottom w:val="none" w:sz="0" w:space="0" w:color="auto"/>
            <w:right w:val="none" w:sz="0" w:space="0" w:color="auto"/>
          </w:divBdr>
        </w:div>
        <w:div w:id="102020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5.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hyperlink" Target="https://bizsolutions365.com/our-products/timecard/timecard-workgroup/tcwg-try/" TargetMode="External"/><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9.png"/><Relationship Id="rId30" Type="http://schemas.microsoft.com/office/2007/relationships/hdphoto" Target="media/hdphoto4.wdp"/><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bizsolutions365.com/our-products/timecard/timecard-workgroup/tcwg-manual/" TargetMode="External"/><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microsoft.com/office/2007/relationships/hdphoto" Target="media/hdphoto3.wdp"/><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g"/></Relationships>
</file>

<file path=word/_rels/footer2.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hyperlink" Target="http://www.kalmstrom.com/products/TimeCard/" TargetMode="External"/><Relationship Id="rId1" Type="http://schemas.openxmlformats.org/officeDocument/2006/relationships/image" Target="media/image53.png"/><Relationship Id="rId4" Type="http://schemas.openxmlformats.org/officeDocument/2006/relationships/image" Target="media/image5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us\My%20Documents\Mall%20-%20Kalmstr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F44E9-9087-4EE3-B10A-076D1A180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 Kalmstrom.dot</Template>
  <TotalTime>30</TotalTime>
  <Pages>1</Pages>
  <Words>3862</Words>
  <Characters>22019</Characters>
  <Application>Microsoft Office Word</Application>
  <DocSecurity>0</DocSecurity>
  <Lines>183</Lines>
  <Paragraphs>51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TimeCard Workgroup Manual</vt:lpstr>
      <vt:lpstr>TimeCard Workgroup Manual</vt:lpstr>
    </vt:vector>
  </TitlesOfParts>
  <Company/>
  <LinksUpToDate>false</LinksUpToDate>
  <CharactersWithSpaces>25830</CharactersWithSpaces>
  <SharedDoc>false</SharedDoc>
  <HLinks>
    <vt:vector size="570" baseType="variant">
      <vt:variant>
        <vt:i4>5111814</vt:i4>
      </vt:variant>
      <vt:variant>
        <vt:i4>564</vt:i4>
      </vt:variant>
      <vt:variant>
        <vt:i4>0</vt:i4>
      </vt:variant>
      <vt:variant>
        <vt:i4>5</vt:i4>
      </vt:variant>
      <vt:variant>
        <vt:lpwstr>http://www.kalmstrom.com/</vt:lpwstr>
      </vt:variant>
      <vt:variant>
        <vt:lpwstr/>
      </vt:variant>
      <vt:variant>
        <vt:i4>7012440</vt:i4>
      </vt:variant>
      <vt:variant>
        <vt:i4>561</vt:i4>
      </vt:variant>
      <vt:variant>
        <vt:i4>0</vt:i4>
      </vt:variant>
      <vt:variant>
        <vt:i4>5</vt:i4>
      </vt:variant>
      <vt:variant>
        <vt:lpwstr>mailto:sales@kalmstrom.com</vt:lpwstr>
      </vt:variant>
      <vt:variant>
        <vt:lpwstr/>
      </vt:variant>
      <vt:variant>
        <vt:i4>2031659</vt:i4>
      </vt:variant>
      <vt:variant>
        <vt:i4>558</vt:i4>
      </vt:variant>
      <vt:variant>
        <vt:i4>0</vt:i4>
      </vt:variant>
      <vt:variant>
        <vt:i4>5</vt:i4>
      </vt:variant>
      <vt:variant>
        <vt:lpwstr>mailto:support@kalmstrom.com</vt:lpwstr>
      </vt:variant>
      <vt:variant>
        <vt:lpwstr/>
      </vt:variant>
      <vt:variant>
        <vt:i4>2424881</vt:i4>
      </vt:variant>
      <vt:variant>
        <vt:i4>555</vt:i4>
      </vt:variant>
      <vt:variant>
        <vt:i4>0</vt:i4>
      </vt:variant>
      <vt:variant>
        <vt:i4>5</vt:i4>
      </vt:variant>
      <vt:variant>
        <vt:lpwstr>http://www.kalmstrom.com/Community/</vt:lpwstr>
      </vt:variant>
      <vt:variant>
        <vt:lpwstr/>
      </vt:variant>
      <vt:variant>
        <vt:i4>5046366</vt:i4>
      </vt:variant>
      <vt:variant>
        <vt:i4>552</vt:i4>
      </vt:variant>
      <vt:variant>
        <vt:i4>0</vt:i4>
      </vt:variant>
      <vt:variant>
        <vt:i4>5</vt:i4>
      </vt:variant>
      <vt:variant>
        <vt:lpwstr>http://www.kalmstrom.com/Tips/OutlookTips.htm</vt:lpwstr>
      </vt:variant>
      <vt:variant>
        <vt:lpwstr/>
      </vt:variant>
      <vt:variant>
        <vt:i4>7798886</vt:i4>
      </vt:variant>
      <vt:variant>
        <vt:i4>537</vt:i4>
      </vt:variant>
      <vt:variant>
        <vt:i4>0</vt:i4>
      </vt:variant>
      <vt:variant>
        <vt:i4>5</vt:i4>
      </vt:variant>
      <vt:variant>
        <vt:lpwstr>http://www.kalmstrom.com/products/TimeCard/TimeCardWorkgroup/UpgradeWG.htm</vt:lpwstr>
      </vt:variant>
      <vt:variant>
        <vt:lpwstr/>
      </vt:variant>
      <vt:variant>
        <vt:i4>3145768</vt:i4>
      </vt:variant>
      <vt:variant>
        <vt:i4>531</vt:i4>
      </vt:variant>
      <vt:variant>
        <vt:i4>0</vt:i4>
      </vt:variant>
      <vt:variant>
        <vt:i4>5</vt:i4>
      </vt:variant>
      <vt:variant>
        <vt:lpwstr>http://www.kalmstrom.com/products/TimeCard/TimeCardWorkgroup/DownloadWG.htm</vt:lpwstr>
      </vt:variant>
      <vt:variant>
        <vt:lpwstr/>
      </vt:variant>
      <vt:variant>
        <vt:i4>1376308</vt:i4>
      </vt:variant>
      <vt:variant>
        <vt:i4>512</vt:i4>
      </vt:variant>
      <vt:variant>
        <vt:i4>0</vt:i4>
      </vt:variant>
      <vt:variant>
        <vt:i4>5</vt:i4>
      </vt:variant>
      <vt:variant>
        <vt:lpwstr/>
      </vt:variant>
      <vt:variant>
        <vt:lpwstr>_Toc336090819</vt:lpwstr>
      </vt:variant>
      <vt:variant>
        <vt:i4>1376308</vt:i4>
      </vt:variant>
      <vt:variant>
        <vt:i4>506</vt:i4>
      </vt:variant>
      <vt:variant>
        <vt:i4>0</vt:i4>
      </vt:variant>
      <vt:variant>
        <vt:i4>5</vt:i4>
      </vt:variant>
      <vt:variant>
        <vt:lpwstr/>
      </vt:variant>
      <vt:variant>
        <vt:lpwstr>_Toc336090818</vt:lpwstr>
      </vt:variant>
      <vt:variant>
        <vt:i4>1376308</vt:i4>
      </vt:variant>
      <vt:variant>
        <vt:i4>500</vt:i4>
      </vt:variant>
      <vt:variant>
        <vt:i4>0</vt:i4>
      </vt:variant>
      <vt:variant>
        <vt:i4>5</vt:i4>
      </vt:variant>
      <vt:variant>
        <vt:lpwstr/>
      </vt:variant>
      <vt:variant>
        <vt:lpwstr>_Toc336090817</vt:lpwstr>
      </vt:variant>
      <vt:variant>
        <vt:i4>1376308</vt:i4>
      </vt:variant>
      <vt:variant>
        <vt:i4>494</vt:i4>
      </vt:variant>
      <vt:variant>
        <vt:i4>0</vt:i4>
      </vt:variant>
      <vt:variant>
        <vt:i4>5</vt:i4>
      </vt:variant>
      <vt:variant>
        <vt:lpwstr/>
      </vt:variant>
      <vt:variant>
        <vt:lpwstr>_Toc336090816</vt:lpwstr>
      </vt:variant>
      <vt:variant>
        <vt:i4>1376308</vt:i4>
      </vt:variant>
      <vt:variant>
        <vt:i4>488</vt:i4>
      </vt:variant>
      <vt:variant>
        <vt:i4>0</vt:i4>
      </vt:variant>
      <vt:variant>
        <vt:i4>5</vt:i4>
      </vt:variant>
      <vt:variant>
        <vt:lpwstr/>
      </vt:variant>
      <vt:variant>
        <vt:lpwstr>_Toc336090815</vt:lpwstr>
      </vt:variant>
      <vt:variant>
        <vt:i4>1376308</vt:i4>
      </vt:variant>
      <vt:variant>
        <vt:i4>482</vt:i4>
      </vt:variant>
      <vt:variant>
        <vt:i4>0</vt:i4>
      </vt:variant>
      <vt:variant>
        <vt:i4>5</vt:i4>
      </vt:variant>
      <vt:variant>
        <vt:lpwstr/>
      </vt:variant>
      <vt:variant>
        <vt:lpwstr>_Toc336090814</vt:lpwstr>
      </vt:variant>
      <vt:variant>
        <vt:i4>1376308</vt:i4>
      </vt:variant>
      <vt:variant>
        <vt:i4>476</vt:i4>
      </vt:variant>
      <vt:variant>
        <vt:i4>0</vt:i4>
      </vt:variant>
      <vt:variant>
        <vt:i4>5</vt:i4>
      </vt:variant>
      <vt:variant>
        <vt:lpwstr/>
      </vt:variant>
      <vt:variant>
        <vt:lpwstr>_Toc336090813</vt:lpwstr>
      </vt:variant>
      <vt:variant>
        <vt:i4>1376308</vt:i4>
      </vt:variant>
      <vt:variant>
        <vt:i4>470</vt:i4>
      </vt:variant>
      <vt:variant>
        <vt:i4>0</vt:i4>
      </vt:variant>
      <vt:variant>
        <vt:i4>5</vt:i4>
      </vt:variant>
      <vt:variant>
        <vt:lpwstr/>
      </vt:variant>
      <vt:variant>
        <vt:lpwstr>_Toc336090812</vt:lpwstr>
      </vt:variant>
      <vt:variant>
        <vt:i4>1376308</vt:i4>
      </vt:variant>
      <vt:variant>
        <vt:i4>464</vt:i4>
      </vt:variant>
      <vt:variant>
        <vt:i4>0</vt:i4>
      </vt:variant>
      <vt:variant>
        <vt:i4>5</vt:i4>
      </vt:variant>
      <vt:variant>
        <vt:lpwstr/>
      </vt:variant>
      <vt:variant>
        <vt:lpwstr>_Toc336090811</vt:lpwstr>
      </vt:variant>
      <vt:variant>
        <vt:i4>1376308</vt:i4>
      </vt:variant>
      <vt:variant>
        <vt:i4>458</vt:i4>
      </vt:variant>
      <vt:variant>
        <vt:i4>0</vt:i4>
      </vt:variant>
      <vt:variant>
        <vt:i4>5</vt:i4>
      </vt:variant>
      <vt:variant>
        <vt:lpwstr/>
      </vt:variant>
      <vt:variant>
        <vt:lpwstr>_Toc336090810</vt:lpwstr>
      </vt:variant>
      <vt:variant>
        <vt:i4>1310772</vt:i4>
      </vt:variant>
      <vt:variant>
        <vt:i4>452</vt:i4>
      </vt:variant>
      <vt:variant>
        <vt:i4>0</vt:i4>
      </vt:variant>
      <vt:variant>
        <vt:i4>5</vt:i4>
      </vt:variant>
      <vt:variant>
        <vt:lpwstr/>
      </vt:variant>
      <vt:variant>
        <vt:lpwstr>_Toc336090809</vt:lpwstr>
      </vt:variant>
      <vt:variant>
        <vt:i4>1310772</vt:i4>
      </vt:variant>
      <vt:variant>
        <vt:i4>446</vt:i4>
      </vt:variant>
      <vt:variant>
        <vt:i4>0</vt:i4>
      </vt:variant>
      <vt:variant>
        <vt:i4>5</vt:i4>
      </vt:variant>
      <vt:variant>
        <vt:lpwstr/>
      </vt:variant>
      <vt:variant>
        <vt:lpwstr>_Toc336090808</vt:lpwstr>
      </vt:variant>
      <vt:variant>
        <vt:i4>1310772</vt:i4>
      </vt:variant>
      <vt:variant>
        <vt:i4>440</vt:i4>
      </vt:variant>
      <vt:variant>
        <vt:i4>0</vt:i4>
      </vt:variant>
      <vt:variant>
        <vt:i4>5</vt:i4>
      </vt:variant>
      <vt:variant>
        <vt:lpwstr/>
      </vt:variant>
      <vt:variant>
        <vt:lpwstr>_Toc336090807</vt:lpwstr>
      </vt:variant>
      <vt:variant>
        <vt:i4>1310772</vt:i4>
      </vt:variant>
      <vt:variant>
        <vt:i4>434</vt:i4>
      </vt:variant>
      <vt:variant>
        <vt:i4>0</vt:i4>
      </vt:variant>
      <vt:variant>
        <vt:i4>5</vt:i4>
      </vt:variant>
      <vt:variant>
        <vt:lpwstr/>
      </vt:variant>
      <vt:variant>
        <vt:lpwstr>_Toc336090806</vt:lpwstr>
      </vt:variant>
      <vt:variant>
        <vt:i4>1310772</vt:i4>
      </vt:variant>
      <vt:variant>
        <vt:i4>428</vt:i4>
      </vt:variant>
      <vt:variant>
        <vt:i4>0</vt:i4>
      </vt:variant>
      <vt:variant>
        <vt:i4>5</vt:i4>
      </vt:variant>
      <vt:variant>
        <vt:lpwstr/>
      </vt:variant>
      <vt:variant>
        <vt:lpwstr>_Toc336090805</vt:lpwstr>
      </vt:variant>
      <vt:variant>
        <vt:i4>1310772</vt:i4>
      </vt:variant>
      <vt:variant>
        <vt:i4>422</vt:i4>
      </vt:variant>
      <vt:variant>
        <vt:i4>0</vt:i4>
      </vt:variant>
      <vt:variant>
        <vt:i4>5</vt:i4>
      </vt:variant>
      <vt:variant>
        <vt:lpwstr/>
      </vt:variant>
      <vt:variant>
        <vt:lpwstr>_Toc336090804</vt:lpwstr>
      </vt:variant>
      <vt:variant>
        <vt:i4>1310772</vt:i4>
      </vt:variant>
      <vt:variant>
        <vt:i4>416</vt:i4>
      </vt:variant>
      <vt:variant>
        <vt:i4>0</vt:i4>
      </vt:variant>
      <vt:variant>
        <vt:i4>5</vt:i4>
      </vt:variant>
      <vt:variant>
        <vt:lpwstr/>
      </vt:variant>
      <vt:variant>
        <vt:lpwstr>_Toc336090803</vt:lpwstr>
      </vt:variant>
      <vt:variant>
        <vt:i4>1310772</vt:i4>
      </vt:variant>
      <vt:variant>
        <vt:i4>410</vt:i4>
      </vt:variant>
      <vt:variant>
        <vt:i4>0</vt:i4>
      </vt:variant>
      <vt:variant>
        <vt:i4>5</vt:i4>
      </vt:variant>
      <vt:variant>
        <vt:lpwstr/>
      </vt:variant>
      <vt:variant>
        <vt:lpwstr>_Toc336090802</vt:lpwstr>
      </vt:variant>
      <vt:variant>
        <vt:i4>1310772</vt:i4>
      </vt:variant>
      <vt:variant>
        <vt:i4>404</vt:i4>
      </vt:variant>
      <vt:variant>
        <vt:i4>0</vt:i4>
      </vt:variant>
      <vt:variant>
        <vt:i4>5</vt:i4>
      </vt:variant>
      <vt:variant>
        <vt:lpwstr/>
      </vt:variant>
      <vt:variant>
        <vt:lpwstr>_Toc336090801</vt:lpwstr>
      </vt:variant>
      <vt:variant>
        <vt:i4>1310772</vt:i4>
      </vt:variant>
      <vt:variant>
        <vt:i4>398</vt:i4>
      </vt:variant>
      <vt:variant>
        <vt:i4>0</vt:i4>
      </vt:variant>
      <vt:variant>
        <vt:i4>5</vt:i4>
      </vt:variant>
      <vt:variant>
        <vt:lpwstr/>
      </vt:variant>
      <vt:variant>
        <vt:lpwstr>_Toc336090800</vt:lpwstr>
      </vt:variant>
      <vt:variant>
        <vt:i4>1900603</vt:i4>
      </vt:variant>
      <vt:variant>
        <vt:i4>392</vt:i4>
      </vt:variant>
      <vt:variant>
        <vt:i4>0</vt:i4>
      </vt:variant>
      <vt:variant>
        <vt:i4>5</vt:i4>
      </vt:variant>
      <vt:variant>
        <vt:lpwstr/>
      </vt:variant>
      <vt:variant>
        <vt:lpwstr>_Toc336090799</vt:lpwstr>
      </vt:variant>
      <vt:variant>
        <vt:i4>1900603</vt:i4>
      </vt:variant>
      <vt:variant>
        <vt:i4>386</vt:i4>
      </vt:variant>
      <vt:variant>
        <vt:i4>0</vt:i4>
      </vt:variant>
      <vt:variant>
        <vt:i4>5</vt:i4>
      </vt:variant>
      <vt:variant>
        <vt:lpwstr/>
      </vt:variant>
      <vt:variant>
        <vt:lpwstr>_Toc336090798</vt:lpwstr>
      </vt:variant>
      <vt:variant>
        <vt:i4>1900603</vt:i4>
      </vt:variant>
      <vt:variant>
        <vt:i4>380</vt:i4>
      </vt:variant>
      <vt:variant>
        <vt:i4>0</vt:i4>
      </vt:variant>
      <vt:variant>
        <vt:i4>5</vt:i4>
      </vt:variant>
      <vt:variant>
        <vt:lpwstr/>
      </vt:variant>
      <vt:variant>
        <vt:lpwstr>_Toc336090797</vt:lpwstr>
      </vt:variant>
      <vt:variant>
        <vt:i4>1900603</vt:i4>
      </vt:variant>
      <vt:variant>
        <vt:i4>374</vt:i4>
      </vt:variant>
      <vt:variant>
        <vt:i4>0</vt:i4>
      </vt:variant>
      <vt:variant>
        <vt:i4>5</vt:i4>
      </vt:variant>
      <vt:variant>
        <vt:lpwstr/>
      </vt:variant>
      <vt:variant>
        <vt:lpwstr>_Toc336090796</vt:lpwstr>
      </vt:variant>
      <vt:variant>
        <vt:i4>1900603</vt:i4>
      </vt:variant>
      <vt:variant>
        <vt:i4>368</vt:i4>
      </vt:variant>
      <vt:variant>
        <vt:i4>0</vt:i4>
      </vt:variant>
      <vt:variant>
        <vt:i4>5</vt:i4>
      </vt:variant>
      <vt:variant>
        <vt:lpwstr/>
      </vt:variant>
      <vt:variant>
        <vt:lpwstr>_Toc336090795</vt:lpwstr>
      </vt:variant>
      <vt:variant>
        <vt:i4>1900603</vt:i4>
      </vt:variant>
      <vt:variant>
        <vt:i4>362</vt:i4>
      </vt:variant>
      <vt:variant>
        <vt:i4>0</vt:i4>
      </vt:variant>
      <vt:variant>
        <vt:i4>5</vt:i4>
      </vt:variant>
      <vt:variant>
        <vt:lpwstr/>
      </vt:variant>
      <vt:variant>
        <vt:lpwstr>_Toc336090794</vt:lpwstr>
      </vt:variant>
      <vt:variant>
        <vt:i4>1900603</vt:i4>
      </vt:variant>
      <vt:variant>
        <vt:i4>356</vt:i4>
      </vt:variant>
      <vt:variant>
        <vt:i4>0</vt:i4>
      </vt:variant>
      <vt:variant>
        <vt:i4>5</vt:i4>
      </vt:variant>
      <vt:variant>
        <vt:lpwstr/>
      </vt:variant>
      <vt:variant>
        <vt:lpwstr>_Toc336090793</vt:lpwstr>
      </vt:variant>
      <vt:variant>
        <vt:i4>1900603</vt:i4>
      </vt:variant>
      <vt:variant>
        <vt:i4>350</vt:i4>
      </vt:variant>
      <vt:variant>
        <vt:i4>0</vt:i4>
      </vt:variant>
      <vt:variant>
        <vt:i4>5</vt:i4>
      </vt:variant>
      <vt:variant>
        <vt:lpwstr/>
      </vt:variant>
      <vt:variant>
        <vt:lpwstr>_Toc336090792</vt:lpwstr>
      </vt:variant>
      <vt:variant>
        <vt:i4>1900603</vt:i4>
      </vt:variant>
      <vt:variant>
        <vt:i4>344</vt:i4>
      </vt:variant>
      <vt:variant>
        <vt:i4>0</vt:i4>
      </vt:variant>
      <vt:variant>
        <vt:i4>5</vt:i4>
      </vt:variant>
      <vt:variant>
        <vt:lpwstr/>
      </vt:variant>
      <vt:variant>
        <vt:lpwstr>_Toc336090791</vt:lpwstr>
      </vt:variant>
      <vt:variant>
        <vt:i4>1900603</vt:i4>
      </vt:variant>
      <vt:variant>
        <vt:i4>338</vt:i4>
      </vt:variant>
      <vt:variant>
        <vt:i4>0</vt:i4>
      </vt:variant>
      <vt:variant>
        <vt:i4>5</vt:i4>
      </vt:variant>
      <vt:variant>
        <vt:lpwstr/>
      </vt:variant>
      <vt:variant>
        <vt:lpwstr>_Toc336090790</vt:lpwstr>
      </vt:variant>
      <vt:variant>
        <vt:i4>1835067</vt:i4>
      </vt:variant>
      <vt:variant>
        <vt:i4>332</vt:i4>
      </vt:variant>
      <vt:variant>
        <vt:i4>0</vt:i4>
      </vt:variant>
      <vt:variant>
        <vt:i4>5</vt:i4>
      </vt:variant>
      <vt:variant>
        <vt:lpwstr/>
      </vt:variant>
      <vt:variant>
        <vt:lpwstr>_Toc336090789</vt:lpwstr>
      </vt:variant>
      <vt:variant>
        <vt:i4>1835067</vt:i4>
      </vt:variant>
      <vt:variant>
        <vt:i4>326</vt:i4>
      </vt:variant>
      <vt:variant>
        <vt:i4>0</vt:i4>
      </vt:variant>
      <vt:variant>
        <vt:i4>5</vt:i4>
      </vt:variant>
      <vt:variant>
        <vt:lpwstr/>
      </vt:variant>
      <vt:variant>
        <vt:lpwstr>_Toc336090788</vt:lpwstr>
      </vt:variant>
      <vt:variant>
        <vt:i4>1835067</vt:i4>
      </vt:variant>
      <vt:variant>
        <vt:i4>320</vt:i4>
      </vt:variant>
      <vt:variant>
        <vt:i4>0</vt:i4>
      </vt:variant>
      <vt:variant>
        <vt:i4>5</vt:i4>
      </vt:variant>
      <vt:variant>
        <vt:lpwstr/>
      </vt:variant>
      <vt:variant>
        <vt:lpwstr>_Toc336090787</vt:lpwstr>
      </vt:variant>
      <vt:variant>
        <vt:i4>1835067</vt:i4>
      </vt:variant>
      <vt:variant>
        <vt:i4>314</vt:i4>
      </vt:variant>
      <vt:variant>
        <vt:i4>0</vt:i4>
      </vt:variant>
      <vt:variant>
        <vt:i4>5</vt:i4>
      </vt:variant>
      <vt:variant>
        <vt:lpwstr/>
      </vt:variant>
      <vt:variant>
        <vt:lpwstr>_Toc336090786</vt:lpwstr>
      </vt:variant>
      <vt:variant>
        <vt:i4>1835067</vt:i4>
      </vt:variant>
      <vt:variant>
        <vt:i4>308</vt:i4>
      </vt:variant>
      <vt:variant>
        <vt:i4>0</vt:i4>
      </vt:variant>
      <vt:variant>
        <vt:i4>5</vt:i4>
      </vt:variant>
      <vt:variant>
        <vt:lpwstr/>
      </vt:variant>
      <vt:variant>
        <vt:lpwstr>_Toc336090785</vt:lpwstr>
      </vt:variant>
      <vt:variant>
        <vt:i4>1835067</vt:i4>
      </vt:variant>
      <vt:variant>
        <vt:i4>302</vt:i4>
      </vt:variant>
      <vt:variant>
        <vt:i4>0</vt:i4>
      </vt:variant>
      <vt:variant>
        <vt:i4>5</vt:i4>
      </vt:variant>
      <vt:variant>
        <vt:lpwstr/>
      </vt:variant>
      <vt:variant>
        <vt:lpwstr>_Toc336090784</vt:lpwstr>
      </vt:variant>
      <vt:variant>
        <vt:i4>1835067</vt:i4>
      </vt:variant>
      <vt:variant>
        <vt:i4>296</vt:i4>
      </vt:variant>
      <vt:variant>
        <vt:i4>0</vt:i4>
      </vt:variant>
      <vt:variant>
        <vt:i4>5</vt:i4>
      </vt:variant>
      <vt:variant>
        <vt:lpwstr/>
      </vt:variant>
      <vt:variant>
        <vt:lpwstr>_Toc336090783</vt:lpwstr>
      </vt:variant>
      <vt:variant>
        <vt:i4>1835067</vt:i4>
      </vt:variant>
      <vt:variant>
        <vt:i4>290</vt:i4>
      </vt:variant>
      <vt:variant>
        <vt:i4>0</vt:i4>
      </vt:variant>
      <vt:variant>
        <vt:i4>5</vt:i4>
      </vt:variant>
      <vt:variant>
        <vt:lpwstr/>
      </vt:variant>
      <vt:variant>
        <vt:lpwstr>_Toc336090782</vt:lpwstr>
      </vt:variant>
      <vt:variant>
        <vt:i4>1835067</vt:i4>
      </vt:variant>
      <vt:variant>
        <vt:i4>284</vt:i4>
      </vt:variant>
      <vt:variant>
        <vt:i4>0</vt:i4>
      </vt:variant>
      <vt:variant>
        <vt:i4>5</vt:i4>
      </vt:variant>
      <vt:variant>
        <vt:lpwstr/>
      </vt:variant>
      <vt:variant>
        <vt:lpwstr>_Toc336090781</vt:lpwstr>
      </vt:variant>
      <vt:variant>
        <vt:i4>1835067</vt:i4>
      </vt:variant>
      <vt:variant>
        <vt:i4>278</vt:i4>
      </vt:variant>
      <vt:variant>
        <vt:i4>0</vt:i4>
      </vt:variant>
      <vt:variant>
        <vt:i4>5</vt:i4>
      </vt:variant>
      <vt:variant>
        <vt:lpwstr/>
      </vt:variant>
      <vt:variant>
        <vt:lpwstr>_Toc336090780</vt:lpwstr>
      </vt:variant>
      <vt:variant>
        <vt:i4>1245243</vt:i4>
      </vt:variant>
      <vt:variant>
        <vt:i4>272</vt:i4>
      </vt:variant>
      <vt:variant>
        <vt:i4>0</vt:i4>
      </vt:variant>
      <vt:variant>
        <vt:i4>5</vt:i4>
      </vt:variant>
      <vt:variant>
        <vt:lpwstr/>
      </vt:variant>
      <vt:variant>
        <vt:lpwstr>_Toc336090779</vt:lpwstr>
      </vt:variant>
      <vt:variant>
        <vt:i4>1245243</vt:i4>
      </vt:variant>
      <vt:variant>
        <vt:i4>266</vt:i4>
      </vt:variant>
      <vt:variant>
        <vt:i4>0</vt:i4>
      </vt:variant>
      <vt:variant>
        <vt:i4>5</vt:i4>
      </vt:variant>
      <vt:variant>
        <vt:lpwstr/>
      </vt:variant>
      <vt:variant>
        <vt:lpwstr>_Toc336090778</vt:lpwstr>
      </vt:variant>
      <vt:variant>
        <vt:i4>1245243</vt:i4>
      </vt:variant>
      <vt:variant>
        <vt:i4>260</vt:i4>
      </vt:variant>
      <vt:variant>
        <vt:i4>0</vt:i4>
      </vt:variant>
      <vt:variant>
        <vt:i4>5</vt:i4>
      </vt:variant>
      <vt:variant>
        <vt:lpwstr/>
      </vt:variant>
      <vt:variant>
        <vt:lpwstr>_Toc336090777</vt:lpwstr>
      </vt:variant>
      <vt:variant>
        <vt:i4>1245243</vt:i4>
      </vt:variant>
      <vt:variant>
        <vt:i4>254</vt:i4>
      </vt:variant>
      <vt:variant>
        <vt:i4>0</vt:i4>
      </vt:variant>
      <vt:variant>
        <vt:i4>5</vt:i4>
      </vt:variant>
      <vt:variant>
        <vt:lpwstr/>
      </vt:variant>
      <vt:variant>
        <vt:lpwstr>_Toc336090776</vt:lpwstr>
      </vt:variant>
      <vt:variant>
        <vt:i4>1245243</vt:i4>
      </vt:variant>
      <vt:variant>
        <vt:i4>248</vt:i4>
      </vt:variant>
      <vt:variant>
        <vt:i4>0</vt:i4>
      </vt:variant>
      <vt:variant>
        <vt:i4>5</vt:i4>
      </vt:variant>
      <vt:variant>
        <vt:lpwstr/>
      </vt:variant>
      <vt:variant>
        <vt:lpwstr>_Toc336090775</vt:lpwstr>
      </vt:variant>
      <vt:variant>
        <vt:i4>1245243</vt:i4>
      </vt:variant>
      <vt:variant>
        <vt:i4>242</vt:i4>
      </vt:variant>
      <vt:variant>
        <vt:i4>0</vt:i4>
      </vt:variant>
      <vt:variant>
        <vt:i4>5</vt:i4>
      </vt:variant>
      <vt:variant>
        <vt:lpwstr/>
      </vt:variant>
      <vt:variant>
        <vt:lpwstr>_Toc336090774</vt:lpwstr>
      </vt:variant>
      <vt:variant>
        <vt:i4>1245243</vt:i4>
      </vt:variant>
      <vt:variant>
        <vt:i4>236</vt:i4>
      </vt:variant>
      <vt:variant>
        <vt:i4>0</vt:i4>
      </vt:variant>
      <vt:variant>
        <vt:i4>5</vt:i4>
      </vt:variant>
      <vt:variant>
        <vt:lpwstr/>
      </vt:variant>
      <vt:variant>
        <vt:lpwstr>_Toc336090773</vt:lpwstr>
      </vt:variant>
      <vt:variant>
        <vt:i4>1245243</vt:i4>
      </vt:variant>
      <vt:variant>
        <vt:i4>230</vt:i4>
      </vt:variant>
      <vt:variant>
        <vt:i4>0</vt:i4>
      </vt:variant>
      <vt:variant>
        <vt:i4>5</vt:i4>
      </vt:variant>
      <vt:variant>
        <vt:lpwstr/>
      </vt:variant>
      <vt:variant>
        <vt:lpwstr>_Toc336090772</vt:lpwstr>
      </vt:variant>
      <vt:variant>
        <vt:i4>1245243</vt:i4>
      </vt:variant>
      <vt:variant>
        <vt:i4>224</vt:i4>
      </vt:variant>
      <vt:variant>
        <vt:i4>0</vt:i4>
      </vt:variant>
      <vt:variant>
        <vt:i4>5</vt:i4>
      </vt:variant>
      <vt:variant>
        <vt:lpwstr/>
      </vt:variant>
      <vt:variant>
        <vt:lpwstr>_Toc336090771</vt:lpwstr>
      </vt:variant>
      <vt:variant>
        <vt:i4>1245243</vt:i4>
      </vt:variant>
      <vt:variant>
        <vt:i4>218</vt:i4>
      </vt:variant>
      <vt:variant>
        <vt:i4>0</vt:i4>
      </vt:variant>
      <vt:variant>
        <vt:i4>5</vt:i4>
      </vt:variant>
      <vt:variant>
        <vt:lpwstr/>
      </vt:variant>
      <vt:variant>
        <vt:lpwstr>_Toc336090770</vt:lpwstr>
      </vt:variant>
      <vt:variant>
        <vt:i4>1179707</vt:i4>
      </vt:variant>
      <vt:variant>
        <vt:i4>212</vt:i4>
      </vt:variant>
      <vt:variant>
        <vt:i4>0</vt:i4>
      </vt:variant>
      <vt:variant>
        <vt:i4>5</vt:i4>
      </vt:variant>
      <vt:variant>
        <vt:lpwstr/>
      </vt:variant>
      <vt:variant>
        <vt:lpwstr>_Toc336090769</vt:lpwstr>
      </vt:variant>
      <vt:variant>
        <vt:i4>1179707</vt:i4>
      </vt:variant>
      <vt:variant>
        <vt:i4>206</vt:i4>
      </vt:variant>
      <vt:variant>
        <vt:i4>0</vt:i4>
      </vt:variant>
      <vt:variant>
        <vt:i4>5</vt:i4>
      </vt:variant>
      <vt:variant>
        <vt:lpwstr/>
      </vt:variant>
      <vt:variant>
        <vt:lpwstr>_Toc336090768</vt:lpwstr>
      </vt:variant>
      <vt:variant>
        <vt:i4>1179707</vt:i4>
      </vt:variant>
      <vt:variant>
        <vt:i4>200</vt:i4>
      </vt:variant>
      <vt:variant>
        <vt:i4>0</vt:i4>
      </vt:variant>
      <vt:variant>
        <vt:i4>5</vt:i4>
      </vt:variant>
      <vt:variant>
        <vt:lpwstr/>
      </vt:variant>
      <vt:variant>
        <vt:lpwstr>_Toc336090767</vt:lpwstr>
      </vt:variant>
      <vt:variant>
        <vt:i4>1179707</vt:i4>
      </vt:variant>
      <vt:variant>
        <vt:i4>194</vt:i4>
      </vt:variant>
      <vt:variant>
        <vt:i4>0</vt:i4>
      </vt:variant>
      <vt:variant>
        <vt:i4>5</vt:i4>
      </vt:variant>
      <vt:variant>
        <vt:lpwstr/>
      </vt:variant>
      <vt:variant>
        <vt:lpwstr>_Toc336090766</vt:lpwstr>
      </vt:variant>
      <vt:variant>
        <vt:i4>1179707</vt:i4>
      </vt:variant>
      <vt:variant>
        <vt:i4>188</vt:i4>
      </vt:variant>
      <vt:variant>
        <vt:i4>0</vt:i4>
      </vt:variant>
      <vt:variant>
        <vt:i4>5</vt:i4>
      </vt:variant>
      <vt:variant>
        <vt:lpwstr/>
      </vt:variant>
      <vt:variant>
        <vt:lpwstr>_Toc336090765</vt:lpwstr>
      </vt:variant>
      <vt:variant>
        <vt:i4>1179707</vt:i4>
      </vt:variant>
      <vt:variant>
        <vt:i4>182</vt:i4>
      </vt:variant>
      <vt:variant>
        <vt:i4>0</vt:i4>
      </vt:variant>
      <vt:variant>
        <vt:i4>5</vt:i4>
      </vt:variant>
      <vt:variant>
        <vt:lpwstr/>
      </vt:variant>
      <vt:variant>
        <vt:lpwstr>_Toc336090764</vt:lpwstr>
      </vt:variant>
      <vt:variant>
        <vt:i4>1179707</vt:i4>
      </vt:variant>
      <vt:variant>
        <vt:i4>176</vt:i4>
      </vt:variant>
      <vt:variant>
        <vt:i4>0</vt:i4>
      </vt:variant>
      <vt:variant>
        <vt:i4>5</vt:i4>
      </vt:variant>
      <vt:variant>
        <vt:lpwstr/>
      </vt:variant>
      <vt:variant>
        <vt:lpwstr>_Toc336090763</vt:lpwstr>
      </vt:variant>
      <vt:variant>
        <vt:i4>1179707</vt:i4>
      </vt:variant>
      <vt:variant>
        <vt:i4>170</vt:i4>
      </vt:variant>
      <vt:variant>
        <vt:i4>0</vt:i4>
      </vt:variant>
      <vt:variant>
        <vt:i4>5</vt:i4>
      </vt:variant>
      <vt:variant>
        <vt:lpwstr/>
      </vt:variant>
      <vt:variant>
        <vt:lpwstr>_Toc336090762</vt:lpwstr>
      </vt:variant>
      <vt:variant>
        <vt:i4>1179707</vt:i4>
      </vt:variant>
      <vt:variant>
        <vt:i4>164</vt:i4>
      </vt:variant>
      <vt:variant>
        <vt:i4>0</vt:i4>
      </vt:variant>
      <vt:variant>
        <vt:i4>5</vt:i4>
      </vt:variant>
      <vt:variant>
        <vt:lpwstr/>
      </vt:variant>
      <vt:variant>
        <vt:lpwstr>_Toc336090761</vt:lpwstr>
      </vt:variant>
      <vt:variant>
        <vt:i4>1179707</vt:i4>
      </vt:variant>
      <vt:variant>
        <vt:i4>158</vt:i4>
      </vt:variant>
      <vt:variant>
        <vt:i4>0</vt:i4>
      </vt:variant>
      <vt:variant>
        <vt:i4>5</vt:i4>
      </vt:variant>
      <vt:variant>
        <vt:lpwstr/>
      </vt:variant>
      <vt:variant>
        <vt:lpwstr>_Toc336090760</vt:lpwstr>
      </vt:variant>
      <vt:variant>
        <vt:i4>1114171</vt:i4>
      </vt:variant>
      <vt:variant>
        <vt:i4>152</vt:i4>
      </vt:variant>
      <vt:variant>
        <vt:i4>0</vt:i4>
      </vt:variant>
      <vt:variant>
        <vt:i4>5</vt:i4>
      </vt:variant>
      <vt:variant>
        <vt:lpwstr/>
      </vt:variant>
      <vt:variant>
        <vt:lpwstr>_Toc336090759</vt:lpwstr>
      </vt:variant>
      <vt:variant>
        <vt:i4>1114171</vt:i4>
      </vt:variant>
      <vt:variant>
        <vt:i4>146</vt:i4>
      </vt:variant>
      <vt:variant>
        <vt:i4>0</vt:i4>
      </vt:variant>
      <vt:variant>
        <vt:i4>5</vt:i4>
      </vt:variant>
      <vt:variant>
        <vt:lpwstr/>
      </vt:variant>
      <vt:variant>
        <vt:lpwstr>_Toc336090758</vt:lpwstr>
      </vt:variant>
      <vt:variant>
        <vt:i4>1114171</vt:i4>
      </vt:variant>
      <vt:variant>
        <vt:i4>140</vt:i4>
      </vt:variant>
      <vt:variant>
        <vt:i4>0</vt:i4>
      </vt:variant>
      <vt:variant>
        <vt:i4>5</vt:i4>
      </vt:variant>
      <vt:variant>
        <vt:lpwstr/>
      </vt:variant>
      <vt:variant>
        <vt:lpwstr>_Toc336090757</vt:lpwstr>
      </vt:variant>
      <vt:variant>
        <vt:i4>1114171</vt:i4>
      </vt:variant>
      <vt:variant>
        <vt:i4>134</vt:i4>
      </vt:variant>
      <vt:variant>
        <vt:i4>0</vt:i4>
      </vt:variant>
      <vt:variant>
        <vt:i4>5</vt:i4>
      </vt:variant>
      <vt:variant>
        <vt:lpwstr/>
      </vt:variant>
      <vt:variant>
        <vt:lpwstr>_Toc336090756</vt:lpwstr>
      </vt:variant>
      <vt:variant>
        <vt:i4>1114171</vt:i4>
      </vt:variant>
      <vt:variant>
        <vt:i4>128</vt:i4>
      </vt:variant>
      <vt:variant>
        <vt:i4>0</vt:i4>
      </vt:variant>
      <vt:variant>
        <vt:i4>5</vt:i4>
      </vt:variant>
      <vt:variant>
        <vt:lpwstr/>
      </vt:variant>
      <vt:variant>
        <vt:lpwstr>_Toc336090755</vt:lpwstr>
      </vt:variant>
      <vt:variant>
        <vt:i4>1114171</vt:i4>
      </vt:variant>
      <vt:variant>
        <vt:i4>122</vt:i4>
      </vt:variant>
      <vt:variant>
        <vt:i4>0</vt:i4>
      </vt:variant>
      <vt:variant>
        <vt:i4>5</vt:i4>
      </vt:variant>
      <vt:variant>
        <vt:lpwstr/>
      </vt:variant>
      <vt:variant>
        <vt:lpwstr>_Toc336090754</vt:lpwstr>
      </vt:variant>
      <vt:variant>
        <vt:i4>1114171</vt:i4>
      </vt:variant>
      <vt:variant>
        <vt:i4>116</vt:i4>
      </vt:variant>
      <vt:variant>
        <vt:i4>0</vt:i4>
      </vt:variant>
      <vt:variant>
        <vt:i4>5</vt:i4>
      </vt:variant>
      <vt:variant>
        <vt:lpwstr/>
      </vt:variant>
      <vt:variant>
        <vt:lpwstr>_Toc336090753</vt:lpwstr>
      </vt:variant>
      <vt:variant>
        <vt:i4>1114171</vt:i4>
      </vt:variant>
      <vt:variant>
        <vt:i4>110</vt:i4>
      </vt:variant>
      <vt:variant>
        <vt:i4>0</vt:i4>
      </vt:variant>
      <vt:variant>
        <vt:i4>5</vt:i4>
      </vt:variant>
      <vt:variant>
        <vt:lpwstr/>
      </vt:variant>
      <vt:variant>
        <vt:lpwstr>_Toc336090752</vt:lpwstr>
      </vt:variant>
      <vt:variant>
        <vt:i4>1114171</vt:i4>
      </vt:variant>
      <vt:variant>
        <vt:i4>104</vt:i4>
      </vt:variant>
      <vt:variant>
        <vt:i4>0</vt:i4>
      </vt:variant>
      <vt:variant>
        <vt:i4>5</vt:i4>
      </vt:variant>
      <vt:variant>
        <vt:lpwstr/>
      </vt:variant>
      <vt:variant>
        <vt:lpwstr>_Toc336090751</vt:lpwstr>
      </vt:variant>
      <vt:variant>
        <vt:i4>1114171</vt:i4>
      </vt:variant>
      <vt:variant>
        <vt:i4>98</vt:i4>
      </vt:variant>
      <vt:variant>
        <vt:i4>0</vt:i4>
      </vt:variant>
      <vt:variant>
        <vt:i4>5</vt:i4>
      </vt:variant>
      <vt:variant>
        <vt:lpwstr/>
      </vt:variant>
      <vt:variant>
        <vt:lpwstr>_Toc336090750</vt:lpwstr>
      </vt:variant>
      <vt:variant>
        <vt:i4>1048635</vt:i4>
      </vt:variant>
      <vt:variant>
        <vt:i4>92</vt:i4>
      </vt:variant>
      <vt:variant>
        <vt:i4>0</vt:i4>
      </vt:variant>
      <vt:variant>
        <vt:i4>5</vt:i4>
      </vt:variant>
      <vt:variant>
        <vt:lpwstr/>
      </vt:variant>
      <vt:variant>
        <vt:lpwstr>_Toc336090749</vt:lpwstr>
      </vt:variant>
      <vt:variant>
        <vt:i4>1048635</vt:i4>
      </vt:variant>
      <vt:variant>
        <vt:i4>86</vt:i4>
      </vt:variant>
      <vt:variant>
        <vt:i4>0</vt:i4>
      </vt:variant>
      <vt:variant>
        <vt:i4>5</vt:i4>
      </vt:variant>
      <vt:variant>
        <vt:lpwstr/>
      </vt:variant>
      <vt:variant>
        <vt:lpwstr>_Toc336090748</vt:lpwstr>
      </vt:variant>
      <vt:variant>
        <vt:i4>1048635</vt:i4>
      </vt:variant>
      <vt:variant>
        <vt:i4>80</vt:i4>
      </vt:variant>
      <vt:variant>
        <vt:i4>0</vt:i4>
      </vt:variant>
      <vt:variant>
        <vt:i4>5</vt:i4>
      </vt:variant>
      <vt:variant>
        <vt:lpwstr/>
      </vt:variant>
      <vt:variant>
        <vt:lpwstr>_Toc336090747</vt:lpwstr>
      </vt:variant>
      <vt:variant>
        <vt:i4>1048635</vt:i4>
      </vt:variant>
      <vt:variant>
        <vt:i4>74</vt:i4>
      </vt:variant>
      <vt:variant>
        <vt:i4>0</vt:i4>
      </vt:variant>
      <vt:variant>
        <vt:i4>5</vt:i4>
      </vt:variant>
      <vt:variant>
        <vt:lpwstr/>
      </vt:variant>
      <vt:variant>
        <vt:lpwstr>_Toc336090746</vt:lpwstr>
      </vt:variant>
      <vt:variant>
        <vt:i4>1048635</vt:i4>
      </vt:variant>
      <vt:variant>
        <vt:i4>68</vt:i4>
      </vt:variant>
      <vt:variant>
        <vt:i4>0</vt:i4>
      </vt:variant>
      <vt:variant>
        <vt:i4>5</vt:i4>
      </vt:variant>
      <vt:variant>
        <vt:lpwstr/>
      </vt:variant>
      <vt:variant>
        <vt:lpwstr>_Toc336090745</vt:lpwstr>
      </vt:variant>
      <vt:variant>
        <vt:i4>1048635</vt:i4>
      </vt:variant>
      <vt:variant>
        <vt:i4>62</vt:i4>
      </vt:variant>
      <vt:variant>
        <vt:i4>0</vt:i4>
      </vt:variant>
      <vt:variant>
        <vt:i4>5</vt:i4>
      </vt:variant>
      <vt:variant>
        <vt:lpwstr/>
      </vt:variant>
      <vt:variant>
        <vt:lpwstr>_Toc336090744</vt:lpwstr>
      </vt:variant>
      <vt:variant>
        <vt:i4>1048635</vt:i4>
      </vt:variant>
      <vt:variant>
        <vt:i4>56</vt:i4>
      </vt:variant>
      <vt:variant>
        <vt:i4>0</vt:i4>
      </vt:variant>
      <vt:variant>
        <vt:i4>5</vt:i4>
      </vt:variant>
      <vt:variant>
        <vt:lpwstr/>
      </vt:variant>
      <vt:variant>
        <vt:lpwstr>_Toc336090743</vt:lpwstr>
      </vt:variant>
      <vt:variant>
        <vt:i4>1048635</vt:i4>
      </vt:variant>
      <vt:variant>
        <vt:i4>50</vt:i4>
      </vt:variant>
      <vt:variant>
        <vt:i4>0</vt:i4>
      </vt:variant>
      <vt:variant>
        <vt:i4>5</vt:i4>
      </vt:variant>
      <vt:variant>
        <vt:lpwstr/>
      </vt:variant>
      <vt:variant>
        <vt:lpwstr>_Toc336090742</vt:lpwstr>
      </vt:variant>
      <vt:variant>
        <vt:i4>1048635</vt:i4>
      </vt:variant>
      <vt:variant>
        <vt:i4>44</vt:i4>
      </vt:variant>
      <vt:variant>
        <vt:i4>0</vt:i4>
      </vt:variant>
      <vt:variant>
        <vt:i4>5</vt:i4>
      </vt:variant>
      <vt:variant>
        <vt:lpwstr/>
      </vt:variant>
      <vt:variant>
        <vt:lpwstr>_Toc336090741</vt:lpwstr>
      </vt:variant>
      <vt:variant>
        <vt:i4>1048635</vt:i4>
      </vt:variant>
      <vt:variant>
        <vt:i4>38</vt:i4>
      </vt:variant>
      <vt:variant>
        <vt:i4>0</vt:i4>
      </vt:variant>
      <vt:variant>
        <vt:i4>5</vt:i4>
      </vt:variant>
      <vt:variant>
        <vt:lpwstr/>
      </vt:variant>
      <vt:variant>
        <vt:lpwstr>_Toc336090740</vt:lpwstr>
      </vt:variant>
      <vt:variant>
        <vt:i4>1507387</vt:i4>
      </vt:variant>
      <vt:variant>
        <vt:i4>32</vt:i4>
      </vt:variant>
      <vt:variant>
        <vt:i4>0</vt:i4>
      </vt:variant>
      <vt:variant>
        <vt:i4>5</vt:i4>
      </vt:variant>
      <vt:variant>
        <vt:lpwstr/>
      </vt:variant>
      <vt:variant>
        <vt:lpwstr>_Toc336090739</vt:lpwstr>
      </vt:variant>
      <vt:variant>
        <vt:i4>1507387</vt:i4>
      </vt:variant>
      <vt:variant>
        <vt:i4>26</vt:i4>
      </vt:variant>
      <vt:variant>
        <vt:i4>0</vt:i4>
      </vt:variant>
      <vt:variant>
        <vt:i4>5</vt:i4>
      </vt:variant>
      <vt:variant>
        <vt:lpwstr/>
      </vt:variant>
      <vt:variant>
        <vt:lpwstr>_Toc336090738</vt:lpwstr>
      </vt:variant>
      <vt:variant>
        <vt:i4>1507387</vt:i4>
      </vt:variant>
      <vt:variant>
        <vt:i4>20</vt:i4>
      </vt:variant>
      <vt:variant>
        <vt:i4>0</vt:i4>
      </vt:variant>
      <vt:variant>
        <vt:i4>5</vt:i4>
      </vt:variant>
      <vt:variant>
        <vt:lpwstr/>
      </vt:variant>
      <vt:variant>
        <vt:lpwstr>_Toc336090737</vt:lpwstr>
      </vt:variant>
      <vt:variant>
        <vt:i4>1507387</vt:i4>
      </vt:variant>
      <vt:variant>
        <vt:i4>14</vt:i4>
      </vt:variant>
      <vt:variant>
        <vt:i4>0</vt:i4>
      </vt:variant>
      <vt:variant>
        <vt:i4>5</vt:i4>
      </vt:variant>
      <vt:variant>
        <vt:lpwstr/>
      </vt:variant>
      <vt:variant>
        <vt:lpwstr>_Toc336090736</vt:lpwstr>
      </vt:variant>
      <vt:variant>
        <vt:i4>1507387</vt:i4>
      </vt:variant>
      <vt:variant>
        <vt:i4>8</vt:i4>
      </vt:variant>
      <vt:variant>
        <vt:i4>0</vt:i4>
      </vt:variant>
      <vt:variant>
        <vt:i4>5</vt:i4>
      </vt:variant>
      <vt:variant>
        <vt:lpwstr/>
      </vt:variant>
      <vt:variant>
        <vt:lpwstr>_Toc336090735</vt:lpwstr>
      </vt:variant>
      <vt:variant>
        <vt:i4>1507387</vt:i4>
      </vt:variant>
      <vt:variant>
        <vt:i4>2</vt:i4>
      </vt:variant>
      <vt:variant>
        <vt:i4>0</vt:i4>
      </vt:variant>
      <vt:variant>
        <vt:i4>5</vt:i4>
      </vt:variant>
      <vt:variant>
        <vt:lpwstr/>
      </vt:variant>
      <vt:variant>
        <vt:lpwstr>_Toc336090734</vt:lpwstr>
      </vt:variant>
      <vt:variant>
        <vt:i4>5111814</vt:i4>
      </vt:variant>
      <vt:variant>
        <vt:i4>6</vt:i4>
      </vt:variant>
      <vt:variant>
        <vt:i4>0</vt:i4>
      </vt:variant>
      <vt:variant>
        <vt:i4>5</vt:i4>
      </vt:variant>
      <vt:variant>
        <vt:lpwstr>http://www.kalmstrom.com/</vt:lpwstr>
      </vt:variant>
      <vt:variant>
        <vt:lpwstr/>
      </vt:variant>
      <vt:variant>
        <vt:i4>7733287</vt:i4>
      </vt:variant>
      <vt:variant>
        <vt:i4>0</vt:i4>
      </vt:variant>
      <vt:variant>
        <vt:i4>0</vt:i4>
      </vt:variant>
      <vt:variant>
        <vt:i4>5</vt:i4>
      </vt:variant>
      <vt:variant>
        <vt:lpwstr>http://www.kalmstrom.com/products/TimeCard/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TimeCard Workgroup Manual</dc:title>
  <dc:subject/>
  <dc:creator>Kate Kalmström, kalmstrom.com Business Solutions</dc:creator>
  <cp:keywords/>
  <cp:lastModifiedBy>Laptop F2</cp:lastModifiedBy>
  <cp:revision>11</cp:revision>
  <cp:lastPrinted>2020-01-14T06:59:00Z</cp:lastPrinted>
  <dcterms:created xsi:type="dcterms:W3CDTF">2019-04-02T05:59:00Z</dcterms:created>
  <dcterms:modified xsi:type="dcterms:W3CDTF">2020-01-14T07:00:00Z</dcterms:modified>
</cp:coreProperties>
</file>