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FF8712" w14:textId="1CB849E2" w:rsidR="00586B55" w:rsidRPr="00F24F7A" w:rsidRDefault="00024661" w:rsidP="00586B55">
      <w:pPr>
        <w:jc w:val="center"/>
        <w:rPr>
          <w:rFonts w:cs="Arial"/>
          <w:b/>
          <w:sz w:val="20"/>
          <w:szCs w:val="20"/>
          <w:lang w:val="en-US"/>
        </w:rPr>
      </w:pPr>
      <w:r w:rsidRPr="00F24F7A">
        <w:rPr>
          <w:b/>
          <w:i/>
          <w:sz w:val="20"/>
          <w:szCs w:val="20"/>
          <w:lang w:val="en-US"/>
        </w:rPr>
        <w:t>Folder HelpDesk</w:t>
      </w:r>
      <w:r w:rsidR="003B64B5" w:rsidRPr="00F24F7A">
        <w:rPr>
          <w:b/>
          <w:i/>
          <w:sz w:val="20"/>
          <w:szCs w:val="20"/>
          <w:lang w:val="en-US"/>
        </w:rPr>
        <w:t xml:space="preserve"> V1</w:t>
      </w:r>
      <w:r w:rsidR="0090154D">
        <w:rPr>
          <w:b/>
          <w:i/>
          <w:sz w:val="20"/>
          <w:szCs w:val="20"/>
          <w:lang w:val="en-US"/>
        </w:rPr>
        <w:t>5</w:t>
      </w:r>
      <w:r w:rsidR="00FD7285" w:rsidRPr="00F24F7A">
        <w:rPr>
          <w:b/>
          <w:sz w:val="20"/>
          <w:szCs w:val="20"/>
          <w:lang w:val="en-US"/>
        </w:rPr>
        <w:t xml:space="preserve"> </w:t>
      </w:r>
      <w:r w:rsidR="00404A1C" w:rsidRPr="00F24F7A">
        <w:rPr>
          <w:rFonts w:cs="Arial"/>
          <w:b/>
          <w:sz w:val="20"/>
          <w:szCs w:val="20"/>
          <w:lang w:val="en-US"/>
        </w:rPr>
        <w:t>Manual</w:t>
      </w:r>
    </w:p>
    <w:p w14:paraId="5C601256" w14:textId="3D8CC065" w:rsidR="00404A1C" w:rsidRPr="00F24F7A" w:rsidRDefault="00404A1C" w:rsidP="00E1519A">
      <w:pPr>
        <w:rPr>
          <w:rFonts w:cs="Arial"/>
          <w:b/>
          <w:sz w:val="20"/>
          <w:szCs w:val="20"/>
          <w:lang w:val="en-US"/>
        </w:rPr>
      </w:pPr>
    </w:p>
    <w:p w14:paraId="5C601258" w14:textId="16696161" w:rsidR="00404A1C" w:rsidRPr="00F24F7A" w:rsidRDefault="00404A1C" w:rsidP="00E1519A">
      <w:pPr>
        <w:rPr>
          <w:b/>
          <w:sz w:val="20"/>
          <w:szCs w:val="20"/>
          <w:lang w:val="en-US"/>
        </w:rPr>
      </w:pPr>
      <w:r w:rsidRPr="00F24F7A">
        <w:rPr>
          <w:b/>
          <w:sz w:val="20"/>
          <w:szCs w:val="20"/>
          <w:lang w:val="en-US"/>
        </w:rPr>
        <w:t>Content</w:t>
      </w:r>
    </w:p>
    <w:bookmarkStart w:id="0" w:name="_Toc199586293"/>
    <w:p w14:paraId="33BACBDE" w14:textId="39727E2C" w:rsidR="00174C72" w:rsidRDefault="00E65FEE">
      <w:pPr>
        <w:pStyle w:val="TOC1"/>
        <w:tabs>
          <w:tab w:val="left" w:pos="340"/>
          <w:tab w:val="right" w:leader="dot" w:pos="8659"/>
        </w:tabs>
        <w:rPr>
          <w:rFonts w:eastAsiaTheme="minorEastAsia" w:cstheme="minorBidi"/>
          <w:b w:val="0"/>
          <w:bCs w:val="0"/>
          <w:caps w:val="0"/>
          <w:color w:val="auto"/>
          <w:sz w:val="22"/>
          <w:szCs w:val="22"/>
        </w:rPr>
      </w:pPr>
      <w:r w:rsidRPr="00F24F7A">
        <w:rPr>
          <w:bCs w:val="0"/>
          <w:lang w:val="en-US"/>
        </w:rPr>
        <w:fldChar w:fldCharType="begin"/>
      </w:r>
      <w:r w:rsidRPr="00F24F7A">
        <w:rPr>
          <w:bCs w:val="0"/>
          <w:lang w:val="en-US"/>
        </w:rPr>
        <w:instrText xml:space="preserve"> TOC \o "1-4" \h \z \u </w:instrText>
      </w:r>
      <w:r w:rsidRPr="00F24F7A">
        <w:rPr>
          <w:bCs w:val="0"/>
          <w:lang w:val="en-US"/>
        </w:rPr>
        <w:fldChar w:fldCharType="separate"/>
      </w:r>
      <w:hyperlink w:anchor="_Toc525129816" w:history="1">
        <w:r w:rsidR="00174C72" w:rsidRPr="00E50C3C">
          <w:rPr>
            <w:rStyle w:val="Hyperlink"/>
          </w:rPr>
          <w:t>1</w:t>
        </w:r>
        <w:r w:rsidR="00174C72">
          <w:rPr>
            <w:rFonts w:eastAsiaTheme="minorEastAsia" w:cstheme="minorBidi"/>
            <w:b w:val="0"/>
            <w:bCs w:val="0"/>
            <w:caps w:val="0"/>
            <w:color w:val="auto"/>
            <w:sz w:val="22"/>
            <w:szCs w:val="22"/>
          </w:rPr>
          <w:tab/>
        </w:r>
        <w:r w:rsidR="00174C72" w:rsidRPr="00E50C3C">
          <w:rPr>
            <w:rStyle w:val="Hyperlink"/>
          </w:rPr>
          <w:t>Introduction</w:t>
        </w:r>
        <w:r w:rsidR="00174C72">
          <w:rPr>
            <w:webHidden/>
          </w:rPr>
          <w:tab/>
        </w:r>
        <w:r w:rsidR="00174C72">
          <w:rPr>
            <w:webHidden/>
          </w:rPr>
          <w:fldChar w:fldCharType="begin"/>
        </w:r>
        <w:r w:rsidR="00174C72">
          <w:rPr>
            <w:webHidden/>
          </w:rPr>
          <w:instrText xml:space="preserve"> PAGEREF _Toc525129816 \h </w:instrText>
        </w:r>
        <w:r w:rsidR="00174C72">
          <w:rPr>
            <w:webHidden/>
          </w:rPr>
        </w:r>
        <w:r w:rsidR="00174C72">
          <w:rPr>
            <w:webHidden/>
          </w:rPr>
          <w:fldChar w:fldCharType="separate"/>
        </w:r>
        <w:r w:rsidR="005D7E49">
          <w:rPr>
            <w:webHidden/>
          </w:rPr>
          <w:t>5</w:t>
        </w:r>
        <w:r w:rsidR="00174C72">
          <w:rPr>
            <w:webHidden/>
          </w:rPr>
          <w:fldChar w:fldCharType="end"/>
        </w:r>
      </w:hyperlink>
    </w:p>
    <w:p w14:paraId="202BCDD4" w14:textId="4C1CBCB8" w:rsidR="00174C72" w:rsidRDefault="00DE5A20">
      <w:pPr>
        <w:pStyle w:val="TOC2"/>
        <w:tabs>
          <w:tab w:val="left" w:pos="680"/>
          <w:tab w:val="right" w:leader="dot" w:pos="8659"/>
        </w:tabs>
        <w:rPr>
          <w:rFonts w:eastAsiaTheme="minorEastAsia" w:cstheme="minorBidi"/>
          <w:smallCaps w:val="0"/>
          <w:color w:val="auto"/>
          <w:sz w:val="22"/>
          <w:szCs w:val="22"/>
        </w:rPr>
      </w:pPr>
      <w:hyperlink w:anchor="_Toc525129817" w:history="1">
        <w:r w:rsidR="00174C72" w:rsidRPr="00E50C3C">
          <w:rPr>
            <w:rStyle w:val="Hyperlink"/>
          </w:rPr>
          <w:t>1.1</w:t>
        </w:r>
        <w:r w:rsidR="00174C72">
          <w:rPr>
            <w:rFonts w:eastAsiaTheme="minorEastAsia" w:cstheme="minorBidi"/>
            <w:smallCaps w:val="0"/>
            <w:color w:val="auto"/>
            <w:sz w:val="22"/>
            <w:szCs w:val="22"/>
          </w:rPr>
          <w:tab/>
        </w:r>
        <w:r w:rsidR="00174C72" w:rsidRPr="00E50C3C">
          <w:rPr>
            <w:rStyle w:val="Hyperlink"/>
          </w:rPr>
          <w:t>Requirements</w:t>
        </w:r>
        <w:r w:rsidR="00174C72">
          <w:rPr>
            <w:webHidden/>
          </w:rPr>
          <w:tab/>
        </w:r>
        <w:r w:rsidR="00174C72">
          <w:rPr>
            <w:webHidden/>
          </w:rPr>
          <w:fldChar w:fldCharType="begin"/>
        </w:r>
        <w:r w:rsidR="00174C72">
          <w:rPr>
            <w:webHidden/>
          </w:rPr>
          <w:instrText xml:space="preserve"> PAGEREF _Toc525129817 \h </w:instrText>
        </w:r>
        <w:r w:rsidR="00174C72">
          <w:rPr>
            <w:webHidden/>
          </w:rPr>
        </w:r>
        <w:r w:rsidR="00174C72">
          <w:rPr>
            <w:webHidden/>
          </w:rPr>
          <w:fldChar w:fldCharType="separate"/>
        </w:r>
        <w:r w:rsidR="005D7E49">
          <w:rPr>
            <w:webHidden/>
          </w:rPr>
          <w:t>5</w:t>
        </w:r>
        <w:r w:rsidR="00174C72">
          <w:rPr>
            <w:webHidden/>
          </w:rPr>
          <w:fldChar w:fldCharType="end"/>
        </w:r>
      </w:hyperlink>
    </w:p>
    <w:p w14:paraId="4B84111C" w14:textId="363E3317" w:rsidR="00174C72" w:rsidRDefault="00DE5A20">
      <w:pPr>
        <w:pStyle w:val="TOC2"/>
        <w:tabs>
          <w:tab w:val="left" w:pos="680"/>
          <w:tab w:val="right" w:leader="dot" w:pos="8659"/>
        </w:tabs>
        <w:rPr>
          <w:rFonts w:eastAsiaTheme="minorEastAsia" w:cstheme="minorBidi"/>
          <w:smallCaps w:val="0"/>
          <w:color w:val="auto"/>
          <w:sz w:val="22"/>
          <w:szCs w:val="22"/>
        </w:rPr>
      </w:pPr>
      <w:hyperlink w:anchor="_Toc525129818" w:history="1">
        <w:r w:rsidR="00174C72" w:rsidRPr="00E50C3C">
          <w:rPr>
            <w:rStyle w:val="Hyperlink"/>
          </w:rPr>
          <w:t>1.2</w:t>
        </w:r>
        <w:r w:rsidR="00174C72">
          <w:rPr>
            <w:rFonts w:eastAsiaTheme="minorEastAsia" w:cstheme="minorBidi"/>
            <w:smallCaps w:val="0"/>
            <w:color w:val="auto"/>
            <w:sz w:val="22"/>
            <w:szCs w:val="22"/>
          </w:rPr>
          <w:tab/>
        </w:r>
        <w:r w:rsidR="00174C72" w:rsidRPr="00E50C3C">
          <w:rPr>
            <w:rStyle w:val="Hyperlink"/>
          </w:rPr>
          <w:t>Languages</w:t>
        </w:r>
        <w:r w:rsidR="00174C72">
          <w:rPr>
            <w:webHidden/>
          </w:rPr>
          <w:tab/>
        </w:r>
        <w:r w:rsidR="00174C72">
          <w:rPr>
            <w:webHidden/>
          </w:rPr>
          <w:fldChar w:fldCharType="begin"/>
        </w:r>
        <w:r w:rsidR="00174C72">
          <w:rPr>
            <w:webHidden/>
          </w:rPr>
          <w:instrText xml:space="preserve"> PAGEREF _Toc525129818 \h </w:instrText>
        </w:r>
        <w:r w:rsidR="00174C72">
          <w:rPr>
            <w:webHidden/>
          </w:rPr>
        </w:r>
        <w:r w:rsidR="00174C72">
          <w:rPr>
            <w:webHidden/>
          </w:rPr>
          <w:fldChar w:fldCharType="separate"/>
        </w:r>
        <w:r w:rsidR="005D7E49">
          <w:rPr>
            <w:webHidden/>
          </w:rPr>
          <w:t>6</w:t>
        </w:r>
        <w:r w:rsidR="00174C72">
          <w:rPr>
            <w:webHidden/>
          </w:rPr>
          <w:fldChar w:fldCharType="end"/>
        </w:r>
      </w:hyperlink>
    </w:p>
    <w:p w14:paraId="249149DF" w14:textId="6A4C3C44" w:rsidR="00174C72" w:rsidRDefault="00DE5A20">
      <w:pPr>
        <w:pStyle w:val="TOC1"/>
        <w:tabs>
          <w:tab w:val="left" w:pos="340"/>
          <w:tab w:val="right" w:leader="dot" w:pos="8659"/>
        </w:tabs>
        <w:rPr>
          <w:rFonts w:eastAsiaTheme="minorEastAsia" w:cstheme="minorBidi"/>
          <w:b w:val="0"/>
          <w:bCs w:val="0"/>
          <w:caps w:val="0"/>
          <w:color w:val="auto"/>
          <w:sz w:val="22"/>
          <w:szCs w:val="22"/>
        </w:rPr>
      </w:pPr>
      <w:hyperlink w:anchor="_Toc525129819" w:history="1">
        <w:r w:rsidR="00174C72" w:rsidRPr="00E50C3C">
          <w:rPr>
            <w:rStyle w:val="Hyperlink"/>
          </w:rPr>
          <w:t>2</w:t>
        </w:r>
        <w:r w:rsidR="00174C72">
          <w:rPr>
            <w:rFonts w:eastAsiaTheme="minorEastAsia" w:cstheme="minorBidi"/>
            <w:b w:val="0"/>
            <w:bCs w:val="0"/>
            <w:caps w:val="0"/>
            <w:color w:val="auto"/>
            <w:sz w:val="22"/>
            <w:szCs w:val="22"/>
          </w:rPr>
          <w:tab/>
        </w:r>
        <w:r w:rsidR="00174C72" w:rsidRPr="00E50C3C">
          <w:rPr>
            <w:rStyle w:val="Hyperlink"/>
          </w:rPr>
          <w:t>The Folder HelpDesk ticket</w:t>
        </w:r>
        <w:r w:rsidR="00174C72">
          <w:rPr>
            <w:webHidden/>
          </w:rPr>
          <w:tab/>
        </w:r>
        <w:r w:rsidR="00174C72">
          <w:rPr>
            <w:webHidden/>
          </w:rPr>
          <w:fldChar w:fldCharType="begin"/>
        </w:r>
        <w:r w:rsidR="00174C72">
          <w:rPr>
            <w:webHidden/>
          </w:rPr>
          <w:instrText xml:space="preserve"> PAGEREF _Toc525129819 \h </w:instrText>
        </w:r>
        <w:r w:rsidR="00174C72">
          <w:rPr>
            <w:webHidden/>
          </w:rPr>
        </w:r>
        <w:r w:rsidR="00174C72">
          <w:rPr>
            <w:webHidden/>
          </w:rPr>
          <w:fldChar w:fldCharType="separate"/>
        </w:r>
        <w:r w:rsidR="005D7E49">
          <w:rPr>
            <w:webHidden/>
          </w:rPr>
          <w:t>7</w:t>
        </w:r>
        <w:r w:rsidR="00174C72">
          <w:rPr>
            <w:webHidden/>
          </w:rPr>
          <w:fldChar w:fldCharType="end"/>
        </w:r>
      </w:hyperlink>
    </w:p>
    <w:p w14:paraId="74CBBCA9" w14:textId="6303430F" w:rsidR="00174C72" w:rsidRDefault="00DE5A20">
      <w:pPr>
        <w:pStyle w:val="TOC2"/>
        <w:tabs>
          <w:tab w:val="left" w:pos="680"/>
          <w:tab w:val="right" w:leader="dot" w:pos="8659"/>
        </w:tabs>
        <w:rPr>
          <w:rFonts w:eastAsiaTheme="minorEastAsia" w:cstheme="minorBidi"/>
          <w:smallCaps w:val="0"/>
          <w:color w:val="auto"/>
          <w:sz w:val="22"/>
          <w:szCs w:val="22"/>
        </w:rPr>
      </w:pPr>
      <w:hyperlink w:anchor="_Toc525129820" w:history="1">
        <w:r w:rsidR="00174C72" w:rsidRPr="00E50C3C">
          <w:rPr>
            <w:rStyle w:val="Hyperlink"/>
          </w:rPr>
          <w:t>2.1</w:t>
        </w:r>
        <w:r w:rsidR="00174C72">
          <w:rPr>
            <w:rFonts w:eastAsiaTheme="minorEastAsia" w:cstheme="minorBidi"/>
            <w:smallCaps w:val="0"/>
            <w:color w:val="auto"/>
            <w:sz w:val="22"/>
            <w:szCs w:val="22"/>
          </w:rPr>
          <w:tab/>
        </w:r>
        <w:r w:rsidR="00174C72" w:rsidRPr="00E50C3C">
          <w:rPr>
            <w:rStyle w:val="Hyperlink"/>
          </w:rPr>
          <w:t>Mandatory Fields</w:t>
        </w:r>
        <w:r w:rsidR="00174C72">
          <w:rPr>
            <w:webHidden/>
          </w:rPr>
          <w:tab/>
        </w:r>
        <w:r w:rsidR="00174C72">
          <w:rPr>
            <w:webHidden/>
          </w:rPr>
          <w:fldChar w:fldCharType="begin"/>
        </w:r>
        <w:r w:rsidR="00174C72">
          <w:rPr>
            <w:webHidden/>
          </w:rPr>
          <w:instrText xml:space="preserve"> PAGEREF _Toc525129820 \h </w:instrText>
        </w:r>
        <w:r w:rsidR="00174C72">
          <w:rPr>
            <w:webHidden/>
          </w:rPr>
        </w:r>
        <w:r w:rsidR="00174C72">
          <w:rPr>
            <w:webHidden/>
          </w:rPr>
          <w:fldChar w:fldCharType="separate"/>
        </w:r>
        <w:r w:rsidR="005D7E49">
          <w:rPr>
            <w:webHidden/>
          </w:rPr>
          <w:t>7</w:t>
        </w:r>
        <w:r w:rsidR="00174C72">
          <w:rPr>
            <w:webHidden/>
          </w:rPr>
          <w:fldChar w:fldCharType="end"/>
        </w:r>
      </w:hyperlink>
    </w:p>
    <w:p w14:paraId="471198A1" w14:textId="531F3839" w:rsidR="00174C72" w:rsidRDefault="00DE5A20">
      <w:pPr>
        <w:pStyle w:val="TOC2"/>
        <w:tabs>
          <w:tab w:val="left" w:pos="680"/>
          <w:tab w:val="right" w:leader="dot" w:pos="8659"/>
        </w:tabs>
        <w:rPr>
          <w:rFonts w:eastAsiaTheme="minorEastAsia" w:cstheme="minorBidi"/>
          <w:smallCaps w:val="0"/>
          <w:color w:val="auto"/>
          <w:sz w:val="22"/>
          <w:szCs w:val="22"/>
        </w:rPr>
      </w:pPr>
      <w:hyperlink w:anchor="_Toc525129821" w:history="1">
        <w:r w:rsidR="00174C72" w:rsidRPr="00E50C3C">
          <w:rPr>
            <w:rStyle w:val="Hyperlink"/>
          </w:rPr>
          <w:t>2.2</w:t>
        </w:r>
        <w:r w:rsidR="00174C72">
          <w:rPr>
            <w:rFonts w:eastAsiaTheme="minorEastAsia" w:cstheme="minorBidi"/>
            <w:smallCaps w:val="0"/>
            <w:color w:val="auto"/>
            <w:sz w:val="22"/>
            <w:szCs w:val="22"/>
          </w:rPr>
          <w:tab/>
        </w:r>
        <w:r w:rsidR="00174C72" w:rsidRPr="00E50C3C">
          <w:rPr>
            <w:rStyle w:val="Hyperlink"/>
          </w:rPr>
          <w:t>Parts</w:t>
        </w:r>
        <w:r w:rsidR="00174C72">
          <w:rPr>
            <w:webHidden/>
          </w:rPr>
          <w:tab/>
        </w:r>
        <w:r w:rsidR="00174C72">
          <w:rPr>
            <w:webHidden/>
          </w:rPr>
          <w:fldChar w:fldCharType="begin"/>
        </w:r>
        <w:r w:rsidR="00174C72">
          <w:rPr>
            <w:webHidden/>
          </w:rPr>
          <w:instrText xml:space="preserve"> PAGEREF _Toc525129821 \h </w:instrText>
        </w:r>
        <w:r w:rsidR="00174C72">
          <w:rPr>
            <w:webHidden/>
          </w:rPr>
        </w:r>
        <w:r w:rsidR="00174C72">
          <w:rPr>
            <w:webHidden/>
          </w:rPr>
          <w:fldChar w:fldCharType="separate"/>
        </w:r>
        <w:r w:rsidR="005D7E49">
          <w:rPr>
            <w:webHidden/>
          </w:rPr>
          <w:t>7</w:t>
        </w:r>
        <w:r w:rsidR="00174C72">
          <w:rPr>
            <w:webHidden/>
          </w:rPr>
          <w:fldChar w:fldCharType="end"/>
        </w:r>
      </w:hyperlink>
    </w:p>
    <w:p w14:paraId="09192E6F" w14:textId="375D8FBD" w:rsidR="00174C72" w:rsidRDefault="00DE5A20">
      <w:pPr>
        <w:pStyle w:val="TOC3"/>
        <w:tabs>
          <w:tab w:val="left" w:pos="1020"/>
          <w:tab w:val="right" w:leader="dot" w:pos="8659"/>
        </w:tabs>
        <w:rPr>
          <w:rFonts w:eastAsiaTheme="minorEastAsia" w:cstheme="minorBidi"/>
          <w:i w:val="0"/>
          <w:iCs w:val="0"/>
          <w:color w:val="auto"/>
          <w:sz w:val="22"/>
          <w:szCs w:val="22"/>
        </w:rPr>
      </w:pPr>
      <w:hyperlink w:anchor="_Toc525129822" w:history="1">
        <w:r w:rsidR="00174C72" w:rsidRPr="00E50C3C">
          <w:rPr>
            <w:rStyle w:val="Hyperlink"/>
          </w:rPr>
          <w:t>2.2.1</w:t>
        </w:r>
        <w:r w:rsidR="00174C72">
          <w:rPr>
            <w:rFonts w:eastAsiaTheme="minorEastAsia" w:cstheme="minorBidi"/>
            <w:i w:val="0"/>
            <w:iCs w:val="0"/>
            <w:color w:val="auto"/>
            <w:sz w:val="22"/>
            <w:szCs w:val="22"/>
          </w:rPr>
          <w:tab/>
        </w:r>
        <w:r w:rsidR="00174C72" w:rsidRPr="00E50C3C">
          <w:rPr>
            <w:rStyle w:val="Hyperlink"/>
          </w:rPr>
          <w:t>The Toolbar Strip</w:t>
        </w:r>
        <w:r w:rsidR="00174C72">
          <w:rPr>
            <w:webHidden/>
          </w:rPr>
          <w:tab/>
        </w:r>
        <w:r w:rsidR="00174C72">
          <w:rPr>
            <w:webHidden/>
          </w:rPr>
          <w:fldChar w:fldCharType="begin"/>
        </w:r>
        <w:r w:rsidR="00174C72">
          <w:rPr>
            <w:webHidden/>
          </w:rPr>
          <w:instrText xml:space="preserve"> PAGEREF _Toc525129822 \h </w:instrText>
        </w:r>
        <w:r w:rsidR="00174C72">
          <w:rPr>
            <w:webHidden/>
          </w:rPr>
        </w:r>
        <w:r w:rsidR="00174C72">
          <w:rPr>
            <w:webHidden/>
          </w:rPr>
          <w:fldChar w:fldCharType="separate"/>
        </w:r>
        <w:r w:rsidR="005D7E49">
          <w:rPr>
            <w:webHidden/>
          </w:rPr>
          <w:t>7</w:t>
        </w:r>
        <w:r w:rsidR="00174C72">
          <w:rPr>
            <w:webHidden/>
          </w:rPr>
          <w:fldChar w:fldCharType="end"/>
        </w:r>
      </w:hyperlink>
    </w:p>
    <w:p w14:paraId="261718EA" w14:textId="4FD957DD" w:rsidR="00174C72" w:rsidRDefault="00DE5A20">
      <w:pPr>
        <w:pStyle w:val="TOC3"/>
        <w:tabs>
          <w:tab w:val="left" w:pos="1020"/>
          <w:tab w:val="right" w:leader="dot" w:pos="8659"/>
        </w:tabs>
        <w:rPr>
          <w:rFonts w:eastAsiaTheme="minorEastAsia" w:cstheme="minorBidi"/>
          <w:i w:val="0"/>
          <w:iCs w:val="0"/>
          <w:color w:val="auto"/>
          <w:sz w:val="22"/>
          <w:szCs w:val="22"/>
        </w:rPr>
      </w:pPr>
      <w:hyperlink w:anchor="_Toc525129823" w:history="1">
        <w:r w:rsidR="00174C72" w:rsidRPr="00E50C3C">
          <w:rPr>
            <w:rStyle w:val="Hyperlink"/>
          </w:rPr>
          <w:t>2.2.2</w:t>
        </w:r>
        <w:r w:rsidR="00174C72">
          <w:rPr>
            <w:rFonts w:eastAsiaTheme="minorEastAsia" w:cstheme="minorBidi"/>
            <w:i w:val="0"/>
            <w:iCs w:val="0"/>
            <w:color w:val="auto"/>
            <w:sz w:val="22"/>
            <w:szCs w:val="22"/>
          </w:rPr>
          <w:tab/>
        </w:r>
        <w:r w:rsidR="00174C72" w:rsidRPr="00E50C3C">
          <w:rPr>
            <w:rStyle w:val="Hyperlink"/>
          </w:rPr>
          <w:t>The HTML Form</w:t>
        </w:r>
        <w:r w:rsidR="00174C72">
          <w:rPr>
            <w:webHidden/>
          </w:rPr>
          <w:tab/>
        </w:r>
        <w:r w:rsidR="00174C72">
          <w:rPr>
            <w:webHidden/>
          </w:rPr>
          <w:fldChar w:fldCharType="begin"/>
        </w:r>
        <w:r w:rsidR="00174C72">
          <w:rPr>
            <w:webHidden/>
          </w:rPr>
          <w:instrText xml:space="preserve"> PAGEREF _Toc525129823 \h </w:instrText>
        </w:r>
        <w:r w:rsidR="00174C72">
          <w:rPr>
            <w:webHidden/>
          </w:rPr>
        </w:r>
        <w:r w:rsidR="00174C72">
          <w:rPr>
            <w:webHidden/>
          </w:rPr>
          <w:fldChar w:fldCharType="separate"/>
        </w:r>
        <w:r w:rsidR="005D7E49">
          <w:rPr>
            <w:webHidden/>
          </w:rPr>
          <w:t>8</w:t>
        </w:r>
        <w:r w:rsidR="00174C72">
          <w:rPr>
            <w:webHidden/>
          </w:rPr>
          <w:fldChar w:fldCharType="end"/>
        </w:r>
      </w:hyperlink>
    </w:p>
    <w:p w14:paraId="5F239283" w14:textId="5E77B8A8" w:rsidR="00174C72" w:rsidRDefault="00DE5A20">
      <w:pPr>
        <w:pStyle w:val="TOC3"/>
        <w:tabs>
          <w:tab w:val="left" w:pos="1020"/>
          <w:tab w:val="right" w:leader="dot" w:pos="8659"/>
        </w:tabs>
        <w:rPr>
          <w:rFonts w:eastAsiaTheme="minorEastAsia" w:cstheme="minorBidi"/>
          <w:i w:val="0"/>
          <w:iCs w:val="0"/>
          <w:color w:val="auto"/>
          <w:sz w:val="22"/>
          <w:szCs w:val="22"/>
        </w:rPr>
      </w:pPr>
      <w:hyperlink w:anchor="_Toc525129824" w:history="1">
        <w:r w:rsidR="00174C72" w:rsidRPr="00E50C3C">
          <w:rPr>
            <w:rStyle w:val="Hyperlink"/>
          </w:rPr>
          <w:t>2.2.3</w:t>
        </w:r>
        <w:r w:rsidR="00174C72">
          <w:rPr>
            <w:rFonts w:eastAsiaTheme="minorEastAsia" w:cstheme="minorBidi"/>
            <w:i w:val="0"/>
            <w:iCs w:val="0"/>
            <w:color w:val="auto"/>
            <w:sz w:val="22"/>
            <w:szCs w:val="22"/>
          </w:rPr>
          <w:tab/>
        </w:r>
        <w:r w:rsidR="00174C72" w:rsidRPr="00E50C3C">
          <w:rPr>
            <w:rStyle w:val="Hyperlink"/>
          </w:rPr>
          <w:t>The Tab Strip</w:t>
        </w:r>
        <w:r w:rsidR="00174C72">
          <w:rPr>
            <w:webHidden/>
          </w:rPr>
          <w:tab/>
        </w:r>
        <w:r w:rsidR="00174C72">
          <w:rPr>
            <w:webHidden/>
          </w:rPr>
          <w:fldChar w:fldCharType="begin"/>
        </w:r>
        <w:r w:rsidR="00174C72">
          <w:rPr>
            <w:webHidden/>
          </w:rPr>
          <w:instrText xml:space="preserve"> PAGEREF _Toc525129824 \h </w:instrText>
        </w:r>
        <w:r w:rsidR="00174C72">
          <w:rPr>
            <w:webHidden/>
          </w:rPr>
        </w:r>
        <w:r w:rsidR="00174C72">
          <w:rPr>
            <w:webHidden/>
          </w:rPr>
          <w:fldChar w:fldCharType="separate"/>
        </w:r>
        <w:r w:rsidR="005D7E49">
          <w:rPr>
            <w:webHidden/>
          </w:rPr>
          <w:t>9</w:t>
        </w:r>
        <w:r w:rsidR="00174C72">
          <w:rPr>
            <w:webHidden/>
          </w:rPr>
          <w:fldChar w:fldCharType="end"/>
        </w:r>
      </w:hyperlink>
    </w:p>
    <w:p w14:paraId="72B88CB2" w14:textId="75914D79" w:rsidR="00174C72" w:rsidRDefault="00DE5A20">
      <w:pPr>
        <w:pStyle w:val="TOC4"/>
        <w:tabs>
          <w:tab w:val="left" w:pos="1360"/>
          <w:tab w:val="right" w:leader="dot" w:pos="8659"/>
        </w:tabs>
        <w:rPr>
          <w:rFonts w:eastAsiaTheme="minorEastAsia" w:cstheme="minorBidi"/>
          <w:color w:val="auto"/>
          <w:sz w:val="22"/>
          <w:szCs w:val="22"/>
        </w:rPr>
      </w:pPr>
      <w:hyperlink w:anchor="_Toc525129825" w:history="1">
        <w:r w:rsidR="00174C72" w:rsidRPr="00E50C3C">
          <w:rPr>
            <w:rStyle w:val="Hyperlink"/>
          </w:rPr>
          <w:t>2.2.3.1</w:t>
        </w:r>
        <w:r w:rsidR="00174C72">
          <w:rPr>
            <w:rFonts w:eastAsiaTheme="minorEastAsia" w:cstheme="minorBidi"/>
            <w:color w:val="auto"/>
            <w:sz w:val="22"/>
            <w:szCs w:val="22"/>
          </w:rPr>
          <w:tab/>
        </w:r>
        <w:r w:rsidR="00174C72" w:rsidRPr="00E50C3C">
          <w:rPr>
            <w:rStyle w:val="Hyperlink"/>
          </w:rPr>
          <w:t>The Properties Tab</w:t>
        </w:r>
        <w:r w:rsidR="00174C72">
          <w:rPr>
            <w:webHidden/>
          </w:rPr>
          <w:tab/>
        </w:r>
        <w:r w:rsidR="00174C72">
          <w:rPr>
            <w:webHidden/>
          </w:rPr>
          <w:fldChar w:fldCharType="begin"/>
        </w:r>
        <w:r w:rsidR="00174C72">
          <w:rPr>
            <w:webHidden/>
          </w:rPr>
          <w:instrText xml:space="preserve"> PAGEREF _Toc525129825 \h </w:instrText>
        </w:r>
        <w:r w:rsidR="00174C72">
          <w:rPr>
            <w:webHidden/>
          </w:rPr>
        </w:r>
        <w:r w:rsidR="00174C72">
          <w:rPr>
            <w:webHidden/>
          </w:rPr>
          <w:fldChar w:fldCharType="separate"/>
        </w:r>
        <w:r w:rsidR="005D7E49">
          <w:rPr>
            <w:webHidden/>
          </w:rPr>
          <w:t>9</w:t>
        </w:r>
        <w:r w:rsidR="00174C72">
          <w:rPr>
            <w:webHidden/>
          </w:rPr>
          <w:fldChar w:fldCharType="end"/>
        </w:r>
      </w:hyperlink>
    </w:p>
    <w:p w14:paraId="2CFA7217" w14:textId="18BF2F49" w:rsidR="00174C72" w:rsidRDefault="00DE5A20">
      <w:pPr>
        <w:pStyle w:val="TOC4"/>
        <w:tabs>
          <w:tab w:val="left" w:pos="1360"/>
          <w:tab w:val="right" w:leader="dot" w:pos="8659"/>
        </w:tabs>
        <w:rPr>
          <w:rFonts w:eastAsiaTheme="minorEastAsia" w:cstheme="minorBidi"/>
          <w:color w:val="auto"/>
          <w:sz w:val="22"/>
          <w:szCs w:val="22"/>
        </w:rPr>
      </w:pPr>
      <w:hyperlink w:anchor="_Toc525129826" w:history="1">
        <w:r w:rsidR="00174C72" w:rsidRPr="00E50C3C">
          <w:rPr>
            <w:rStyle w:val="Hyperlink"/>
          </w:rPr>
          <w:t>2.2.3.2</w:t>
        </w:r>
        <w:r w:rsidR="00174C72">
          <w:rPr>
            <w:rFonts w:eastAsiaTheme="minorEastAsia" w:cstheme="minorBidi"/>
            <w:color w:val="auto"/>
            <w:sz w:val="22"/>
            <w:szCs w:val="22"/>
          </w:rPr>
          <w:tab/>
        </w:r>
        <w:r w:rsidR="00174C72" w:rsidRPr="00E50C3C">
          <w:rPr>
            <w:rStyle w:val="Hyperlink"/>
          </w:rPr>
          <w:t>The Work Done Tab</w:t>
        </w:r>
        <w:r w:rsidR="00174C72">
          <w:rPr>
            <w:webHidden/>
          </w:rPr>
          <w:tab/>
        </w:r>
        <w:r w:rsidR="00174C72">
          <w:rPr>
            <w:webHidden/>
          </w:rPr>
          <w:fldChar w:fldCharType="begin"/>
        </w:r>
        <w:r w:rsidR="00174C72">
          <w:rPr>
            <w:webHidden/>
          </w:rPr>
          <w:instrText xml:space="preserve"> PAGEREF _Toc525129826 \h </w:instrText>
        </w:r>
        <w:r w:rsidR="00174C72">
          <w:rPr>
            <w:webHidden/>
          </w:rPr>
        </w:r>
        <w:r w:rsidR="00174C72">
          <w:rPr>
            <w:webHidden/>
          </w:rPr>
          <w:fldChar w:fldCharType="separate"/>
        </w:r>
        <w:r w:rsidR="005D7E49">
          <w:rPr>
            <w:webHidden/>
          </w:rPr>
          <w:t>10</w:t>
        </w:r>
        <w:r w:rsidR="00174C72">
          <w:rPr>
            <w:webHidden/>
          </w:rPr>
          <w:fldChar w:fldCharType="end"/>
        </w:r>
      </w:hyperlink>
    </w:p>
    <w:p w14:paraId="1EF7A5B6" w14:textId="1E285401" w:rsidR="00174C72" w:rsidRDefault="00DE5A20">
      <w:pPr>
        <w:pStyle w:val="TOC4"/>
        <w:tabs>
          <w:tab w:val="left" w:pos="1360"/>
          <w:tab w:val="right" w:leader="dot" w:pos="8659"/>
        </w:tabs>
        <w:rPr>
          <w:rFonts w:eastAsiaTheme="minorEastAsia" w:cstheme="minorBidi"/>
          <w:color w:val="auto"/>
          <w:sz w:val="22"/>
          <w:szCs w:val="22"/>
        </w:rPr>
      </w:pPr>
      <w:hyperlink w:anchor="_Toc525129827" w:history="1">
        <w:r w:rsidR="00174C72" w:rsidRPr="00E50C3C">
          <w:rPr>
            <w:rStyle w:val="Hyperlink"/>
          </w:rPr>
          <w:t>2.2.3.3</w:t>
        </w:r>
        <w:r w:rsidR="00174C72">
          <w:rPr>
            <w:rFonts w:eastAsiaTheme="minorEastAsia" w:cstheme="minorBidi"/>
            <w:color w:val="auto"/>
            <w:sz w:val="22"/>
            <w:szCs w:val="22"/>
          </w:rPr>
          <w:tab/>
        </w:r>
        <w:r w:rsidR="00174C72" w:rsidRPr="00E50C3C">
          <w:rPr>
            <w:rStyle w:val="Hyperlink"/>
          </w:rPr>
          <w:t>The Sent /Received Tab</w:t>
        </w:r>
        <w:r w:rsidR="00174C72">
          <w:rPr>
            <w:webHidden/>
          </w:rPr>
          <w:tab/>
        </w:r>
        <w:r w:rsidR="00174C72">
          <w:rPr>
            <w:webHidden/>
          </w:rPr>
          <w:fldChar w:fldCharType="begin"/>
        </w:r>
        <w:r w:rsidR="00174C72">
          <w:rPr>
            <w:webHidden/>
          </w:rPr>
          <w:instrText xml:space="preserve"> PAGEREF _Toc525129827 \h </w:instrText>
        </w:r>
        <w:r w:rsidR="00174C72">
          <w:rPr>
            <w:webHidden/>
          </w:rPr>
        </w:r>
        <w:r w:rsidR="00174C72">
          <w:rPr>
            <w:webHidden/>
          </w:rPr>
          <w:fldChar w:fldCharType="separate"/>
        </w:r>
        <w:r w:rsidR="005D7E49">
          <w:rPr>
            <w:webHidden/>
          </w:rPr>
          <w:t>10</w:t>
        </w:r>
        <w:r w:rsidR="00174C72">
          <w:rPr>
            <w:webHidden/>
          </w:rPr>
          <w:fldChar w:fldCharType="end"/>
        </w:r>
      </w:hyperlink>
    </w:p>
    <w:p w14:paraId="1D9D0A4A" w14:textId="77E6C553" w:rsidR="00174C72" w:rsidRDefault="00DE5A20">
      <w:pPr>
        <w:pStyle w:val="TOC3"/>
        <w:tabs>
          <w:tab w:val="left" w:pos="1020"/>
          <w:tab w:val="right" w:leader="dot" w:pos="8659"/>
        </w:tabs>
        <w:rPr>
          <w:rFonts w:eastAsiaTheme="minorEastAsia" w:cstheme="minorBidi"/>
          <w:i w:val="0"/>
          <w:iCs w:val="0"/>
          <w:color w:val="auto"/>
          <w:sz w:val="22"/>
          <w:szCs w:val="22"/>
        </w:rPr>
      </w:pPr>
      <w:hyperlink w:anchor="_Toc525129828" w:history="1">
        <w:r w:rsidR="00174C72" w:rsidRPr="00E50C3C">
          <w:rPr>
            <w:rStyle w:val="Hyperlink"/>
          </w:rPr>
          <w:t>2.2.4</w:t>
        </w:r>
        <w:r w:rsidR="00174C72">
          <w:rPr>
            <w:rFonts w:eastAsiaTheme="minorEastAsia" w:cstheme="minorBidi"/>
            <w:i w:val="0"/>
            <w:iCs w:val="0"/>
            <w:color w:val="auto"/>
            <w:sz w:val="22"/>
            <w:szCs w:val="22"/>
          </w:rPr>
          <w:tab/>
        </w:r>
        <w:r w:rsidR="00174C72" w:rsidRPr="00E50C3C">
          <w:rPr>
            <w:rStyle w:val="Hyperlink"/>
          </w:rPr>
          <w:t>Ticket body</w:t>
        </w:r>
        <w:r w:rsidR="00174C72">
          <w:rPr>
            <w:webHidden/>
          </w:rPr>
          <w:tab/>
        </w:r>
        <w:r w:rsidR="00174C72">
          <w:rPr>
            <w:webHidden/>
          </w:rPr>
          <w:fldChar w:fldCharType="begin"/>
        </w:r>
        <w:r w:rsidR="00174C72">
          <w:rPr>
            <w:webHidden/>
          </w:rPr>
          <w:instrText xml:space="preserve"> PAGEREF _Toc525129828 \h </w:instrText>
        </w:r>
        <w:r w:rsidR="00174C72">
          <w:rPr>
            <w:webHidden/>
          </w:rPr>
        </w:r>
        <w:r w:rsidR="00174C72">
          <w:rPr>
            <w:webHidden/>
          </w:rPr>
          <w:fldChar w:fldCharType="separate"/>
        </w:r>
        <w:r w:rsidR="005D7E49">
          <w:rPr>
            <w:webHidden/>
          </w:rPr>
          <w:t>11</w:t>
        </w:r>
        <w:r w:rsidR="00174C72">
          <w:rPr>
            <w:webHidden/>
          </w:rPr>
          <w:fldChar w:fldCharType="end"/>
        </w:r>
      </w:hyperlink>
    </w:p>
    <w:p w14:paraId="2CA08430" w14:textId="378B9DF6" w:rsidR="00174C72" w:rsidRDefault="00DE5A20">
      <w:pPr>
        <w:pStyle w:val="TOC2"/>
        <w:tabs>
          <w:tab w:val="left" w:pos="680"/>
          <w:tab w:val="right" w:leader="dot" w:pos="8659"/>
        </w:tabs>
        <w:rPr>
          <w:rFonts w:eastAsiaTheme="minorEastAsia" w:cstheme="minorBidi"/>
          <w:smallCaps w:val="0"/>
          <w:color w:val="auto"/>
          <w:sz w:val="22"/>
          <w:szCs w:val="22"/>
        </w:rPr>
      </w:pPr>
      <w:hyperlink w:anchor="_Toc525129829" w:history="1">
        <w:r w:rsidR="00174C72" w:rsidRPr="00E50C3C">
          <w:rPr>
            <w:rStyle w:val="Hyperlink"/>
          </w:rPr>
          <w:t>2.3</w:t>
        </w:r>
        <w:r w:rsidR="00174C72">
          <w:rPr>
            <w:rFonts w:eastAsiaTheme="minorEastAsia" w:cstheme="minorBidi"/>
            <w:smallCaps w:val="0"/>
            <w:color w:val="auto"/>
            <w:sz w:val="22"/>
            <w:szCs w:val="22"/>
          </w:rPr>
          <w:tab/>
        </w:r>
        <w:r w:rsidR="00174C72" w:rsidRPr="00E50C3C">
          <w:rPr>
            <w:rStyle w:val="Hyperlink"/>
          </w:rPr>
          <w:t>Open and close tickets</w:t>
        </w:r>
        <w:r w:rsidR="00174C72">
          <w:rPr>
            <w:webHidden/>
          </w:rPr>
          <w:tab/>
        </w:r>
        <w:r w:rsidR="00174C72">
          <w:rPr>
            <w:webHidden/>
          </w:rPr>
          <w:fldChar w:fldCharType="begin"/>
        </w:r>
        <w:r w:rsidR="00174C72">
          <w:rPr>
            <w:webHidden/>
          </w:rPr>
          <w:instrText xml:space="preserve"> PAGEREF _Toc525129829 \h </w:instrText>
        </w:r>
        <w:r w:rsidR="00174C72">
          <w:rPr>
            <w:webHidden/>
          </w:rPr>
        </w:r>
        <w:r w:rsidR="00174C72">
          <w:rPr>
            <w:webHidden/>
          </w:rPr>
          <w:fldChar w:fldCharType="separate"/>
        </w:r>
        <w:r w:rsidR="005D7E49">
          <w:rPr>
            <w:webHidden/>
          </w:rPr>
          <w:t>11</w:t>
        </w:r>
        <w:r w:rsidR="00174C72">
          <w:rPr>
            <w:webHidden/>
          </w:rPr>
          <w:fldChar w:fldCharType="end"/>
        </w:r>
      </w:hyperlink>
    </w:p>
    <w:p w14:paraId="24FBEDF8" w14:textId="31623114" w:rsidR="00174C72" w:rsidRDefault="00DE5A20">
      <w:pPr>
        <w:pStyle w:val="TOC1"/>
        <w:tabs>
          <w:tab w:val="left" w:pos="340"/>
          <w:tab w:val="right" w:leader="dot" w:pos="8659"/>
        </w:tabs>
        <w:rPr>
          <w:rFonts w:eastAsiaTheme="minorEastAsia" w:cstheme="minorBidi"/>
          <w:b w:val="0"/>
          <w:bCs w:val="0"/>
          <w:caps w:val="0"/>
          <w:color w:val="auto"/>
          <w:sz w:val="22"/>
          <w:szCs w:val="22"/>
        </w:rPr>
      </w:pPr>
      <w:hyperlink w:anchor="_Toc525129830" w:history="1">
        <w:r w:rsidR="00174C72" w:rsidRPr="00E50C3C">
          <w:rPr>
            <w:rStyle w:val="Hyperlink"/>
          </w:rPr>
          <w:t>3</w:t>
        </w:r>
        <w:r w:rsidR="00174C72">
          <w:rPr>
            <w:rFonts w:eastAsiaTheme="minorEastAsia" w:cstheme="minorBidi"/>
            <w:b w:val="0"/>
            <w:bCs w:val="0"/>
            <w:caps w:val="0"/>
            <w:color w:val="auto"/>
            <w:sz w:val="22"/>
            <w:szCs w:val="22"/>
          </w:rPr>
          <w:tab/>
        </w:r>
        <w:r w:rsidR="00174C72" w:rsidRPr="00E50C3C">
          <w:rPr>
            <w:rStyle w:val="Hyperlink"/>
          </w:rPr>
          <w:t>Support Staff Workflow</w:t>
        </w:r>
        <w:r w:rsidR="00174C72">
          <w:rPr>
            <w:webHidden/>
          </w:rPr>
          <w:tab/>
        </w:r>
        <w:r w:rsidR="00174C72">
          <w:rPr>
            <w:webHidden/>
          </w:rPr>
          <w:fldChar w:fldCharType="begin"/>
        </w:r>
        <w:r w:rsidR="00174C72">
          <w:rPr>
            <w:webHidden/>
          </w:rPr>
          <w:instrText xml:space="preserve"> PAGEREF _Toc525129830 \h </w:instrText>
        </w:r>
        <w:r w:rsidR="00174C72">
          <w:rPr>
            <w:webHidden/>
          </w:rPr>
        </w:r>
        <w:r w:rsidR="00174C72">
          <w:rPr>
            <w:webHidden/>
          </w:rPr>
          <w:fldChar w:fldCharType="separate"/>
        </w:r>
        <w:r w:rsidR="005D7E49">
          <w:rPr>
            <w:webHidden/>
          </w:rPr>
          <w:t>13</w:t>
        </w:r>
        <w:r w:rsidR="00174C72">
          <w:rPr>
            <w:webHidden/>
          </w:rPr>
          <w:fldChar w:fldCharType="end"/>
        </w:r>
      </w:hyperlink>
    </w:p>
    <w:p w14:paraId="6FE51656" w14:textId="1E3FB79F" w:rsidR="00174C72" w:rsidRDefault="00DE5A20">
      <w:pPr>
        <w:pStyle w:val="TOC2"/>
        <w:tabs>
          <w:tab w:val="left" w:pos="680"/>
          <w:tab w:val="right" w:leader="dot" w:pos="8659"/>
        </w:tabs>
        <w:rPr>
          <w:rFonts w:eastAsiaTheme="minorEastAsia" w:cstheme="minorBidi"/>
          <w:smallCaps w:val="0"/>
          <w:color w:val="auto"/>
          <w:sz w:val="22"/>
          <w:szCs w:val="22"/>
        </w:rPr>
      </w:pPr>
      <w:hyperlink w:anchor="_Toc525129831" w:history="1">
        <w:r w:rsidR="00174C72" w:rsidRPr="00E50C3C">
          <w:rPr>
            <w:rStyle w:val="Hyperlink"/>
          </w:rPr>
          <w:t>3.1</w:t>
        </w:r>
        <w:r w:rsidR="00174C72">
          <w:rPr>
            <w:rFonts w:eastAsiaTheme="minorEastAsia" w:cstheme="minorBidi"/>
            <w:smallCaps w:val="0"/>
            <w:color w:val="auto"/>
            <w:sz w:val="22"/>
            <w:szCs w:val="22"/>
          </w:rPr>
          <w:tab/>
        </w:r>
        <w:r w:rsidR="00174C72" w:rsidRPr="00E50C3C">
          <w:rPr>
            <w:rStyle w:val="Hyperlink"/>
          </w:rPr>
          <w:t>Telephone call</w:t>
        </w:r>
        <w:r w:rsidR="00174C72">
          <w:rPr>
            <w:webHidden/>
          </w:rPr>
          <w:tab/>
        </w:r>
        <w:r w:rsidR="00174C72">
          <w:rPr>
            <w:webHidden/>
          </w:rPr>
          <w:fldChar w:fldCharType="begin"/>
        </w:r>
        <w:r w:rsidR="00174C72">
          <w:rPr>
            <w:webHidden/>
          </w:rPr>
          <w:instrText xml:space="preserve"> PAGEREF _Toc525129831 \h </w:instrText>
        </w:r>
        <w:r w:rsidR="00174C72">
          <w:rPr>
            <w:webHidden/>
          </w:rPr>
        </w:r>
        <w:r w:rsidR="00174C72">
          <w:rPr>
            <w:webHidden/>
          </w:rPr>
          <w:fldChar w:fldCharType="separate"/>
        </w:r>
        <w:r w:rsidR="005D7E49">
          <w:rPr>
            <w:webHidden/>
          </w:rPr>
          <w:t>13</w:t>
        </w:r>
        <w:r w:rsidR="00174C72">
          <w:rPr>
            <w:webHidden/>
          </w:rPr>
          <w:fldChar w:fldCharType="end"/>
        </w:r>
      </w:hyperlink>
    </w:p>
    <w:p w14:paraId="4296D9E0" w14:textId="3AB6DF98" w:rsidR="00174C72" w:rsidRDefault="00DE5A20">
      <w:pPr>
        <w:pStyle w:val="TOC3"/>
        <w:tabs>
          <w:tab w:val="left" w:pos="1020"/>
          <w:tab w:val="right" w:leader="dot" w:pos="8659"/>
        </w:tabs>
        <w:rPr>
          <w:rFonts w:eastAsiaTheme="minorEastAsia" w:cstheme="minorBidi"/>
          <w:i w:val="0"/>
          <w:iCs w:val="0"/>
          <w:color w:val="auto"/>
          <w:sz w:val="22"/>
          <w:szCs w:val="22"/>
        </w:rPr>
      </w:pPr>
      <w:hyperlink w:anchor="_Toc525129832" w:history="1">
        <w:r w:rsidR="00174C72" w:rsidRPr="00E50C3C">
          <w:rPr>
            <w:rStyle w:val="Hyperlink"/>
          </w:rPr>
          <w:t>3.1.1</w:t>
        </w:r>
        <w:r w:rsidR="00174C72">
          <w:rPr>
            <w:rFonts w:eastAsiaTheme="minorEastAsia" w:cstheme="minorBidi"/>
            <w:i w:val="0"/>
            <w:iCs w:val="0"/>
            <w:color w:val="auto"/>
            <w:sz w:val="22"/>
            <w:szCs w:val="22"/>
          </w:rPr>
          <w:tab/>
        </w:r>
        <w:r w:rsidR="00174C72" w:rsidRPr="00E50C3C">
          <w:rPr>
            <w:rStyle w:val="Hyperlink"/>
          </w:rPr>
          <w:t>Caller e-mails</w:t>
        </w:r>
        <w:r w:rsidR="00174C72">
          <w:rPr>
            <w:webHidden/>
          </w:rPr>
          <w:tab/>
        </w:r>
        <w:r w:rsidR="00174C72">
          <w:rPr>
            <w:webHidden/>
          </w:rPr>
          <w:fldChar w:fldCharType="begin"/>
        </w:r>
        <w:r w:rsidR="00174C72">
          <w:rPr>
            <w:webHidden/>
          </w:rPr>
          <w:instrText xml:space="preserve"> PAGEREF _Toc525129832 \h </w:instrText>
        </w:r>
        <w:r w:rsidR="00174C72">
          <w:rPr>
            <w:webHidden/>
          </w:rPr>
        </w:r>
        <w:r w:rsidR="00174C72">
          <w:rPr>
            <w:webHidden/>
          </w:rPr>
          <w:fldChar w:fldCharType="separate"/>
        </w:r>
        <w:r w:rsidR="005D7E49">
          <w:rPr>
            <w:webHidden/>
          </w:rPr>
          <w:t>14</w:t>
        </w:r>
        <w:r w:rsidR="00174C72">
          <w:rPr>
            <w:webHidden/>
          </w:rPr>
          <w:fldChar w:fldCharType="end"/>
        </w:r>
      </w:hyperlink>
    </w:p>
    <w:p w14:paraId="3031514D" w14:textId="3DA8CA6D" w:rsidR="00174C72" w:rsidRDefault="00DE5A20">
      <w:pPr>
        <w:pStyle w:val="TOC3"/>
        <w:tabs>
          <w:tab w:val="left" w:pos="1020"/>
          <w:tab w:val="right" w:leader="dot" w:pos="8659"/>
        </w:tabs>
        <w:rPr>
          <w:rFonts w:eastAsiaTheme="minorEastAsia" w:cstheme="minorBidi"/>
          <w:i w:val="0"/>
          <w:iCs w:val="0"/>
          <w:color w:val="auto"/>
          <w:sz w:val="22"/>
          <w:szCs w:val="22"/>
        </w:rPr>
      </w:pPr>
      <w:hyperlink w:anchor="_Toc525129833" w:history="1">
        <w:r w:rsidR="00174C72" w:rsidRPr="00E50C3C">
          <w:rPr>
            <w:rStyle w:val="Hyperlink"/>
          </w:rPr>
          <w:t>3.1.2</w:t>
        </w:r>
        <w:r w:rsidR="00174C72">
          <w:rPr>
            <w:rFonts w:eastAsiaTheme="minorEastAsia" w:cstheme="minorBidi"/>
            <w:i w:val="0"/>
            <w:iCs w:val="0"/>
            <w:color w:val="auto"/>
            <w:sz w:val="22"/>
            <w:szCs w:val="22"/>
          </w:rPr>
          <w:tab/>
        </w:r>
        <w:r w:rsidR="00174C72" w:rsidRPr="00E50C3C">
          <w:rPr>
            <w:rStyle w:val="Hyperlink"/>
          </w:rPr>
          <w:t>Save and Close</w:t>
        </w:r>
        <w:r w:rsidR="00174C72">
          <w:rPr>
            <w:webHidden/>
          </w:rPr>
          <w:tab/>
        </w:r>
        <w:r w:rsidR="00174C72">
          <w:rPr>
            <w:webHidden/>
          </w:rPr>
          <w:fldChar w:fldCharType="begin"/>
        </w:r>
        <w:r w:rsidR="00174C72">
          <w:rPr>
            <w:webHidden/>
          </w:rPr>
          <w:instrText xml:space="preserve"> PAGEREF _Toc525129833 \h </w:instrText>
        </w:r>
        <w:r w:rsidR="00174C72">
          <w:rPr>
            <w:webHidden/>
          </w:rPr>
        </w:r>
        <w:r w:rsidR="00174C72">
          <w:rPr>
            <w:webHidden/>
          </w:rPr>
          <w:fldChar w:fldCharType="separate"/>
        </w:r>
        <w:r w:rsidR="005D7E49">
          <w:rPr>
            <w:webHidden/>
          </w:rPr>
          <w:t>15</w:t>
        </w:r>
        <w:r w:rsidR="00174C72">
          <w:rPr>
            <w:webHidden/>
          </w:rPr>
          <w:fldChar w:fldCharType="end"/>
        </w:r>
      </w:hyperlink>
    </w:p>
    <w:p w14:paraId="6F08B22A" w14:textId="02DC4F95" w:rsidR="00174C72" w:rsidRDefault="00DE5A20">
      <w:pPr>
        <w:pStyle w:val="TOC2"/>
        <w:tabs>
          <w:tab w:val="left" w:pos="680"/>
          <w:tab w:val="right" w:leader="dot" w:pos="8659"/>
        </w:tabs>
        <w:rPr>
          <w:rFonts w:eastAsiaTheme="minorEastAsia" w:cstheme="minorBidi"/>
          <w:smallCaps w:val="0"/>
          <w:color w:val="auto"/>
          <w:sz w:val="22"/>
          <w:szCs w:val="22"/>
        </w:rPr>
      </w:pPr>
      <w:hyperlink w:anchor="_Toc525129834" w:history="1">
        <w:r w:rsidR="00174C72" w:rsidRPr="00E50C3C">
          <w:rPr>
            <w:rStyle w:val="Hyperlink"/>
          </w:rPr>
          <w:t>3.2</w:t>
        </w:r>
        <w:r w:rsidR="00174C72">
          <w:rPr>
            <w:rFonts w:eastAsiaTheme="minorEastAsia" w:cstheme="minorBidi"/>
            <w:smallCaps w:val="0"/>
            <w:color w:val="auto"/>
            <w:sz w:val="22"/>
            <w:szCs w:val="22"/>
          </w:rPr>
          <w:tab/>
        </w:r>
        <w:r w:rsidR="00174C72" w:rsidRPr="00E50C3C">
          <w:rPr>
            <w:rStyle w:val="Hyperlink"/>
          </w:rPr>
          <w:t>E-mail, manual conversion</w:t>
        </w:r>
        <w:r w:rsidR="00174C72">
          <w:rPr>
            <w:webHidden/>
          </w:rPr>
          <w:tab/>
        </w:r>
        <w:r w:rsidR="00174C72">
          <w:rPr>
            <w:webHidden/>
          </w:rPr>
          <w:fldChar w:fldCharType="begin"/>
        </w:r>
        <w:r w:rsidR="00174C72">
          <w:rPr>
            <w:webHidden/>
          </w:rPr>
          <w:instrText xml:space="preserve"> PAGEREF _Toc525129834 \h </w:instrText>
        </w:r>
        <w:r w:rsidR="00174C72">
          <w:rPr>
            <w:webHidden/>
          </w:rPr>
        </w:r>
        <w:r w:rsidR="00174C72">
          <w:rPr>
            <w:webHidden/>
          </w:rPr>
          <w:fldChar w:fldCharType="separate"/>
        </w:r>
        <w:r w:rsidR="005D7E49">
          <w:rPr>
            <w:webHidden/>
          </w:rPr>
          <w:t>15</w:t>
        </w:r>
        <w:r w:rsidR="00174C72">
          <w:rPr>
            <w:webHidden/>
          </w:rPr>
          <w:fldChar w:fldCharType="end"/>
        </w:r>
      </w:hyperlink>
    </w:p>
    <w:p w14:paraId="3BA7E221" w14:textId="027C23BC" w:rsidR="00174C72" w:rsidRDefault="00DE5A20">
      <w:pPr>
        <w:pStyle w:val="TOC2"/>
        <w:tabs>
          <w:tab w:val="left" w:pos="680"/>
          <w:tab w:val="right" w:leader="dot" w:pos="8659"/>
        </w:tabs>
        <w:rPr>
          <w:rFonts w:eastAsiaTheme="minorEastAsia" w:cstheme="minorBidi"/>
          <w:smallCaps w:val="0"/>
          <w:color w:val="auto"/>
          <w:sz w:val="22"/>
          <w:szCs w:val="22"/>
        </w:rPr>
      </w:pPr>
      <w:hyperlink w:anchor="_Toc525129835" w:history="1">
        <w:r w:rsidR="00174C72" w:rsidRPr="00E50C3C">
          <w:rPr>
            <w:rStyle w:val="Hyperlink"/>
          </w:rPr>
          <w:t>3.3</w:t>
        </w:r>
        <w:r w:rsidR="00174C72">
          <w:rPr>
            <w:rFonts w:eastAsiaTheme="minorEastAsia" w:cstheme="minorBidi"/>
            <w:smallCaps w:val="0"/>
            <w:color w:val="auto"/>
            <w:sz w:val="22"/>
            <w:szCs w:val="22"/>
          </w:rPr>
          <w:tab/>
        </w:r>
        <w:r w:rsidR="00174C72" w:rsidRPr="00E50C3C">
          <w:rPr>
            <w:rStyle w:val="Hyperlink"/>
          </w:rPr>
          <w:t>Convert into a new ticket</w:t>
        </w:r>
        <w:r w:rsidR="00174C72">
          <w:rPr>
            <w:webHidden/>
          </w:rPr>
          <w:tab/>
        </w:r>
        <w:r w:rsidR="00174C72">
          <w:rPr>
            <w:webHidden/>
          </w:rPr>
          <w:fldChar w:fldCharType="begin"/>
        </w:r>
        <w:r w:rsidR="00174C72">
          <w:rPr>
            <w:webHidden/>
          </w:rPr>
          <w:instrText xml:space="preserve"> PAGEREF _Toc525129835 \h </w:instrText>
        </w:r>
        <w:r w:rsidR="00174C72">
          <w:rPr>
            <w:webHidden/>
          </w:rPr>
        </w:r>
        <w:r w:rsidR="00174C72">
          <w:rPr>
            <w:webHidden/>
          </w:rPr>
          <w:fldChar w:fldCharType="separate"/>
        </w:r>
        <w:r w:rsidR="005D7E49">
          <w:rPr>
            <w:webHidden/>
          </w:rPr>
          <w:t>16</w:t>
        </w:r>
        <w:r w:rsidR="00174C72">
          <w:rPr>
            <w:webHidden/>
          </w:rPr>
          <w:fldChar w:fldCharType="end"/>
        </w:r>
      </w:hyperlink>
    </w:p>
    <w:p w14:paraId="329AE2FB" w14:textId="3F2A0A17" w:rsidR="00174C72" w:rsidRDefault="00DE5A20">
      <w:pPr>
        <w:pStyle w:val="TOC4"/>
        <w:tabs>
          <w:tab w:val="left" w:pos="1360"/>
          <w:tab w:val="right" w:leader="dot" w:pos="8659"/>
        </w:tabs>
        <w:rPr>
          <w:rFonts w:eastAsiaTheme="minorEastAsia" w:cstheme="minorBidi"/>
          <w:color w:val="auto"/>
          <w:sz w:val="22"/>
          <w:szCs w:val="22"/>
        </w:rPr>
      </w:pPr>
      <w:hyperlink w:anchor="_Toc525129836" w:history="1">
        <w:r w:rsidR="00174C72" w:rsidRPr="00E50C3C">
          <w:rPr>
            <w:rStyle w:val="Hyperlink"/>
          </w:rPr>
          <w:t>3.3.1.1</w:t>
        </w:r>
        <w:r w:rsidR="00174C72">
          <w:rPr>
            <w:rFonts w:eastAsiaTheme="minorEastAsia" w:cstheme="minorBidi"/>
            <w:color w:val="auto"/>
            <w:sz w:val="22"/>
            <w:szCs w:val="22"/>
          </w:rPr>
          <w:tab/>
        </w:r>
        <w:r w:rsidR="00174C72" w:rsidRPr="00E50C3C">
          <w:rPr>
            <w:rStyle w:val="Hyperlink"/>
          </w:rPr>
          <w:t>Attachments</w:t>
        </w:r>
        <w:r w:rsidR="00174C72">
          <w:rPr>
            <w:webHidden/>
          </w:rPr>
          <w:tab/>
        </w:r>
        <w:r w:rsidR="00174C72">
          <w:rPr>
            <w:webHidden/>
          </w:rPr>
          <w:fldChar w:fldCharType="begin"/>
        </w:r>
        <w:r w:rsidR="00174C72">
          <w:rPr>
            <w:webHidden/>
          </w:rPr>
          <w:instrText xml:space="preserve"> PAGEREF _Toc525129836 \h </w:instrText>
        </w:r>
        <w:r w:rsidR="00174C72">
          <w:rPr>
            <w:webHidden/>
          </w:rPr>
        </w:r>
        <w:r w:rsidR="00174C72">
          <w:rPr>
            <w:webHidden/>
          </w:rPr>
          <w:fldChar w:fldCharType="separate"/>
        </w:r>
        <w:r w:rsidR="005D7E49">
          <w:rPr>
            <w:webHidden/>
          </w:rPr>
          <w:t>17</w:t>
        </w:r>
        <w:r w:rsidR="00174C72">
          <w:rPr>
            <w:webHidden/>
          </w:rPr>
          <w:fldChar w:fldCharType="end"/>
        </w:r>
      </w:hyperlink>
    </w:p>
    <w:p w14:paraId="7B028C99" w14:textId="707E1EEC" w:rsidR="00174C72" w:rsidRDefault="00DE5A20">
      <w:pPr>
        <w:pStyle w:val="TOC3"/>
        <w:tabs>
          <w:tab w:val="left" w:pos="1020"/>
          <w:tab w:val="right" w:leader="dot" w:pos="8659"/>
        </w:tabs>
        <w:rPr>
          <w:rFonts w:eastAsiaTheme="minorEastAsia" w:cstheme="minorBidi"/>
          <w:i w:val="0"/>
          <w:iCs w:val="0"/>
          <w:color w:val="auto"/>
          <w:sz w:val="22"/>
          <w:szCs w:val="22"/>
        </w:rPr>
      </w:pPr>
      <w:hyperlink w:anchor="_Toc525129837" w:history="1">
        <w:r w:rsidR="00174C72" w:rsidRPr="00E50C3C">
          <w:rPr>
            <w:rStyle w:val="Hyperlink"/>
          </w:rPr>
          <w:t>3.3.2</w:t>
        </w:r>
        <w:r w:rsidR="00174C72">
          <w:rPr>
            <w:rFonts w:eastAsiaTheme="minorEastAsia" w:cstheme="minorBidi"/>
            <w:i w:val="0"/>
            <w:iCs w:val="0"/>
            <w:color w:val="auto"/>
            <w:sz w:val="22"/>
            <w:szCs w:val="22"/>
          </w:rPr>
          <w:tab/>
        </w:r>
        <w:r w:rsidR="00174C72" w:rsidRPr="00E50C3C">
          <w:rPr>
            <w:rStyle w:val="Hyperlink"/>
          </w:rPr>
          <w:t>Add to existing ticket</w:t>
        </w:r>
        <w:r w:rsidR="00174C72">
          <w:rPr>
            <w:webHidden/>
          </w:rPr>
          <w:tab/>
        </w:r>
        <w:r w:rsidR="00174C72">
          <w:rPr>
            <w:webHidden/>
          </w:rPr>
          <w:fldChar w:fldCharType="begin"/>
        </w:r>
        <w:r w:rsidR="00174C72">
          <w:rPr>
            <w:webHidden/>
          </w:rPr>
          <w:instrText xml:space="preserve"> PAGEREF _Toc525129837 \h </w:instrText>
        </w:r>
        <w:r w:rsidR="00174C72">
          <w:rPr>
            <w:webHidden/>
          </w:rPr>
        </w:r>
        <w:r w:rsidR="00174C72">
          <w:rPr>
            <w:webHidden/>
          </w:rPr>
          <w:fldChar w:fldCharType="separate"/>
        </w:r>
        <w:r w:rsidR="005D7E49">
          <w:rPr>
            <w:webHidden/>
          </w:rPr>
          <w:t>17</w:t>
        </w:r>
        <w:r w:rsidR="00174C72">
          <w:rPr>
            <w:webHidden/>
          </w:rPr>
          <w:fldChar w:fldCharType="end"/>
        </w:r>
      </w:hyperlink>
    </w:p>
    <w:p w14:paraId="2BD8CC7C" w14:textId="79BF2B50" w:rsidR="00174C72" w:rsidRDefault="00DE5A20">
      <w:pPr>
        <w:pStyle w:val="TOC3"/>
        <w:tabs>
          <w:tab w:val="left" w:pos="1020"/>
          <w:tab w:val="right" w:leader="dot" w:pos="8659"/>
        </w:tabs>
        <w:rPr>
          <w:rFonts w:eastAsiaTheme="minorEastAsia" w:cstheme="minorBidi"/>
          <w:i w:val="0"/>
          <w:iCs w:val="0"/>
          <w:color w:val="auto"/>
          <w:sz w:val="22"/>
          <w:szCs w:val="22"/>
        </w:rPr>
      </w:pPr>
      <w:hyperlink w:anchor="_Toc525129838" w:history="1">
        <w:r w:rsidR="00174C72" w:rsidRPr="00E50C3C">
          <w:rPr>
            <w:rStyle w:val="Hyperlink"/>
          </w:rPr>
          <w:t>3.3.3</w:t>
        </w:r>
        <w:r w:rsidR="00174C72">
          <w:rPr>
            <w:rFonts w:eastAsiaTheme="minorEastAsia" w:cstheme="minorBidi"/>
            <w:i w:val="0"/>
            <w:iCs w:val="0"/>
            <w:color w:val="auto"/>
            <w:sz w:val="22"/>
            <w:szCs w:val="22"/>
          </w:rPr>
          <w:tab/>
        </w:r>
        <w:r w:rsidR="00174C72" w:rsidRPr="00E50C3C">
          <w:rPr>
            <w:rStyle w:val="Hyperlink"/>
          </w:rPr>
          <w:t>Caller e-mails</w:t>
        </w:r>
        <w:r w:rsidR="00174C72">
          <w:rPr>
            <w:webHidden/>
          </w:rPr>
          <w:tab/>
        </w:r>
        <w:r w:rsidR="00174C72">
          <w:rPr>
            <w:webHidden/>
          </w:rPr>
          <w:fldChar w:fldCharType="begin"/>
        </w:r>
        <w:r w:rsidR="00174C72">
          <w:rPr>
            <w:webHidden/>
          </w:rPr>
          <w:instrText xml:space="preserve"> PAGEREF _Toc525129838 \h </w:instrText>
        </w:r>
        <w:r w:rsidR="00174C72">
          <w:rPr>
            <w:webHidden/>
          </w:rPr>
        </w:r>
        <w:r w:rsidR="00174C72">
          <w:rPr>
            <w:webHidden/>
          </w:rPr>
          <w:fldChar w:fldCharType="separate"/>
        </w:r>
        <w:r w:rsidR="005D7E49">
          <w:rPr>
            <w:webHidden/>
          </w:rPr>
          <w:t>18</w:t>
        </w:r>
        <w:r w:rsidR="00174C72">
          <w:rPr>
            <w:webHidden/>
          </w:rPr>
          <w:fldChar w:fldCharType="end"/>
        </w:r>
      </w:hyperlink>
    </w:p>
    <w:p w14:paraId="3729711D" w14:textId="7565E77B" w:rsidR="00174C72" w:rsidRDefault="00DE5A20">
      <w:pPr>
        <w:pStyle w:val="TOC4"/>
        <w:tabs>
          <w:tab w:val="left" w:pos="1360"/>
          <w:tab w:val="right" w:leader="dot" w:pos="8659"/>
        </w:tabs>
        <w:rPr>
          <w:rFonts w:eastAsiaTheme="minorEastAsia" w:cstheme="minorBidi"/>
          <w:color w:val="auto"/>
          <w:sz w:val="22"/>
          <w:szCs w:val="22"/>
        </w:rPr>
      </w:pPr>
      <w:hyperlink w:anchor="_Toc525129839" w:history="1">
        <w:r w:rsidR="00174C72" w:rsidRPr="00E50C3C">
          <w:rPr>
            <w:rStyle w:val="Hyperlink"/>
          </w:rPr>
          <w:t>3.3.3.1</w:t>
        </w:r>
        <w:r w:rsidR="00174C72">
          <w:rPr>
            <w:rFonts w:eastAsiaTheme="minorEastAsia" w:cstheme="minorBidi"/>
            <w:color w:val="auto"/>
            <w:sz w:val="22"/>
            <w:szCs w:val="22"/>
          </w:rPr>
          <w:tab/>
        </w:r>
        <w:r w:rsidR="00174C72" w:rsidRPr="00E50C3C">
          <w:rPr>
            <w:rStyle w:val="Hyperlink"/>
          </w:rPr>
          <w:t>Automatic adding of replies</w:t>
        </w:r>
        <w:r w:rsidR="00174C72">
          <w:rPr>
            <w:webHidden/>
          </w:rPr>
          <w:tab/>
        </w:r>
        <w:r w:rsidR="00174C72">
          <w:rPr>
            <w:webHidden/>
          </w:rPr>
          <w:fldChar w:fldCharType="begin"/>
        </w:r>
        <w:r w:rsidR="00174C72">
          <w:rPr>
            <w:webHidden/>
          </w:rPr>
          <w:instrText xml:space="preserve"> PAGEREF _Toc525129839 \h </w:instrText>
        </w:r>
        <w:r w:rsidR="00174C72">
          <w:rPr>
            <w:webHidden/>
          </w:rPr>
        </w:r>
        <w:r w:rsidR="00174C72">
          <w:rPr>
            <w:webHidden/>
          </w:rPr>
          <w:fldChar w:fldCharType="separate"/>
        </w:r>
        <w:r w:rsidR="005D7E49">
          <w:rPr>
            <w:webHidden/>
          </w:rPr>
          <w:t>18</w:t>
        </w:r>
        <w:r w:rsidR="00174C72">
          <w:rPr>
            <w:webHidden/>
          </w:rPr>
          <w:fldChar w:fldCharType="end"/>
        </w:r>
      </w:hyperlink>
    </w:p>
    <w:p w14:paraId="4BE524A0" w14:textId="61F6C5B9" w:rsidR="00174C72" w:rsidRDefault="00DE5A20">
      <w:pPr>
        <w:pStyle w:val="TOC2"/>
        <w:tabs>
          <w:tab w:val="left" w:pos="680"/>
          <w:tab w:val="right" w:leader="dot" w:pos="8659"/>
        </w:tabs>
        <w:rPr>
          <w:rFonts w:eastAsiaTheme="minorEastAsia" w:cstheme="minorBidi"/>
          <w:smallCaps w:val="0"/>
          <w:color w:val="auto"/>
          <w:sz w:val="22"/>
          <w:szCs w:val="22"/>
        </w:rPr>
      </w:pPr>
      <w:hyperlink w:anchor="_Toc525129840" w:history="1">
        <w:r w:rsidR="00174C72" w:rsidRPr="00E50C3C">
          <w:rPr>
            <w:rStyle w:val="Hyperlink"/>
          </w:rPr>
          <w:t>3.4</w:t>
        </w:r>
        <w:r w:rsidR="00174C72">
          <w:rPr>
            <w:rFonts w:eastAsiaTheme="minorEastAsia" w:cstheme="minorBidi"/>
            <w:smallCaps w:val="0"/>
            <w:color w:val="auto"/>
            <w:sz w:val="22"/>
            <w:szCs w:val="22"/>
          </w:rPr>
          <w:tab/>
        </w:r>
        <w:r w:rsidR="00174C72" w:rsidRPr="00E50C3C">
          <w:rPr>
            <w:rStyle w:val="Hyperlink"/>
          </w:rPr>
          <w:t>Web form, manual fetching</w:t>
        </w:r>
        <w:r w:rsidR="00174C72">
          <w:rPr>
            <w:webHidden/>
          </w:rPr>
          <w:tab/>
        </w:r>
        <w:r w:rsidR="00174C72">
          <w:rPr>
            <w:webHidden/>
          </w:rPr>
          <w:fldChar w:fldCharType="begin"/>
        </w:r>
        <w:r w:rsidR="00174C72">
          <w:rPr>
            <w:webHidden/>
          </w:rPr>
          <w:instrText xml:space="preserve"> PAGEREF _Toc525129840 \h </w:instrText>
        </w:r>
        <w:r w:rsidR="00174C72">
          <w:rPr>
            <w:webHidden/>
          </w:rPr>
        </w:r>
        <w:r w:rsidR="00174C72">
          <w:rPr>
            <w:webHidden/>
          </w:rPr>
          <w:fldChar w:fldCharType="separate"/>
        </w:r>
        <w:r w:rsidR="005D7E49">
          <w:rPr>
            <w:webHidden/>
          </w:rPr>
          <w:t>18</w:t>
        </w:r>
        <w:r w:rsidR="00174C72">
          <w:rPr>
            <w:webHidden/>
          </w:rPr>
          <w:fldChar w:fldCharType="end"/>
        </w:r>
      </w:hyperlink>
    </w:p>
    <w:p w14:paraId="30BAE5B8" w14:textId="1805A189" w:rsidR="00174C72" w:rsidRDefault="00DE5A20">
      <w:pPr>
        <w:pStyle w:val="TOC1"/>
        <w:tabs>
          <w:tab w:val="left" w:pos="340"/>
          <w:tab w:val="right" w:leader="dot" w:pos="8659"/>
        </w:tabs>
        <w:rPr>
          <w:rFonts w:eastAsiaTheme="minorEastAsia" w:cstheme="minorBidi"/>
          <w:b w:val="0"/>
          <w:bCs w:val="0"/>
          <w:caps w:val="0"/>
          <w:color w:val="auto"/>
          <w:sz w:val="22"/>
          <w:szCs w:val="22"/>
        </w:rPr>
      </w:pPr>
      <w:hyperlink w:anchor="_Toc525129841" w:history="1">
        <w:r w:rsidR="00174C72" w:rsidRPr="00E50C3C">
          <w:rPr>
            <w:rStyle w:val="Hyperlink"/>
          </w:rPr>
          <w:t>4</w:t>
        </w:r>
        <w:r w:rsidR="00174C72">
          <w:rPr>
            <w:rFonts w:eastAsiaTheme="minorEastAsia" w:cstheme="minorBidi"/>
            <w:b w:val="0"/>
            <w:bCs w:val="0"/>
            <w:caps w:val="0"/>
            <w:color w:val="auto"/>
            <w:sz w:val="22"/>
            <w:szCs w:val="22"/>
          </w:rPr>
          <w:tab/>
        </w:r>
        <w:r w:rsidR="00174C72" w:rsidRPr="00E50C3C">
          <w:rPr>
            <w:rStyle w:val="Hyperlink"/>
          </w:rPr>
          <w:t>Work with tickets</w:t>
        </w:r>
        <w:r w:rsidR="00174C72">
          <w:rPr>
            <w:webHidden/>
          </w:rPr>
          <w:tab/>
        </w:r>
        <w:r w:rsidR="00174C72">
          <w:rPr>
            <w:webHidden/>
          </w:rPr>
          <w:fldChar w:fldCharType="begin"/>
        </w:r>
        <w:r w:rsidR="00174C72">
          <w:rPr>
            <w:webHidden/>
          </w:rPr>
          <w:instrText xml:space="preserve"> PAGEREF _Toc525129841 \h </w:instrText>
        </w:r>
        <w:r w:rsidR="00174C72">
          <w:rPr>
            <w:webHidden/>
          </w:rPr>
        </w:r>
        <w:r w:rsidR="00174C72">
          <w:rPr>
            <w:webHidden/>
          </w:rPr>
          <w:fldChar w:fldCharType="separate"/>
        </w:r>
        <w:r w:rsidR="005D7E49">
          <w:rPr>
            <w:webHidden/>
          </w:rPr>
          <w:t>19</w:t>
        </w:r>
        <w:r w:rsidR="00174C72">
          <w:rPr>
            <w:webHidden/>
          </w:rPr>
          <w:fldChar w:fldCharType="end"/>
        </w:r>
      </w:hyperlink>
    </w:p>
    <w:p w14:paraId="0D0B8449" w14:textId="0C40CBE0" w:rsidR="00174C72" w:rsidRDefault="00DE5A20">
      <w:pPr>
        <w:pStyle w:val="TOC2"/>
        <w:tabs>
          <w:tab w:val="left" w:pos="680"/>
          <w:tab w:val="right" w:leader="dot" w:pos="8659"/>
        </w:tabs>
        <w:rPr>
          <w:rFonts w:eastAsiaTheme="minorEastAsia" w:cstheme="minorBidi"/>
          <w:smallCaps w:val="0"/>
          <w:color w:val="auto"/>
          <w:sz w:val="22"/>
          <w:szCs w:val="22"/>
        </w:rPr>
      </w:pPr>
      <w:hyperlink w:anchor="_Toc525129842" w:history="1">
        <w:r w:rsidR="00174C72" w:rsidRPr="00E50C3C">
          <w:rPr>
            <w:rStyle w:val="Hyperlink"/>
          </w:rPr>
          <w:t>4.1</w:t>
        </w:r>
        <w:r w:rsidR="00174C72">
          <w:rPr>
            <w:rFonts w:eastAsiaTheme="minorEastAsia" w:cstheme="minorBidi"/>
            <w:smallCaps w:val="0"/>
            <w:color w:val="auto"/>
            <w:sz w:val="22"/>
            <w:szCs w:val="22"/>
          </w:rPr>
          <w:tab/>
        </w:r>
        <w:r w:rsidR="00174C72" w:rsidRPr="00E50C3C">
          <w:rPr>
            <w:rStyle w:val="Hyperlink"/>
          </w:rPr>
          <w:t>Search tickets</w:t>
        </w:r>
        <w:r w:rsidR="00174C72">
          <w:rPr>
            <w:webHidden/>
          </w:rPr>
          <w:tab/>
        </w:r>
        <w:r w:rsidR="00174C72">
          <w:rPr>
            <w:webHidden/>
          </w:rPr>
          <w:fldChar w:fldCharType="begin"/>
        </w:r>
        <w:r w:rsidR="00174C72">
          <w:rPr>
            <w:webHidden/>
          </w:rPr>
          <w:instrText xml:space="preserve"> PAGEREF _Toc525129842 \h </w:instrText>
        </w:r>
        <w:r w:rsidR="00174C72">
          <w:rPr>
            <w:webHidden/>
          </w:rPr>
        </w:r>
        <w:r w:rsidR="00174C72">
          <w:rPr>
            <w:webHidden/>
          </w:rPr>
          <w:fldChar w:fldCharType="separate"/>
        </w:r>
        <w:r w:rsidR="005D7E49">
          <w:rPr>
            <w:webHidden/>
          </w:rPr>
          <w:t>19</w:t>
        </w:r>
        <w:r w:rsidR="00174C72">
          <w:rPr>
            <w:webHidden/>
          </w:rPr>
          <w:fldChar w:fldCharType="end"/>
        </w:r>
      </w:hyperlink>
    </w:p>
    <w:p w14:paraId="0DDEA017" w14:textId="44062608" w:rsidR="00174C72" w:rsidRDefault="00DE5A20">
      <w:pPr>
        <w:pStyle w:val="TOC3"/>
        <w:tabs>
          <w:tab w:val="left" w:pos="1020"/>
          <w:tab w:val="right" w:leader="dot" w:pos="8659"/>
        </w:tabs>
        <w:rPr>
          <w:rFonts w:eastAsiaTheme="minorEastAsia" w:cstheme="minorBidi"/>
          <w:i w:val="0"/>
          <w:iCs w:val="0"/>
          <w:color w:val="auto"/>
          <w:sz w:val="22"/>
          <w:szCs w:val="22"/>
        </w:rPr>
      </w:pPr>
      <w:hyperlink w:anchor="_Toc525129843" w:history="1">
        <w:r w:rsidR="00174C72" w:rsidRPr="00E50C3C">
          <w:rPr>
            <w:rStyle w:val="Hyperlink"/>
          </w:rPr>
          <w:t>4.1.1</w:t>
        </w:r>
        <w:r w:rsidR="00174C72">
          <w:rPr>
            <w:rFonts w:eastAsiaTheme="minorEastAsia" w:cstheme="minorBidi"/>
            <w:i w:val="0"/>
            <w:iCs w:val="0"/>
            <w:color w:val="auto"/>
            <w:sz w:val="22"/>
            <w:szCs w:val="22"/>
          </w:rPr>
          <w:tab/>
        </w:r>
        <w:r w:rsidR="00174C72" w:rsidRPr="00E50C3C">
          <w:rPr>
            <w:rStyle w:val="Hyperlink"/>
          </w:rPr>
          <w:t>Search open tickets</w:t>
        </w:r>
        <w:r w:rsidR="00174C72">
          <w:rPr>
            <w:webHidden/>
          </w:rPr>
          <w:tab/>
        </w:r>
        <w:r w:rsidR="00174C72">
          <w:rPr>
            <w:webHidden/>
          </w:rPr>
          <w:fldChar w:fldCharType="begin"/>
        </w:r>
        <w:r w:rsidR="00174C72">
          <w:rPr>
            <w:webHidden/>
          </w:rPr>
          <w:instrText xml:space="preserve"> PAGEREF _Toc525129843 \h </w:instrText>
        </w:r>
        <w:r w:rsidR="00174C72">
          <w:rPr>
            <w:webHidden/>
          </w:rPr>
        </w:r>
        <w:r w:rsidR="00174C72">
          <w:rPr>
            <w:webHidden/>
          </w:rPr>
          <w:fldChar w:fldCharType="separate"/>
        </w:r>
        <w:r w:rsidR="005D7E49">
          <w:rPr>
            <w:webHidden/>
          </w:rPr>
          <w:t>19</w:t>
        </w:r>
        <w:r w:rsidR="00174C72">
          <w:rPr>
            <w:webHidden/>
          </w:rPr>
          <w:fldChar w:fldCharType="end"/>
        </w:r>
      </w:hyperlink>
    </w:p>
    <w:p w14:paraId="30B05558" w14:textId="4F05248E" w:rsidR="00174C72" w:rsidRDefault="00DE5A20">
      <w:pPr>
        <w:pStyle w:val="TOC3"/>
        <w:tabs>
          <w:tab w:val="left" w:pos="1020"/>
          <w:tab w:val="right" w:leader="dot" w:pos="8659"/>
        </w:tabs>
        <w:rPr>
          <w:rFonts w:eastAsiaTheme="minorEastAsia" w:cstheme="minorBidi"/>
          <w:i w:val="0"/>
          <w:iCs w:val="0"/>
          <w:color w:val="auto"/>
          <w:sz w:val="22"/>
          <w:szCs w:val="22"/>
        </w:rPr>
      </w:pPr>
      <w:hyperlink w:anchor="_Toc525129844" w:history="1">
        <w:r w:rsidR="00174C72" w:rsidRPr="00E50C3C">
          <w:rPr>
            <w:rStyle w:val="Hyperlink"/>
          </w:rPr>
          <w:t>4.1.2</w:t>
        </w:r>
        <w:r w:rsidR="00174C72">
          <w:rPr>
            <w:rFonts w:eastAsiaTheme="minorEastAsia" w:cstheme="minorBidi"/>
            <w:i w:val="0"/>
            <w:iCs w:val="0"/>
            <w:color w:val="auto"/>
            <w:sz w:val="22"/>
            <w:szCs w:val="22"/>
          </w:rPr>
          <w:tab/>
        </w:r>
        <w:r w:rsidR="00174C72" w:rsidRPr="00E50C3C">
          <w:rPr>
            <w:rStyle w:val="Hyperlink"/>
          </w:rPr>
          <w:t>Search and reopen closed tickets</w:t>
        </w:r>
        <w:r w:rsidR="00174C72">
          <w:rPr>
            <w:webHidden/>
          </w:rPr>
          <w:tab/>
        </w:r>
        <w:r w:rsidR="00174C72">
          <w:rPr>
            <w:webHidden/>
          </w:rPr>
          <w:fldChar w:fldCharType="begin"/>
        </w:r>
        <w:r w:rsidR="00174C72">
          <w:rPr>
            <w:webHidden/>
          </w:rPr>
          <w:instrText xml:space="preserve"> PAGEREF _Toc525129844 \h </w:instrText>
        </w:r>
        <w:r w:rsidR="00174C72">
          <w:rPr>
            <w:webHidden/>
          </w:rPr>
        </w:r>
        <w:r w:rsidR="00174C72">
          <w:rPr>
            <w:webHidden/>
          </w:rPr>
          <w:fldChar w:fldCharType="separate"/>
        </w:r>
        <w:r w:rsidR="005D7E49">
          <w:rPr>
            <w:webHidden/>
          </w:rPr>
          <w:t>20</w:t>
        </w:r>
        <w:r w:rsidR="00174C72">
          <w:rPr>
            <w:webHidden/>
          </w:rPr>
          <w:fldChar w:fldCharType="end"/>
        </w:r>
      </w:hyperlink>
    </w:p>
    <w:p w14:paraId="77C6D347" w14:textId="38EF94D1" w:rsidR="00174C72" w:rsidRDefault="00DE5A20">
      <w:pPr>
        <w:pStyle w:val="TOC2"/>
        <w:tabs>
          <w:tab w:val="left" w:pos="680"/>
          <w:tab w:val="right" w:leader="dot" w:pos="8659"/>
        </w:tabs>
        <w:rPr>
          <w:rFonts w:eastAsiaTheme="minorEastAsia" w:cstheme="minorBidi"/>
          <w:smallCaps w:val="0"/>
          <w:color w:val="auto"/>
          <w:sz w:val="22"/>
          <w:szCs w:val="22"/>
        </w:rPr>
      </w:pPr>
      <w:hyperlink w:anchor="_Toc525129845" w:history="1">
        <w:r w:rsidR="00174C72" w:rsidRPr="00E50C3C">
          <w:rPr>
            <w:rStyle w:val="Hyperlink"/>
          </w:rPr>
          <w:t>4.2</w:t>
        </w:r>
        <w:r w:rsidR="00174C72">
          <w:rPr>
            <w:rFonts w:eastAsiaTheme="minorEastAsia" w:cstheme="minorBidi"/>
            <w:smallCaps w:val="0"/>
            <w:color w:val="auto"/>
            <w:sz w:val="22"/>
            <w:szCs w:val="22"/>
          </w:rPr>
          <w:tab/>
        </w:r>
        <w:r w:rsidR="00174C72" w:rsidRPr="00E50C3C">
          <w:rPr>
            <w:rStyle w:val="Hyperlink"/>
          </w:rPr>
          <w:t>Task conversion</w:t>
        </w:r>
        <w:r w:rsidR="00174C72">
          <w:rPr>
            <w:webHidden/>
          </w:rPr>
          <w:tab/>
        </w:r>
        <w:r w:rsidR="00174C72">
          <w:rPr>
            <w:webHidden/>
          </w:rPr>
          <w:fldChar w:fldCharType="begin"/>
        </w:r>
        <w:r w:rsidR="00174C72">
          <w:rPr>
            <w:webHidden/>
          </w:rPr>
          <w:instrText xml:space="preserve"> PAGEREF _Toc525129845 \h </w:instrText>
        </w:r>
        <w:r w:rsidR="00174C72">
          <w:rPr>
            <w:webHidden/>
          </w:rPr>
        </w:r>
        <w:r w:rsidR="00174C72">
          <w:rPr>
            <w:webHidden/>
          </w:rPr>
          <w:fldChar w:fldCharType="separate"/>
        </w:r>
        <w:r w:rsidR="005D7E49">
          <w:rPr>
            <w:webHidden/>
          </w:rPr>
          <w:t>21</w:t>
        </w:r>
        <w:r w:rsidR="00174C72">
          <w:rPr>
            <w:webHidden/>
          </w:rPr>
          <w:fldChar w:fldCharType="end"/>
        </w:r>
      </w:hyperlink>
    </w:p>
    <w:p w14:paraId="21A4417B" w14:textId="05900B11" w:rsidR="00174C72" w:rsidRDefault="00DE5A20">
      <w:pPr>
        <w:pStyle w:val="TOC2"/>
        <w:tabs>
          <w:tab w:val="left" w:pos="680"/>
          <w:tab w:val="right" w:leader="dot" w:pos="8659"/>
        </w:tabs>
        <w:rPr>
          <w:rFonts w:eastAsiaTheme="minorEastAsia" w:cstheme="minorBidi"/>
          <w:smallCaps w:val="0"/>
          <w:color w:val="auto"/>
          <w:sz w:val="22"/>
          <w:szCs w:val="22"/>
        </w:rPr>
      </w:pPr>
      <w:hyperlink w:anchor="_Toc525129846" w:history="1">
        <w:r w:rsidR="00174C72" w:rsidRPr="00E50C3C">
          <w:rPr>
            <w:rStyle w:val="Hyperlink"/>
          </w:rPr>
          <w:t>4.3</w:t>
        </w:r>
        <w:r w:rsidR="00174C72">
          <w:rPr>
            <w:rFonts w:eastAsiaTheme="minorEastAsia" w:cstheme="minorBidi"/>
            <w:smallCaps w:val="0"/>
            <w:color w:val="auto"/>
            <w:sz w:val="22"/>
            <w:szCs w:val="22"/>
          </w:rPr>
          <w:tab/>
        </w:r>
        <w:r w:rsidR="00174C72" w:rsidRPr="00E50C3C">
          <w:rPr>
            <w:rStyle w:val="Hyperlink"/>
          </w:rPr>
          <w:t>Views</w:t>
        </w:r>
        <w:r w:rsidR="00174C72">
          <w:rPr>
            <w:webHidden/>
          </w:rPr>
          <w:tab/>
        </w:r>
        <w:r w:rsidR="00174C72">
          <w:rPr>
            <w:webHidden/>
          </w:rPr>
          <w:fldChar w:fldCharType="begin"/>
        </w:r>
        <w:r w:rsidR="00174C72">
          <w:rPr>
            <w:webHidden/>
          </w:rPr>
          <w:instrText xml:space="preserve"> PAGEREF _Toc525129846 \h </w:instrText>
        </w:r>
        <w:r w:rsidR="00174C72">
          <w:rPr>
            <w:webHidden/>
          </w:rPr>
        </w:r>
        <w:r w:rsidR="00174C72">
          <w:rPr>
            <w:webHidden/>
          </w:rPr>
          <w:fldChar w:fldCharType="separate"/>
        </w:r>
        <w:r w:rsidR="005D7E49">
          <w:rPr>
            <w:webHidden/>
          </w:rPr>
          <w:t>21</w:t>
        </w:r>
        <w:r w:rsidR="00174C72">
          <w:rPr>
            <w:webHidden/>
          </w:rPr>
          <w:fldChar w:fldCharType="end"/>
        </w:r>
      </w:hyperlink>
    </w:p>
    <w:p w14:paraId="3570DABC" w14:textId="1B981CFE" w:rsidR="00174C72" w:rsidRDefault="00DE5A20">
      <w:pPr>
        <w:pStyle w:val="TOC3"/>
        <w:tabs>
          <w:tab w:val="left" w:pos="1020"/>
          <w:tab w:val="right" w:leader="dot" w:pos="8659"/>
        </w:tabs>
        <w:rPr>
          <w:rFonts w:eastAsiaTheme="minorEastAsia" w:cstheme="minorBidi"/>
          <w:i w:val="0"/>
          <w:iCs w:val="0"/>
          <w:color w:val="auto"/>
          <w:sz w:val="22"/>
          <w:szCs w:val="22"/>
        </w:rPr>
      </w:pPr>
      <w:hyperlink w:anchor="_Toc525129847" w:history="1">
        <w:r w:rsidR="00174C72" w:rsidRPr="00E50C3C">
          <w:rPr>
            <w:rStyle w:val="Hyperlink"/>
          </w:rPr>
          <w:t>4.3.1</w:t>
        </w:r>
        <w:r w:rsidR="00174C72">
          <w:rPr>
            <w:rFonts w:eastAsiaTheme="minorEastAsia" w:cstheme="minorBidi"/>
            <w:i w:val="0"/>
            <w:iCs w:val="0"/>
            <w:color w:val="auto"/>
            <w:sz w:val="22"/>
            <w:szCs w:val="22"/>
          </w:rPr>
          <w:tab/>
        </w:r>
        <w:r w:rsidR="00174C72" w:rsidRPr="00E50C3C">
          <w:rPr>
            <w:rStyle w:val="Hyperlink"/>
          </w:rPr>
          <w:t>Grouped Views</w:t>
        </w:r>
        <w:r w:rsidR="00174C72">
          <w:rPr>
            <w:webHidden/>
          </w:rPr>
          <w:tab/>
        </w:r>
        <w:r w:rsidR="00174C72">
          <w:rPr>
            <w:webHidden/>
          </w:rPr>
          <w:fldChar w:fldCharType="begin"/>
        </w:r>
        <w:r w:rsidR="00174C72">
          <w:rPr>
            <w:webHidden/>
          </w:rPr>
          <w:instrText xml:space="preserve"> PAGEREF _Toc525129847 \h </w:instrText>
        </w:r>
        <w:r w:rsidR="00174C72">
          <w:rPr>
            <w:webHidden/>
          </w:rPr>
        </w:r>
        <w:r w:rsidR="00174C72">
          <w:rPr>
            <w:webHidden/>
          </w:rPr>
          <w:fldChar w:fldCharType="separate"/>
        </w:r>
        <w:r w:rsidR="005D7E49">
          <w:rPr>
            <w:webHidden/>
          </w:rPr>
          <w:t>21</w:t>
        </w:r>
        <w:r w:rsidR="00174C72">
          <w:rPr>
            <w:webHidden/>
          </w:rPr>
          <w:fldChar w:fldCharType="end"/>
        </w:r>
      </w:hyperlink>
    </w:p>
    <w:p w14:paraId="458429F9" w14:textId="6338C3CF" w:rsidR="00174C72" w:rsidRDefault="00DE5A20">
      <w:pPr>
        <w:pStyle w:val="TOC4"/>
        <w:tabs>
          <w:tab w:val="left" w:pos="1360"/>
          <w:tab w:val="right" w:leader="dot" w:pos="8659"/>
        </w:tabs>
        <w:rPr>
          <w:rFonts w:eastAsiaTheme="minorEastAsia" w:cstheme="minorBidi"/>
          <w:color w:val="auto"/>
          <w:sz w:val="22"/>
          <w:szCs w:val="22"/>
        </w:rPr>
      </w:pPr>
      <w:hyperlink w:anchor="_Toc525129848" w:history="1">
        <w:r w:rsidR="00174C72" w:rsidRPr="00E50C3C">
          <w:rPr>
            <w:rStyle w:val="Hyperlink"/>
          </w:rPr>
          <w:t>4.3.1.1</w:t>
        </w:r>
        <w:r w:rsidR="00174C72">
          <w:rPr>
            <w:rFonts w:eastAsiaTheme="minorEastAsia" w:cstheme="minorBidi"/>
            <w:color w:val="auto"/>
            <w:sz w:val="22"/>
            <w:szCs w:val="22"/>
          </w:rPr>
          <w:tab/>
        </w:r>
        <w:r w:rsidR="00174C72" w:rsidRPr="00E50C3C">
          <w:rPr>
            <w:rStyle w:val="Hyperlink"/>
          </w:rPr>
          <w:t>Sort tickets within a view</w:t>
        </w:r>
        <w:r w:rsidR="00174C72">
          <w:rPr>
            <w:webHidden/>
          </w:rPr>
          <w:tab/>
        </w:r>
        <w:r w:rsidR="00174C72">
          <w:rPr>
            <w:webHidden/>
          </w:rPr>
          <w:fldChar w:fldCharType="begin"/>
        </w:r>
        <w:r w:rsidR="00174C72">
          <w:rPr>
            <w:webHidden/>
          </w:rPr>
          <w:instrText xml:space="preserve"> PAGEREF _Toc525129848 \h </w:instrText>
        </w:r>
        <w:r w:rsidR="00174C72">
          <w:rPr>
            <w:webHidden/>
          </w:rPr>
        </w:r>
        <w:r w:rsidR="00174C72">
          <w:rPr>
            <w:webHidden/>
          </w:rPr>
          <w:fldChar w:fldCharType="separate"/>
        </w:r>
        <w:r w:rsidR="005D7E49">
          <w:rPr>
            <w:webHidden/>
          </w:rPr>
          <w:t>22</w:t>
        </w:r>
        <w:r w:rsidR="00174C72">
          <w:rPr>
            <w:webHidden/>
          </w:rPr>
          <w:fldChar w:fldCharType="end"/>
        </w:r>
      </w:hyperlink>
    </w:p>
    <w:p w14:paraId="7A4B20D3" w14:textId="4A80A538" w:rsidR="00174C72" w:rsidRDefault="00DE5A20">
      <w:pPr>
        <w:pStyle w:val="TOC3"/>
        <w:tabs>
          <w:tab w:val="left" w:pos="1020"/>
          <w:tab w:val="right" w:leader="dot" w:pos="8659"/>
        </w:tabs>
        <w:rPr>
          <w:rFonts w:eastAsiaTheme="minorEastAsia" w:cstheme="minorBidi"/>
          <w:i w:val="0"/>
          <w:iCs w:val="0"/>
          <w:color w:val="auto"/>
          <w:sz w:val="22"/>
          <w:szCs w:val="22"/>
        </w:rPr>
      </w:pPr>
      <w:hyperlink w:anchor="_Toc525129849" w:history="1">
        <w:r w:rsidR="00174C72" w:rsidRPr="00E50C3C">
          <w:rPr>
            <w:rStyle w:val="Hyperlink"/>
          </w:rPr>
          <w:t>4.3.2</w:t>
        </w:r>
        <w:r w:rsidR="00174C72">
          <w:rPr>
            <w:rFonts w:eastAsiaTheme="minorEastAsia" w:cstheme="minorBidi"/>
            <w:i w:val="0"/>
            <w:iCs w:val="0"/>
            <w:color w:val="auto"/>
            <w:sz w:val="22"/>
            <w:szCs w:val="22"/>
          </w:rPr>
          <w:tab/>
        </w:r>
        <w:r w:rsidR="00174C72" w:rsidRPr="00E50C3C">
          <w:rPr>
            <w:rStyle w:val="Hyperlink"/>
          </w:rPr>
          <w:t>Customize or create new views</w:t>
        </w:r>
        <w:r w:rsidR="00174C72">
          <w:rPr>
            <w:webHidden/>
          </w:rPr>
          <w:tab/>
        </w:r>
        <w:r w:rsidR="00174C72">
          <w:rPr>
            <w:webHidden/>
          </w:rPr>
          <w:fldChar w:fldCharType="begin"/>
        </w:r>
        <w:r w:rsidR="00174C72">
          <w:rPr>
            <w:webHidden/>
          </w:rPr>
          <w:instrText xml:space="preserve"> PAGEREF _Toc525129849 \h </w:instrText>
        </w:r>
        <w:r w:rsidR="00174C72">
          <w:rPr>
            <w:webHidden/>
          </w:rPr>
        </w:r>
        <w:r w:rsidR="00174C72">
          <w:rPr>
            <w:webHidden/>
          </w:rPr>
          <w:fldChar w:fldCharType="separate"/>
        </w:r>
        <w:r w:rsidR="005D7E49">
          <w:rPr>
            <w:webHidden/>
          </w:rPr>
          <w:t>22</w:t>
        </w:r>
        <w:r w:rsidR="00174C72">
          <w:rPr>
            <w:webHidden/>
          </w:rPr>
          <w:fldChar w:fldCharType="end"/>
        </w:r>
      </w:hyperlink>
    </w:p>
    <w:p w14:paraId="2F374A05" w14:textId="2A93099D" w:rsidR="00174C72" w:rsidRDefault="00DE5A20">
      <w:pPr>
        <w:pStyle w:val="TOC3"/>
        <w:tabs>
          <w:tab w:val="left" w:pos="1020"/>
          <w:tab w:val="right" w:leader="dot" w:pos="8659"/>
        </w:tabs>
        <w:rPr>
          <w:rFonts w:eastAsiaTheme="minorEastAsia" w:cstheme="minorBidi"/>
          <w:i w:val="0"/>
          <w:iCs w:val="0"/>
          <w:color w:val="auto"/>
          <w:sz w:val="22"/>
          <w:szCs w:val="22"/>
        </w:rPr>
      </w:pPr>
      <w:hyperlink w:anchor="_Toc525129850" w:history="1">
        <w:r w:rsidR="00174C72" w:rsidRPr="00E50C3C">
          <w:rPr>
            <w:rStyle w:val="Hyperlink"/>
          </w:rPr>
          <w:t>4.3.3</w:t>
        </w:r>
        <w:r w:rsidR="00174C72">
          <w:rPr>
            <w:rFonts w:eastAsiaTheme="minorEastAsia" w:cstheme="minorBidi"/>
            <w:i w:val="0"/>
            <w:iCs w:val="0"/>
            <w:color w:val="auto"/>
            <w:sz w:val="22"/>
            <w:szCs w:val="22"/>
          </w:rPr>
          <w:tab/>
        </w:r>
        <w:r w:rsidR="00174C72" w:rsidRPr="00E50C3C">
          <w:rPr>
            <w:rStyle w:val="Hyperlink"/>
          </w:rPr>
          <w:t>HTML Views</w:t>
        </w:r>
        <w:r w:rsidR="00174C72">
          <w:rPr>
            <w:webHidden/>
          </w:rPr>
          <w:tab/>
        </w:r>
        <w:r w:rsidR="00174C72">
          <w:rPr>
            <w:webHidden/>
          </w:rPr>
          <w:fldChar w:fldCharType="begin"/>
        </w:r>
        <w:r w:rsidR="00174C72">
          <w:rPr>
            <w:webHidden/>
          </w:rPr>
          <w:instrText xml:space="preserve"> PAGEREF _Toc525129850 \h </w:instrText>
        </w:r>
        <w:r w:rsidR="00174C72">
          <w:rPr>
            <w:webHidden/>
          </w:rPr>
        </w:r>
        <w:r w:rsidR="00174C72">
          <w:rPr>
            <w:webHidden/>
          </w:rPr>
          <w:fldChar w:fldCharType="separate"/>
        </w:r>
        <w:r w:rsidR="005D7E49">
          <w:rPr>
            <w:webHidden/>
          </w:rPr>
          <w:t>23</w:t>
        </w:r>
        <w:r w:rsidR="00174C72">
          <w:rPr>
            <w:webHidden/>
          </w:rPr>
          <w:fldChar w:fldCharType="end"/>
        </w:r>
      </w:hyperlink>
    </w:p>
    <w:p w14:paraId="771F75F5" w14:textId="0CB436F8" w:rsidR="00174C72" w:rsidRDefault="00DE5A20">
      <w:pPr>
        <w:pStyle w:val="TOC4"/>
        <w:tabs>
          <w:tab w:val="left" w:pos="1360"/>
          <w:tab w:val="right" w:leader="dot" w:pos="8659"/>
        </w:tabs>
        <w:rPr>
          <w:rFonts w:eastAsiaTheme="minorEastAsia" w:cstheme="minorBidi"/>
          <w:color w:val="auto"/>
          <w:sz w:val="22"/>
          <w:szCs w:val="22"/>
        </w:rPr>
      </w:pPr>
      <w:hyperlink w:anchor="_Toc525129851" w:history="1">
        <w:r w:rsidR="00174C72" w:rsidRPr="00E50C3C">
          <w:rPr>
            <w:rStyle w:val="Hyperlink"/>
          </w:rPr>
          <w:t>4.3.3.1</w:t>
        </w:r>
        <w:r w:rsidR="00174C72">
          <w:rPr>
            <w:rFonts w:eastAsiaTheme="minorEastAsia" w:cstheme="minorBidi"/>
            <w:color w:val="auto"/>
            <w:sz w:val="22"/>
            <w:szCs w:val="22"/>
          </w:rPr>
          <w:tab/>
        </w:r>
        <w:r w:rsidR="00174C72" w:rsidRPr="00E50C3C">
          <w:rPr>
            <w:rStyle w:val="Hyperlink"/>
          </w:rPr>
          <w:t>Kanban View</w:t>
        </w:r>
        <w:r w:rsidR="00174C72">
          <w:rPr>
            <w:webHidden/>
          </w:rPr>
          <w:tab/>
        </w:r>
        <w:r w:rsidR="00174C72">
          <w:rPr>
            <w:webHidden/>
          </w:rPr>
          <w:fldChar w:fldCharType="begin"/>
        </w:r>
        <w:r w:rsidR="00174C72">
          <w:rPr>
            <w:webHidden/>
          </w:rPr>
          <w:instrText xml:space="preserve"> PAGEREF _Toc525129851 \h </w:instrText>
        </w:r>
        <w:r w:rsidR="00174C72">
          <w:rPr>
            <w:webHidden/>
          </w:rPr>
        </w:r>
        <w:r w:rsidR="00174C72">
          <w:rPr>
            <w:webHidden/>
          </w:rPr>
          <w:fldChar w:fldCharType="separate"/>
        </w:r>
        <w:r w:rsidR="005D7E49">
          <w:rPr>
            <w:webHidden/>
          </w:rPr>
          <w:t>23</w:t>
        </w:r>
        <w:r w:rsidR="00174C72">
          <w:rPr>
            <w:webHidden/>
          </w:rPr>
          <w:fldChar w:fldCharType="end"/>
        </w:r>
      </w:hyperlink>
    </w:p>
    <w:p w14:paraId="0CFD3789" w14:textId="325EE23B" w:rsidR="00174C72" w:rsidRDefault="00DE5A20">
      <w:pPr>
        <w:pStyle w:val="TOC4"/>
        <w:tabs>
          <w:tab w:val="left" w:pos="1360"/>
          <w:tab w:val="right" w:leader="dot" w:pos="8659"/>
        </w:tabs>
        <w:rPr>
          <w:rFonts w:eastAsiaTheme="minorEastAsia" w:cstheme="minorBidi"/>
          <w:color w:val="auto"/>
          <w:sz w:val="22"/>
          <w:szCs w:val="22"/>
        </w:rPr>
      </w:pPr>
      <w:hyperlink w:anchor="_Toc525129852" w:history="1">
        <w:r w:rsidR="00174C72" w:rsidRPr="00E50C3C">
          <w:rPr>
            <w:rStyle w:val="Hyperlink"/>
          </w:rPr>
          <w:t>4.3.3.2</w:t>
        </w:r>
        <w:r w:rsidR="00174C72">
          <w:rPr>
            <w:rFonts w:eastAsiaTheme="minorEastAsia" w:cstheme="minorBidi"/>
            <w:color w:val="auto"/>
            <w:sz w:val="22"/>
            <w:szCs w:val="22"/>
          </w:rPr>
          <w:tab/>
        </w:r>
        <w:r w:rsidR="00174C72" w:rsidRPr="00E50C3C">
          <w:rPr>
            <w:rStyle w:val="Hyperlink"/>
          </w:rPr>
          <w:t>Month view</w:t>
        </w:r>
        <w:r w:rsidR="00174C72">
          <w:rPr>
            <w:webHidden/>
          </w:rPr>
          <w:tab/>
        </w:r>
        <w:r w:rsidR="00174C72">
          <w:rPr>
            <w:webHidden/>
          </w:rPr>
          <w:fldChar w:fldCharType="begin"/>
        </w:r>
        <w:r w:rsidR="00174C72">
          <w:rPr>
            <w:webHidden/>
          </w:rPr>
          <w:instrText xml:space="preserve"> PAGEREF _Toc525129852 \h </w:instrText>
        </w:r>
        <w:r w:rsidR="00174C72">
          <w:rPr>
            <w:webHidden/>
          </w:rPr>
        </w:r>
        <w:r w:rsidR="00174C72">
          <w:rPr>
            <w:webHidden/>
          </w:rPr>
          <w:fldChar w:fldCharType="separate"/>
        </w:r>
        <w:r w:rsidR="005D7E49">
          <w:rPr>
            <w:webHidden/>
          </w:rPr>
          <w:t>24</w:t>
        </w:r>
        <w:r w:rsidR="00174C72">
          <w:rPr>
            <w:webHidden/>
          </w:rPr>
          <w:fldChar w:fldCharType="end"/>
        </w:r>
      </w:hyperlink>
    </w:p>
    <w:p w14:paraId="69483C3D" w14:textId="5E453461" w:rsidR="00174C72" w:rsidRDefault="00DE5A20">
      <w:pPr>
        <w:pStyle w:val="TOC4"/>
        <w:tabs>
          <w:tab w:val="left" w:pos="1360"/>
          <w:tab w:val="right" w:leader="dot" w:pos="8659"/>
        </w:tabs>
        <w:rPr>
          <w:rFonts w:eastAsiaTheme="minorEastAsia" w:cstheme="minorBidi"/>
          <w:color w:val="auto"/>
          <w:sz w:val="22"/>
          <w:szCs w:val="22"/>
        </w:rPr>
      </w:pPr>
      <w:hyperlink w:anchor="_Toc525129853" w:history="1">
        <w:r w:rsidR="00174C72" w:rsidRPr="00E50C3C">
          <w:rPr>
            <w:rStyle w:val="Hyperlink"/>
          </w:rPr>
          <w:t>4.3.3.3</w:t>
        </w:r>
        <w:r w:rsidR="00174C72">
          <w:rPr>
            <w:rFonts w:eastAsiaTheme="minorEastAsia" w:cstheme="minorBidi"/>
            <w:color w:val="auto"/>
            <w:sz w:val="22"/>
            <w:szCs w:val="22"/>
          </w:rPr>
          <w:tab/>
        </w:r>
        <w:r w:rsidR="00174C72" w:rsidRPr="00E50C3C">
          <w:rPr>
            <w:rStyle w:val="Hyperlink"/>
          </w:rPr>
          <w:t>Year View</w:t>
        </w:r>
        <w:r w:rsidR="00174C72">
          <w:rPr>
            <w:webHidden/>
          </w:rPr>
          <w:tab/>
        </w:r>
        <w:r w:rsidR="00174C72">
          <w:rPr>
            <w:webHidden/>
          </w:rPr>
          <w:fldChar w:fldCharType="begin"/>
        </w:r>
        <w:r w:rsidR="00174C72">
          <w:rPr>
            <w:webHidden/>
          </w:rPr>
          <w:instrText xml:space="preserve"> PAGEREF _Toc525129853 \h </w:instrText>
        </w:r>
        <w:r w:rsidR="00174C72">
          <w:rPr>
            <w:webHidden/>
          </w:rPr>
        </w:r>
        <w:r w:rsidR="00174C72">
          <w:rPr>
            <w:webHidden/>
          </w:rPr>
          <w:fldChar w:fldCharType="separate"/>
        </w:r>
        <w:r w:rsidR="005D7E49">
          <w:rPr>
            <w:webHidden/>
          </w:rPr>
          <w:t>25</w:t>
        </w:r>
        <w:r w:rsidR="00174C72">
          <w:rPr>
            <w:webHidden/>
          </w:rPr>
          <w:fldChar w:fldCharType="end"/>
        </w:r>
      </w:hyperlink>
    </w:p>
    <w:p w14:paraId="133BD637" w14:textId="70F7E7B0" w:rsidR="00174C72" w:rsidRDefault="00DE5A20">
      <w:pPr>
        <w:pStyle w:val="TOC4"/>
        <w:tabs>
          <w:tab w:val="left" w:pos="1360"/>
          <w:tab w:val="right" w:leader="dot" w:pos="8659"/>
        </w:tabs>
        <w:rPr>
          <w:rFonts w:eastAsiaTheme="minorEastAsia" w:cstheme="minorBidi"/>
          <w:color w:val="auto"/>
          <w:sz w:val="22"/>
          <w:szCs w:val="22"/>
        </w:rPr>
      </w:pPr>
      <w:hyperlink w:anchor="_Toc525129854" w:history="1">
        <w:r w:rsidR="00174C72" w:rsidRPr="00E50C3C">
          <w:rPr>
            <w:rStyle w:val="Hyperlink"/>
          </w:rPr>
          <w:t>4.3.3.4</w:t>
        </w:r>
        <w:r w:rsidR="00174C72">
          <w:rPr>
            <w:rFonts w:eastAsiaTheme="minorEastAsia" w:cstheme="minorBidi"/>
            <w:color w:val="auto"/>
            <w:sz w:val="22"/>
            <w:szCs w:val="22"/>
          </w:rPr>
          <w:tab/>
        </w:r>
        <w:r w:rsidR="00174C72" w:rsidRPr="00E50C3C">
          <w:rPr>
            <w:rStyle w:val="Hyperlink"/>
          </w:rPr>
          <w:t>Timeline Responsibles</w:t>
        </w:r>
        <w:r w:rsidR="00174C72">
          <w:rPr>
            <w:webHidden/>
          </w:rPr>
          <w:tab/>
        </w:r>
        <w:r w:rsidR="00174C72">
          <w:rPr>
            <w:webHidden/>
          </w:rPr>
          <w:fldChar w:fldCharType="begin"/>
        </w:r>
        <w:r w:rsidR="00174C72">
          <w:rPr>
            <w:webHidden/>
          </w:rPr>
          <w:instrText xml:space="preserve"> PAGEREF _Toc525129854 \h </w:instrText>
        </w:r>
        <w:r w:rsidR="00174C72">
          <w:rPr>
            <w:webHidden/>
          </w:rPr>
        </w:r>
        <w:r w:rsidR="00174C72">
          <w:rPr>
            <w:webHidden/>
          </w:rPr>
          <w:fldChar w:fldCharType="separate"/>
        </w:r>
        <w:r w:rsidR="005D7E49">
          <w:rPr>
            <w:webHidden/>
          </w:rPr>
          <w:t>26</w:t>
        </w:r>
        <w:r w:rsidR="00174C72">
          <w:rPr>
            <w:webHidden/>
          </w:rPr>
          <w:fldChar w:fldCharType="end"/>
        </w:r>
      </w:hyperlink>
    </w:p>
    <w:p w14:paraId="7995BE97" w14:textId="5F73D0FB" w:rsidR="00174C72" w:rsidRDefault="00DE5A20">
      <w:pPr>
        <w:pStyle w:val="TOC4"/>
        <w:tabs>
          <w:tab w:val="left" w:pos="1360"/>
          <w:tab w:val="right" w:leader="dot" w:pos="8659"/>
        </w:tabs>
        <w:rPr>
          <w:rFonts w:eastAsiaTheme="minorEastAsia" w:cstheme="minorBidi"/>
          <w:color w:val="auto"/>
          <w:sz w:val="22"/>
          <w:szCs w:val="22"/>
        </w:rPr>
      </w:pPr>
      <w:hyperlink w:anchor="_Toc525129855" w:history="1">
        <w:r w:rsidR="00174C72" w:rsidRPr="00E50C3C">
          <w:rPr>
            <w:rStyle w:val="Hyperlink"/>
          </w:rPr>
          <w:t>4.3.3.5</w:t>
        </w:r>
        <w:r w:rsidR="00174C72">
          <w:rPr>
            <w:rFonts w:eastAsiaTheme="minorEastAsia" w:cstheme="minorBidi"/>
            <w:color w:val="auto"/>
            <w:sz w:val="22"/>
            <w:szCs w:val="22"/>
          </w:rPr>
          <w:tab/>
        </w:r>
        <w:r w:rsidR="00174C72" w:rsidRPr="00E50C3C">
          <w:rPr>
            <w:rStyle w:val="Hyperlink"/>
          </w:rPr>
          <w:t>Timeline Incidents</w:t>
        </w:r>
        <w:r w:rsidR="00174C72">
          <w:rPr>
            <w:webHidden/>
          </w:rPr>
          <w:tab/>
        </w:r>
        <w:r w:rsidR="00174C72">
          <w:rPr>
            <w:webHidden/>
          </w:rPr>
          <w:fldChar w:fldCharType="begin"/>
        </w:r>
        <w:r w:rsidR="00174C72">
          <w:rPr>
            <w:webHidden/>
          </w:rPr>
          <w:instrText xml:space="preserve"> PAGEREF _Toc525129855 \h </w:instrText>
        </w:r>
        <w:r w:rsidR="00174C72">
          <w:rPr>
            <w:webHidden/>
          </w:rPr>
        </w:r>
        <w:r w:rsidR="00174C72">
          <w:rPr>
            <w:webHidden/>
          </w:rPr>
          <w:fldChar w:fldCharType="separate"/>
        </w:r>
        <w:r w:rsidR="005D7E49">
          <w:rPr>
            <w:webHidden/>
          </w:rPr>
          <w:t>27</w:t>
        </w:r>
        <w:r w:rsidR="00174C72">
          <w:rPr>
            <w:webHidden/>
          </w:rPr>
          <w:fldChar w:fldCharType="end"/>
        </w:r>
      </w:hyperlink>
    </w:p>
    <w:p w14:paraId="00BD930E" w14:textId="20BE527C" w:rsidR="00174C72" w:rsidRDefault="00DE5A20">
      <w:pPr>
        <w:pStyle w:val="TOC4"/>
        <w:tabs>
          <w:tab w:val="left" w:pos="1360"/>
          <w:tab w:val="right" w:leader="dot" w:pos="8659"/>
        </w:tabs>
        <w:rPr>
          <w:rFonts w:eastAsiaTheme="minorEastAsia" w:cstheme="minorBidi"/>
          <w:color w:val="auto"/>
          <w:sz w:val="22"/>
          <w:szCs w:val="22"/>
        </w:rPr>
      </w:pPr>
      <w:hyperlink w:anchor="_Toc525129856" w:history="1">
        <w:r w:rsidR="00174C72" w:rsidRPr="00E50C3C">
          <w:rPr>
            <w:rStyle w:val="Hyperlink"/>
          </w:rPr>
          <w:t>4.3.3.6</w:t>
        </w:r>
        <w:r w:rsidR="00174C72">
          <w:rPr>
            <w:rFonts w:eastAsiaTheme="minorEastAsia" w:cstheme="minorBidi"/>
            <w:color w:val="auto"/>
            <w:sz w:val="22"/>
            <w:szCs w:val="22"/>
          </w:rPr>
          <w:tab/>
        </w:r>
        <w:r w:rsidR="00174C72" w:rsidRPr="00E50C3C">
          <w:rPr>
            <w:rStyle w:val="Hyperlink"/>
          </w:rPr>
          <w:t>Timeline Callers</w:t>
        </w:r>
        <w:r w:rsidR="00174C72">
          <w:rPr>
            <w:webHidden/>
          </w:rPr>
          <w:tab/>
        </w:r>
        <w:r w:rsidR="00174C72">
          <w:rPr>
            <w:webHidden/>
          </w:rPr>
          <w:fldChar w:fldCharType="begin"/>
        </w:r>
        <w:r w:rsidR="00174C72">
          <w:rPr>
            <w:webHidden/>
          </w:rPr>
          <w:instrText xml:space="preserve"> PAGEREF _Toc525129856 \h </w:instrText>
        </w:r>
        <w:r w:rsidR="00174C72">
          <w:rPr>
            <w:webHidden/>
          </w:rPr>
        </w:r>
        <w:r w:rsidR="00174C72">
          <w:rPr>
            <w:webHidden/>
          </w:rPr>
          <w:fldChar w:fldCharType="separate"/>
        </w:r>
        <w:r w:rsidR="005D7E49">
          <w:rPr>
            <w:webHidden/>
          </w:rPr>
          <w:t>27</w:t>
        </w:r>
        <w:r w:rsidR="00174C72">
          <w:rPr>
            <w:webHidden/>
          </w:rPr>
          <w:fldChar w:fldCharType="end"/>
        </w:r>
      </w:hyperlink>
    </w:p>
    <w:p w14:paraId="03BF3EA8" w14:textId="04D23A8E" w:rsidR="00174C72" w:rsidRDefault="00DE5A20">
      <w:pPr>
        <w:pStyle w:val="TOC4"/>
        <w:tabs>
          <w:tab w:val="left" w:pos="1360"/>
          <w:tab w:val="right" w:leader="dot" w:pos="8659"/>
        </w:tabs>
        <w:rPr>
          <w:rFonts w:eastAsiaTheme="minorEastAsia" w:cstheme="minorBidi"/>
          <w:color w:val="auto"/>
          <w:sz w:val="22"/>
          <w:szCs w:val="22"/>
        </w:rPr>
      </w:pPr>
      <w:hyperlink w:anchor="_Toc525129857" w:history="1">
        <w:r w:rsidR="00174C72" w:rsidRPr="00E50C3C">
          <w:rPr>
            <w:rStyle w:val="Hyperlink"/>
          </w:rPr>
          <w:t>4.3.3.7</w:t>
        </w:r>
        <w:r w:rsidR="00174C72">
          <w:rPr>
            <w:rFonts w:eastAsiaTheme="minorEastAsia" w:cstheme="minorBidi"/>
            <w:color w:val="auto"/>
            <w:sz w:val="22"/>
            <w:szCs w:val="22"/>
          </w:rPr>
          <w:tab/>
        </w:r>
        <w:r w:rsidR="00174C72" w:rsidRPr="00E50C3C">
          <w:rPr>
            <w:rStyle w:val="Hyperlink"/>
          </w:rPr>
          <w:t>Incidents View</w:t>
        </w:r>
        <w:r w:rsidR="00174C72">
          <w:rPr>
            <w:webHidden/>
          </w:rPr>
          <w:tab/>
        </w:r>
        <w:r w:rsidR="00174C72">
          <w:rPr>
            <w:webHidden/>
          </w:rPr>
          <w:fldChar w:fldCharType="begin"/>
        </w:r>
        <w:r w:rsidR="00174C72">
          <w:rPr>
            <w:webHidden/>
          </w:rPr>
          <w:instrText xml:space="preserve"> PAGEREF _Toc525129857 \h </w:instrText>
        </w:r>
        <w:r w:rsidR="00174C72">
          <w:rPr>
            <w:webHidden/>
          </w:rPr>
        </w:r>
        <w:r w:rsidR="00174C72">
          <w:rPr>
            <w:webHidden/>
          </w:rPr>
          <w:fldChar w:fldCharType="separate"/>
        </w:r>
        <w:r w:rsidR="005D7E49">
          <w:rPr>
            <w:webHidden/>
          </w:rPr>
          <w:t>28</w:t>
        </w:r>
        <w:r w:rsidR="00174C72">
          <w:rPr>
            <w:webHidden/>
          </w:rPr>
          <w:fldChar w:fldCharType="end"/>
        </w:r>
      </w:hyperlink>
    </w:p>
    <w:p w14:paraId="5AD359D8" w14:textId="47459C91" w:rsidR="00174C72" w:rsidRDefault="00DE5A20">
      <w:pPr>
        <w:pStyle w:val="TOC2"/>
        <w:tabs>
          <w:tab w:val="left" w:pos="680"/>
          <w:tab w:val="right" w:leader="dot" w:pos="8659"/>
        </w:tabs>
        <w:rPr>
          <w:rFonts w:eastAsiaTheme="minorEastAsia" w:cstheme="minorBidi"/>
          <w:smallCaps w:val="0"/>
          <w:color w:val="auto"/>
          <w:sz w:val="22"/>
          <w:szCs w:val="22"/>
        </w:rPr>
      </w:pPr>
      <w:hyperlink w:anchor="_Toc525129858" w:history="1">
        <w:r w:rsidR="00174C72" w:rsidRPr="00E50C3C">
          <w:rPr>
            <w:rStyle w:val="Hyperlink"/>
          </w:rPr>
          <w:t>4.4</w:t>
        </w:r>
        <w:r w:rsidR="00174C72">
          <w:rPr>
            <w:rFonts w:eastAsiaTheme="minorEastAsia" w:cstheme="minorBidi"/>
            <w:smallCaps w:val="0"/>
            <w:color w:val="auto"/>
            <w:sz w:val="22"/>
            <w:szCs w:val="22"/>
          </w:rPr>
          <w:tab/>
        </w:r>
        <w:r w:rsidR="00174C72" w:rsidRPr="00E50C3C">
          <w:rPr>
            <w:rStyle w:val="Hyperlink"/>
          </w:rPr>
          <w:t>Reading pane</w:t>
        </w:r>
        <w:r w:rsidR="00174C72">
          <w:rPr>
            <w:webHidden/>
          </w:rPr>
          <w:tab/>
        </w:r>
        <w:r w:rsidR="00174C72">
          <w:rPr>
            <w:webHidden/>
          </w:rPr>
          <w:fldChar w:fldCharType="begin"/>
        </w:r>
        <w:r w:rsidR="00174C72">
          <w:rPr>
            <w:webHidden/>
          </w:rPr>
          <w:instrText xml:space="preserve"> PAGEREF _Toc525129858 \h </w:instrText>
        </w:r>
        <w:r w:rsidR="00174C72">
          <w:rPr>
            <w:webHidden/>
          </w:rPr>
        </w:r>
        <w:r w:rsidR="00174C72">
          <w:rPr>
            <w:webHidden/>
          </w:rPr>
          <w:fldChar w:fldCharType="separate"/>
        </w:r>
        <w:r w:rsidR="005D7E49">
          <w:rPr>
            <w:webHidden/>
          </w:rPr>
          <w:t>29</w:t>
        </w:r>
        <w:r w:rsidR="00174C72">
          <w:rPr>
            <w:webHidden/>
          </w:rPr>
          <w:fldChar w:fldCharType="end"/>
        </w:r>
      </w:hyperlink>
    </w:p>
    <w:p w14:paraId="792A9C40" w14:textId="590B3C23" w:rsidR="00174C72" w:rsidRDefault="00DE5A20">
      <w:pPr>
        <w:pStyle w:val="TOC2"/>
        <w:tabs>
          <w:tab w:val="left" w:pos="680"/>
          <w:tab w:val="right" w:leader="dot" w:pos="8659"/>
        </w:tabs>
        <w:rPr>
          <w:rFonts w:eastAsiaTheme="minorEastAsia" w:cstheme="minorBidi"/>
          <w:smallCaps w:val="0"/>
          <w:color w:val="auto"/>
          <w:sz w:val="22"/>
          <w:szCs w:val="22"/>
        </w:rPr>
      </w:pPr>
      <w:hyperlink w:anchor="_Toc525129859" w:history="1">
        <w:r w:rsidR="00174C72" w:rsidRPr="00E50C3C">
          <w:rPr>
            <w:rStyle w:val="Hyperlink"/>
          </w:rPr>
          <w:t>4.5</w:t>
        </w:r>
        <w:r w:rsidR="00174C72">
          <w:rPr>
            <w:rFonts w:eastAsiaTheme="minorEastAsia" w:cstheme="minorBidi"/>
            <w:smallCaps w:val="0"/>
            <w:color w:val="auto"/>
            <w:sz w:val="22"/>
            <w:szCs w:val="22"/>
          </w:rPr>
          <w:tab/>
        </w:r>
        <w:r w:rsidR="00174C72" w:rsidRPr="00E50C3C">
          <w:rPr>
            <w:rStyle w:val="Hyperlink"/>
          </w:rPr>
          <w:t>Delete tickets</w:t>
        </w:r>
        <w:r w:rsidR="00174C72">
          <w:rPr>
            <w:webHidden/>
          </w:rPr>
          <w:tab/>
        </w:r>
        <w:r w:rsidR="00174C72">
          <w:rPr>
            <w:webHidden/>
          </w:rPr>
          <w:fldChar w:fldCharType="begin"/>
        </w:r>
        <w:r w:rsidR="00174C72">
          <w:rPr>
            <w:webHidden/>
          </w:rPr>
          <w:instrText xml:space="preserve"> PAGEREF _Toc525129859 \h </w:instrText>
        </w:r>
        <w:r w:rsidR="00174C72">
          <w:rPr>
            <w:webHidden/>
          </w:rPr>
        </w:r>
        <w:r w:rsidR="00174C72">
          <w:rPr>
            <w:webHidden/>
          </w:rPr>
          <w:fldChar w:fldCharType="separate"/>
        </w:r>
        <w:r w:rsidR="005D7E49">
          <w:rPr>
            <w:webHidden/>
          </w:rPr>
          <w:t>29</w:t>
        </w:r>
        <w:r w:rsidR="00174C72">
          <w:rPr>
            <w:webHidden/>
          </w:rPr>
          <w:fldChar w:fldCharType="end"/>
        </w:r>
      </w:hyperlink>
    </w:p>
    <w:p w14:paraId="72B92999" w14:textId="1C3D0C69" w:rsidR="00174C72" w:rsidRDefault="00DE5A20">
      <w:pPr>
        <w:pStyle w:val="TOC2"/>
        <w:tabs>
          <w:tab w:val="left" w:pos="680"/>
          <w:tab w:val="right" w:leader="dot" w:pos="8659"/>
        </w:tabs>
        <w:rPr>
          <w:rFonts w:eastAsiaTheme="minorEastAsia" w:cstheme="minorBidi"/>
          <w:smallCaps w:val="0"/>
          <w:color w:val="auto"/>
          <w:sz w:val="22"/>
          <w:szCs w:val="22"/>
        </w:rPr>
      </w:pPr>
      <w:hyperlink w:anchor="_Toc525129860" w:history="1">
        <w:r w:rsidR="00174C72" w:rsidRPr="00E50C3C">
          <w:rPr>
            <w:rStyle w:val="Hyperlink"/>
          </w:rPr>
          <w:t>4.6</w:t>
        </w:r>
        <w:r w:rsidR="00174C72">
          <w:rPr>
            <w:rFonts w:eastAsiaTheme="minorEastAsia" w:cstheme="minorBidi"/>
            <w:smallCaps w:val="0"/>
            <w:color w:val="auto"/>
            <w:sz w:val="22"/>
            <w:szCs w:val="22"/>
          </w:rPr>
          <w:tab/>
        </w:r>
        <w:r w:rsidR="00174C72" w:rsidRPr="00E50C3C">
          <w:rPr>
            <w:rStyle w:val="Hyperlink"/>
          </w:rPr>
          <w:t>Print tickets</w:t>
        </w:r>
        <w:r w:rsidR="00174C72">
          <w:rPr>
            <w:webHidden/>
          </w:rPr>
          <w:tab/>
        </w:r>
        <w:r w:rsidR="00174C72">
          <w:rPr>
            <w:webHidden/>
          </w:rPr>
          <w:fldChar w:fldCharType="begin"/>
        </w:r>
        <w:r w:rsidR="00174C72">
          <w:rPr>
            <w:webHidden/>
          </w:rPr>
          <w:instrText xml:space="preserve"> PAGEREF _Toc525129860 \h </w:instrText>
        </w:r>
        <w:r w:rsidR="00174C72">
          <w:rPr>
            <w:webHidden/>
          </w:rPr>
        </w:r>
        <w:r w:rsidR="00174C72">
          <w:rPr>
            <w:webHidden/>
          </w:rPr>
          <w:fldChar w:fldCharType="separate"/>
        </w:r>
        <w:r w:rsidR="005D7E49">
          <w:rPr>
            <w:webHidden/>
          </w:rPr>
          <w:t>30</w:t>
        </w:r>
        <w:r w:rsidR="00174C72">
          <w:rPr>
            <w:webHidden/>
          </w:rPr>
          <w:fldChar w:fldCharType="end"/>
        </w:r>
      </w:hyperlink>
    </w:p>
    <w:p w14:paraId="447DD794" w14:textId="62C835E0" w:rsidR="00174C72" w:rsidRDefault="00DE5A20">
      <w:pPr>
        <w:pStyle w:val="TOC1"/>
        <w:tabs>
          <w:tab w:val="left" w:pos="340"/>
          <w:tab w:val="right" w:leader="dot" w:pos="8659"/>
        </w:tabs>
        <w:rPr>
          <w:rFonts w:eastAsiaTheme="minorEastAsia" w:cstheme="minorBidi"/>
          <w:b w:val="0"/>
          <w:bCs w:val="0"/>
          <w:caps w:val="0"/>
          <w:color w:val="auto"/>
          <w:sz w:val="22"/>
          <w:szCs w:val="22"/>
        </w:rPr>
      </w:pPr>
      <w:hyperlink w:anchor="_Toc525129861" w:history="1">
        <w:r w:rsidR="00174C72" w:rsidRPr="00E50C3C">
          <w:rPr>
            <w:rStyle w:val="Hyperlink"/>
          </w:rPr>
          <w:t>5</w:t>
        </w:r>
        <w:r w:rsidR="00174C72">
          <w:rPr>
            <w:rFonts w:eastAsiaTheme="minorEastAsia" w:cstheme="minorBidi"/>
            <w:b w:val="0"/>
            <w:bCs w:val="0"/>
            <w:caps w:val="0"/>
            <w:color w:val="auto"/>
            <w:sz w:val="22"/>
            <w:szCs w:val="22"/>
          </w:rPr>
          <w:tab/>
        </w:r>
        <w:r w:rsidR="00174C72" w:rsidRPr="00E50C3C">
          <w:rPr>
            <w:rStyle w:val="Hyperlink"/>
          </w:rPr>
          <w:t>Install Folder HelpDesk</w:t>
        </w:r>
        <w:r w:rsidR="00174C72">
          <w:rPr>
            <w:webHidden/>
          </w:rPr>
          <w:tab/>
        </w:r>
        <w:r w:rsidR="00174C72">
          <w:rPr>
            <w:webHidden/>
          </w:rPr>
          <w:fldChar w:fldCharType="begin"/>
        </w:r>
        <w:r w:rsidR="00174C72">
          <w:rPr>
            <w:webHidden/>
          </w:rPr>
          <w:instrText xml:space="preserve"> PAGEREF _Toc525129861 \h </w:instrText>
        </w:r>
        <w:r w:rsidR="00174C72">
          <w:rPr>
            <w:webHidden/>
          </w:rPr>
        </w:r>
        <w:r w:rsidR="00174C72">
          <w:rPr>
            <w:webHidden/>
          </w:rPr>
          <w:fldChar w:fldCharType="separate"/>
        </w:r>
        <w:r w:rsidR="005D7E49">
          <w:rPr>
            <w:webHidden/>
          </w:rPr>
          <w:t>32</w:t>
        </w:r>
        <w:r w:rsidR="00174C72">
          <w:rPr>
            <w:webHidden/>
          </w:rPr>
          <w:fldChar w:fldCharType="end"/>
        </w:r>
      </w:hyperlink>
    </w:p>
    <w:p w14:paraId="2AC4327E" w14:textId="49FDF671" w:rsidR="00174C72" w:rsidRDefault="00DE5A20">
      <w:pPr>
        <w:pStyle w:val="TOC2"/>
        <w:tabs>
          <w:tab w:val="left" w:pos="680"/>
          <w:tab w:val="right" w:leader="dot" w:pos="8659"/>
        </w:tabs>
        <w:rPr>
          <w:rFonts w:eastAsiaTheme="minorEastAsia" w:cstheme="minorBidi"/>
          <w:smallCaps w:val="0"/>
          <w:color w:val="auto"/>
          <w:sz w:val="22"/>
          <w:szCs w:val="22"/>
        </w:rPr>
      </w:pPr>
      <w:hyperlink w:anchor="_Toc525129862" w:history="1">
        <w:r w:rsidR="00174C72" w:rsidRPr="00E50C3C">
          <w:rPr>
            <w:rStyle w:val="Hyperlink"/>
          </w:rPr>
          <w:t>5.1</w:t>
        </w:r>
        <w:r w:rsidR="00174C72">
          <w:rPr>
            <w:rFonts w:eastAsiaTheme="minorEastAsia" w:cstheme="minorBidi"/>
            <w:smallCaps w:val="0"/>
            <w:color w:val="auto"/>
            <w:sz w:val="22"/>
            <w:szCs w:val="22"/>
          </w:rPr>
          <w:tab/>
        </w:r>
        <w:r w:rsidR="00174C72" w:rsidRPr="00E50C3C">
          <w:rPr>
            <w:rStyle w:val="Hyperlink"/>
          </w:rPr>
          <w:t>Permissions for installation</w:t>
        </w:r>
        <w:r w:rsidR="00174C72">
          <w:rPr>
            <w:webHidden/>
          </w:rPr>
          <w:tab/>
        </w:r>
        <w:r w:rsidR="00174C72">
          <w:rPr>
            <w:webHidden/>
          </w:rPr>
          <w:fldChar w:fldCharType="begin"/>
        </w:r>
        <w:r w:rsidR="00174C72">
          <w:rPr>
            <w:webHidden/>
          </w:rPr>
          <w:instrText xml:space="preserve"> PAGEREF _Toc525129862 \h </w:instrText>
        </w:r>
        <w:r w:rsidR="00174C72">
          <w:rPr>
            <w:webHidden/>
          </w:rPr>
        </w:r>
        <w:r w:rsidR="00174C72">
          <w:rPr>
            <w:webHidden/>
          </w:rPr>
          <w:fldChar w:fldCharType="separate"/>
        </w:r>
        <w:r w:rsidR="005D7E49">
          <w:rPr>
            <w:webHidden/>
          </w:rPr>
          <w:t>32</w:t>
        </w:r>
        <w:r w:rsidR="00174C72">
          <w:rPr>
            <w:webHidden/>
          </w:rPr>
          <w:fldChar w:fldCharType="end"/>
        </w:r>
      </w:hyperlink>
    </w:p>
    <w:p w14:paraId="43D1CA90" w14:textId="03D6F1EF" w:rsidR="00174C72" w:rsidRDefault="00DE5A20">
      <w:pPr>
        <w:pStyle w:val="TOC2"/>
        <w:tabs>
          <w:tab w:val="left" w:pos="680"/>
          <w:tab w:val="right" w:leader="dot" w:pos="8659"/>
        </w:tabs>
        <w:rPr>
          <w:rFonts w:eastAsiaTheme="minorEastAsia" w:cstheme="minorBidi"/>
          <w:smallCaps w:val="0"/>
          <w:color w:val="auto"/>
          <w:sz w:val="22"/>
          <w:szCs w:val="22"/>
        </w:rPr>
      </w:pPr>
      <w:hyperlink w:anchor="_Toc525129863" w:history="1">
        <w:r w:rsidR="00174C72" w:rsidRPr="00E50C3C">
          <w:rPr>
            <w:rStyle w:val="Hyperlink"/>
          </w:rPr>
          <w:t>5.2</w:t>
        </w:r>
        <w:r w:rsidR="00174C72">
          <w:rPr>
            <w:rFonts w:eastAsiaTheme="minorEastAsia" w:cstheme="minorBidi"/>
            <w:smallCaps w:val="0"/>
            <w:color w:val="auto"/>
            <w:sz w:val="22"/>
            <w:szCs w:val="22"/>
          </w:rPr>
          <w:tab/>
        </w:r>
        <w:r w:rsidR="00174C72" w:rsidRPr="00E50C3C">
          <w:rPr>
            <w:rStyle w:val="Hyperlink"/>
          </w:rPr>
          <w:t>Multiple installations</w:t>
        </w:r>
        <w:r w:rsidR="00174C72">
          <w:rPr>
            <w:webHidden/>
          </w:rPr>
          <w:tab/>
        </w:r>
        <w:r w:rsidR="00174C72">
          <w:rPr>
            <w:webHidden/>
          </w:rPr>
          <w:fldChar w:fldCharType="begin"/>
        </w:r>
        <w:r w:rsidR="00174C72">
          <w:rPr>
            <w:webHidden/>
          </w:rPr>
          <w:instrText xml:space="preserve"> PAGEREF _Toc525129863 \h </w:instrText>
        </w:r>
        <w:r w:rsidR="00174C72">
          <w:rPr>
            <w:webHidden/>
          </w:rPr>
        </w:r>
        <w:r w:rsidR="00174C72">
          <w:rPr>
            <w:webHidden/>
          </w:rPr>
          <w:fldChar w:fldCharType="separate"/>
        </w:r>
        <w:r w:rsidR="005D7E49">
          <w:rPr>
            <w:webHidden/>
          </w:rPr>
          <w:t>32</w:t>
        </w:r>
        <w:r w:rsidR="00174C72">
          <w:rPr>
            <w:webHidden/>
          </w:rPr>
          <w:fldChar w:fldCharType="end"/>
        </w:r>
      </w:hyperlink>
    </w:p>
    <w:p w14:paraId="6254D864" w14:textId="2F93A495" w:rsidR="00174C72" w:rsidRDefault="00DE5A20">
      <w:pPr>
        <w:pStyle w:val="TOC2"/>
        <w:tabs>
          <w:tab w:val="left" w:pos="680"/>
          <w:tab w:val="right" w:leader="dot" w:pos="8659"/>
        </w:tabs>
        <w:rPr>
          <w:rFonts w:eastAsiaTheme="minorEastAsia" w:cstheme="minorBidi"/>
          <w:smallCaps w:val="0"/>
          <w:color w:val="auto"/>
          <w:sz w:val="22"/>
          <w:szCs w:val="22"/>
        </w:rPr>
      </w:pPr>
      <w:hyperlink w:anchor="_Toc525129864" w:history="1">
        <w:r w:rsidR="00174C72" w:rsidRPr="00E50C3C">
          <w:rPr>
            <w:rStyle w:val="Hyperlink"/>
          </w:rPr>
          <w:t>5.3</w:t>
        </w:r>
        <w:r w:rsidR="00174C72">
          <w:rPr>
            <w:rFonts w:eastAsiaTheme="minorEastAsia" w:cstheme="minorBidi"/>
            <w:smallCaps w:val="0"/>
            <w:color w:val="auto"/>
            <w:sz w:val="22"/>
            <w:szCs w:val="22"/>
          </w:rPr>
          <w:tab/>
        </w:r>
        <w:r w:rsidR="00174C72" w:rsidRPr="00E50C3C">
          <w:rPr>
            <w:rStyle w:val="Hyperlink"/>
          </w:rPr>
          <w:t>Installation</w:t>
        </w:r>
        <w:r w:rsidR="00174C72">
          <w:rPr>
            <w:webHidden/>
          </w:rPr>
          <w:tab/>
        </w:r>
        <w:r w:rsidR="00174C72">
          <w:rPr>
            <w:webHidden/>
          </w:rPr>
          <w:fldChar w:fldCharType="begin"/>
        </w:r>
        <w:r w:rsidR="00174C72">
          <w:rPr>
            <w:webHidden/>
          </w:rPr>
          <w:instrText xml:space="preserve"> PAGEREF _Toc525129864 \h </w:instrText>
        </w:r>
        <w:r w:rsidR="00174C72">
          <w:rPr>
            <w:webHidden/>
          </w:rPr>
        </w:r>
        <w:r w:rsidR="00174C72">
          <w:rPr>
            <w:webHidden/>
          </w:rPr>
          <w:fldChar w:fldCharType="separate"/>
        </w:r>
        <w:r w:rsidR="005D7E49">
          <w:rPr>
            <w:webHidden/>
          </w:rPr>
          <w:t>32</w:t>
        </w:r>
        <w:r w:rsidR="00174C72">
          <w:rPr>
            <w:webHidden/>
          </w:rPr>
          <w:fldChar w:fldCharType="end"/>
        </w:r>
      </w:hyperlink>
    </w:p>
    <w:p w14:paraId="6BFE6B9D" w14:textId="62010E4E" w:rsidR="00174C72" w:rsidRDefault="00DE5A20">
      <w:pPr>
        <w:pStyle w:val="TOC3"/>
        <w:tabs>
          <w:tab w:val="left" w:pos="1020"/>
          <w:tab w:val="right" w:leader="dot" w:pos="8659"/>
        </w:tabs>
        <w:rPr>
          <w:rFonts w:eastAsiaTheme="minorEastAsia" w:cstheme="minorBidi"/>
          <w:i w:val="0"/>
          <w:iCs w:val="0"/>
          <w:color w:val="auto"/>
          <w:sz w:val="22"/>
          <w:szCs w:val="22"/>
        </w:rPr>
      </w:pPr>
      <w:hyperlink w:anchor="_Toc525129865" w:history="1">
        <w:r w:rsidR="00174C72" w:rsidRPr="00E50C3C">
          <w:rPr>
            <w:rStyle w:val="Hyperlink"/>
          </w:rPr>
          <w:t>5.3.1</w:t>
        </w:r>
        <w:r w:rsidR="00174C72">
          <w:rPr>
            <w:rFonts w:eastAsiaTheme="minorEastAsia" w:cstheme="minorBidi"/>
            <w:i w:val="0"/>
            <w:iCs w:val="0"/>
            <w:color w:val="auto"/>
            <w:sz w:val="22"/>
            <w:szCs w:val="22"/>
          </w:rPr>
          <w:tab/>
        </w:r>
        <w:r w:rsidR="00174C72" w:rsidRPr="00E50C3C">
          <w:rPr>
            <w:rStyle w:val="Hyperlink"/>
          </w:rPr>
          <w:t>Create a Folder HelpDesk directory</w:t>
        </w:r>
        <w:r w:rsidR="00174C72">
          <w:rPr>
            <w:webHidden/>
          </w:rPr>
          <w:tab/>
        </w:r>
        <w:r w:rsidR="00174C72">
          <w:rPr>
            <w:webHidden/>
          </w:rPr>
          <w:fldChar w:fldCharType="begin"/>
        </w:r>
        <w:r w:rsidR="00174C72">
          <w:rPr>
            <w:webHidden/>
          </w:rPr>
          <w:instrText xml:space="preserve"> PAGEREF _Toc525129865 \h </w:instrText>
        </w:r>
        <w:r w:rsidR="00174C72">
          <w:rPr>
            <w:webHidden/>
          </w:rPr>
        </w:r>
        <w:r w:rsidR="00174C72">
          <w:rPr>
            <w:webHidden/>
          </w:rPr>
          <w:fldChar w:fldCharType="separate"/>
        </w:r>
        <w:r w:rsidR="005D7E49">
          <w:rPr>
            <w:webHidden/>
          </w:rPr>
          <w:t>32</w:t>
        </w:r>
        <w:r w:rsidR="00174C72">
          <w:rPr>
            <w:webHidden/>
          </w:rPr>
          <w:fldChar w:fldCharType="end"/>
        </w:r>
      </w:hyperlink>
    </w:p>
    <w:p w14:paraId="1A734678" w14:textId="464A1180" w:rsidR="00174C72" w:rsidRDefault="00DE5A20">
      <w:pPr>
        <w:pStyle w:val="TOC3"/>
        <w:tabs>
          <w:tab w:val="left" w:pos="1020"/>
          <w:tab w:val="right" w:leader="dot" w:pos="8659"/>
        </w:tabs>
        <w:rPr>
          <w:rFonts w:eastAsiaTheme="minorEastAsia" w:cstheme="minorBidi"/>
          <w:i w:val="0"/>
          <w:iCs w:val="0"/>
          <w:color w:val="auto"/>
          <w:sz w:val="22"/>
          <w:szCs w:val="22"/>
        </w:rPr>
      </w:pPr>
      <w:hyperlink w:anchor="_Toc525129866" w:history="1">
        <w:r w:rsidR="00174C72" w:rsidRPr="00E50C3C">
          <w:rPr>
            <w:rStyle w:val="Hyperlink"/>
          </w:rPr>
          <w:t>5.3.2</w:t>
        </w:r>
        <w:r w:rsidR="00174C72">
          <w:rPr>
            <w:rFonts w:eastAsiaTheme="minorEastAsia" w:cstheme="minorBidi"/>
            <w:i w:val="0"/>
            <w:iCs w:val="0"/>
            <w:color w:val="auto"/>
            <w:sz w:val="22"/>
            <w:szCs w:val="22"/>
          </w:rPr>
          <w:tab/>
        </w:r>
        <w:r w:rsidR="00174C72" w:rsidRPr="00E50C3C">
          <w:rPr>
            <w:rStyle w:val="Hyperlink"/>
          </w:rPr>
          <w:t>Installation process</w:t>
        </w:r>
        <w:r w:rsidR="00174C72">
          <w:rPr>
            <w:webHidden/>
          </w:rPr>
          <w:tab/>
        </w:r>
        <w:r w:rsidR="00174C72">
          <w:rPr>
            <w:webHidden/>
          </w:rPr>
          <w:fldChar w:fldCharType="begin"/>
        </w:r>
        <w:r w:rsidR="00174C72">
          <w:rPr>
            <w:webHidden/>
          </w:rPr>
          <w:instrText xml:space="preserve"> PAGEREF _Toc525129866 \h </w:instrText>
        </w:r>
        <w:r w:rsidR="00174C72">
          <w:rPr>
            <w:webHidden/>
          </w:rPr>
        </w:r>
        <w:r w:rsidR="00174C72">
          <w:rPr>
            <w:webHidden/>
          </w:rPr>
          <w:fldChar w:fldCharType="separate"/>
        </w:r>
        <w:r w:rsidR="005D7E49">
          <w:rPr>
            <w:webHidden/>
          </w:rPr>
          <w:t>33</w:t>
        </w:r>
        <w:r w:rsidR="00174C72">
          <w:rPr>
            <w:webHidden/>
          </w:rPr>
          <w:fldChar w:fldCharType="end"/>
        </w:r>
      </w:hyperlink>
    </w:p>
    <w:p w14:paraId="53633ABD" w14:textId="428A7455" w:rsidR="00174C72" w:rsidRDefault="00DE5A20">
      <w:pPr>
        <w:pStyle w:val="TOC3"/>
        <w:tabs>
          <w:tab w:val="left" w:pos="1020"/>
          <w:tab w:val="right" w:leader="dot" w:pos="8659"/>
        </w:tabs>
        <w:rPr>
          <w:rFonts w:eastAsiaTheme="minorEastAsia" w:cstheme="minorBidi"/>
          <w:i w:val="0"/>
          <w:iCs w:val="0"/>
          <w:color w:val="auto"/>
          <w:sz w:val="22"/>
          <w:szCs w:val="22"/>
        </w:rPr>
      </w:pPr>
      <w:hyperlink w:anchor="_Toc525129867" w:history="1">
        <w:r w:rsidR="00174C72" w:rsidRPr="00E50C3C">
          <w:rPr>
            <w:rStyle w:val="Hyperlink"/>
          </w:rPr>
          <w:t>5.3.3</w:t>
        </w:r>
        <w:r w:rsidR="00174C72">
          <w:rPr>
            <w:rFonts w:eastAsiaTheme="minorEastAsia" w:cstheme="minorBidi"/>
            <w:i w:val="0"/>
            <w:iCs w:val="0"/>
            <w:color w:val="auto"/>
            <w:sz w:val="22"/>
            <w:szCs w:val="22"/>
          </w:rPr>
          <w:tab/>
        </w:r>
        <w:r w:rsidR="00174C72" w:rsidRPr="00E50C3C">
          <w:rPr>
            <w:rStyle w:val="Hyperlink"/>
          </w:rPr>
          <w:t>The Folder HelpDesk Client Tool</w:t>
        </w:r>
        <w:r w:rsidR="00174C72">
          <w:rPr>
            <w:webHidden/>
          </w:rPr>
          <w:tab/>
        </w:r>
        <w:r w:rsidR="00174C72">
          <w:rPr>
            <w:webHidden/>
          </w:rPr>
          <w:fldChar w:fldCharType="begin"/>
        </w:r>
        <w:r w:rsidR="00174C72">
          <w:rPr>
            <w:webHidden/>
          </w:rPr>
          <w:instrText xml:space="preserve"> PAGEREF _Toc525129867 \h </w:instrText>
        </w:r>
        <w:r w:rsidR="00174C72">
          <w:rPr>
            <w:webHidden/>
          </w:rPr>
        </w:r>
        <w:r w:rsidR="00174C72">
          <w:rPr>
            <w:webHidden/>
          </w:rPr>
          <w:fldChar w:fldCharType="separate"/>
        </w:r>
        <w:r w:rsidR="005D7E49">
          <w:rPr>
            <w:webHidden/>
          </w:rPr>
          <w:t>36</w:t>
        </w:r>
        <w:r w:rsidR="00174C72">
          <w:rPr>
            <w:webHidden/>
          </w:rPr>
          <w:fldChar w:fldCharType="end"/>
        </w:r>
      </w:hyperlink>
    </w:p>
    <w:p w14:paraId="20D15A00" w14:textId="41E2F896" w:rsidR="00174C72" w:rsidRDefault="00DE5A20">
      <w:pPr>
        <w:pStyle w:val="TOC3"/>
        <w:tabs>
          <w:tab w:val="left" w:pos="1020"/>
          <w:tab w:val="right" w:leader="dot" w:pos="8659"/>
        </w:tabs>
        <w:rPr>
          <w:rFonts w:eastAsiaTheme="minorEastAsia" w:cstheme="minorBidi"/>
          <w:i w:val="0"/>
          <w:iCs w:val="0"/>
          <w:color w:val="auto"/>
          <w:sz w:val="22"/>
          <w:szCs w:val="22"/>
        </w:rPr>
      </w:pPr>
      <w:hyperlink w:anchor="_Toc525129868" w:history="1">
        <w:r w:rsidR="00174C72" w:rsidRPr="00E50C3C">
          <w:rPr>
            <w:rStyle w:val="Hyperlink"/>
          </w:rPr>
          <w:t>5.3.4</w:t>
        </w:r>
        <w:r w:rsidR="00174C72">
          <w:rPr>
            <w:rFonts w:eastAsiaTheme="minorEastAsia" w:cstheme="minorBidi"/>
            <w:i w:val="0"/>
            <w:iCs w:val="0"/>
            <w:color w:val="auto"/>
            <w:sz w:val="22"/>
            <w:szCs w:val="22"/>
          </w:rPr>
          <w:tab/>
        </w:r>
        <w:r w:rsidR="00174C72" w:rsidRPr="00E50C3C">
          <w:rPr>
            <w:rStyle w:val="Hyperlink"/>
          </w:rPr>
          <w:t>Select database</w:t>
        </w:r>
        <w:r w:rsidR="00174C72">
          <w:rPr>
            <w:webHidden/>
          </w:rPr>
          <w:tab/>
        </w:r>
        <w:r w:rsidR="00174C72">
          <w:rPr>
            <w:webHidden/>
          </w:rPr>
          <w:fldChar w:fldCharType="begin"/>
        </w:r>
        <w:r w:rsidR="00174C72">
          <w:rPr>
            <w:webHidden/>
          </w:rPr>
          <w:instrText xml:space="preserve"> PAGEREF _Toc525129868 \h </w:instrText>
        </w:r>
        <w:r w:rsidR="00174C72">
          <w:rPr>
            <w:webHidden/>
          </w:rPr>
        </w:r>
        <w:r w:rsidR="00174C72">
          <w:rPr>
            <w:webHidden/>
          </w:rPr>
          <w:fldChar w:fldCharType="separate"/>
        </w:r>
        <w:r w:rsidR="005D7E49">
          <w:rPr>
            <w:webHidden/>
          </w:rPr>
          <w:t>39</w:t>
        </w:r>
        <w:r w:rsidR="00174C72">
          <w:rPr>
            <w:webHidden/>
          </w:rPr>
          <w:fldChar w:fldCharType="end"/>
        </w:r>
      </w:hyperlink>
    </w:p>
    <w:p w14:paraId="1A7676B6" w14:textId="08049DF4" w:rsidR="00174C72" w:rsidRDefault="00DE5A20">
      <w:pPr>
        <w:pStyle w:val="TOC4"/>
        <w:tabs>
          <w:tab w:val="left" w:pos="1360"/>
          <w:tab w:val="right" w:leader="dot" w:pos="8659"/>
        </w:tabs>
        <w:rPr>
          <w:rFonts w:eastAsiaTheme="minorEastAsia" w:cstheme="minorBidi"/>
          <w:color w:val="auto"/>
          <w:sz w:val="22"/>
          <w:szCs w:val="22"/>
        </w:rPr>
      </w:pPr>
      <w:hyperlink w:anchor="_Toc525129869" w:history="1">
        <w:r w:rsidR="00174C72" w:rsidRPr="00E50C3C">
          <w:rPr>
            <w:rStyle w:val="Hyperlink"/>
          </w:rPr>
          <w:t>5.3.4.1</w:t>
        </w:r>
        <w:r w:rsidR="00174C72">
          <w:rPr>
            <w:rFonts w:eastAsiaTheme="minorEastAsia" w:cstheme="minorBidi"/>
            <w:color w:val="auto"/>
            <w:sz w:val="22"/>
            <w:szCs w:val="22"/>
          </w:rPr>
          <w:tab/>
        </w:r>
        <w:r w:rsidR="00174C72" w:rsidRPr="00E50C3C">
          <w:rPr>
            <w:rStyle w:val="Hyperlink"/>
          </w:rPr>
          <w:t>An ACCESS Database</w:t>
        </w:r>
        <w:r w:rsidR="00174C72">
          <w:rPr>
            <w:webHidden/>
          </w:rPr>
          <w:tab/>
        </w:r>
        <w:r w:rsidR="00174C72">
          <w:rPr>
            <w:webHidden/>
          </w:rPr>
          <w:fldChar w:fldCharType="begin"/>
        </w:r>
        <w:r w:rsidR="00174C72">
          <w:rPr>
            <w:webHidden/>
          </w:rPr>
          <w:instrText xml:space="preserve"> PAGEREF _Toc525129869 \h </w:instrText>
        </w:r>
        <w:r w:rsidR="00174C72">
          <w:rPr>
            <w:webHidden/>
          </w:rPr>
        </w:r>
        <w:r w:rsidR="00174C72">
          <w:rPr>
            <w:webHidden/>
          </w:rPr>
          <w:fldChar w:fldCharType="separate"/>
        </w:r>
        <w:r w:rsidR="005D7E49">
          <w:rPr>
            <w:webHidden/>
          </w:rPr>
          <w:t>39</w:t>
        </w:r>
        <w:r w:rsidR="00174C72">
          <w:rPr>
            <w:webHidden/>
          </w:rPr>
          <w:fldChar w:fldCharType="end"/>
        </w:r>
      </w:hyperlink>
    </w:p>
    <w:p w14:paraId="4DB4ED3F" w14:textId="232CC2D9" w:rsidR="00174C72" w:rsidRDefault="00DE5A20">
      <w:pPr>
        <w:pStyle w:val="TOC4"/>
        <w:tabs>
          <w:tab w:val="left" w:pos="1360"/>
          <w:tab w:val="right" w:leader="dot" w:pos="8659"/>
        </w:tabs>
        <w:rPr>
          <w:rFonts w:eastAsiaTheme="minorEastAsia" w:cstheme="minorBidi"/>
          <w:color w:val="auto"/>
          <w:sz w:val="22"/>
          <w:szCs w:val="22"/>
        </w:rPr>
      </w:pPr>
      <w:hyperlink w:anchor="_Toc525129870" w:history="1">
        <w:r w:rsidR="00174C72" w:rsidRPr="00E50C3C">
          <w:rPr>
            <w:rStyle w:val="Hyperlink"/>
          </w:rPr>
          <w:t>5.3.4.2</w:t>
        </w:r>
        <w:r w:rsidR="00174C72">
          <w:rPr>
            <w:rFonts w:eastAsiaTheme="minorEastAsia" w:cstheme="minorBidi"/>
            <w:color w:val="auto"/>
            <w:sz w:val="22"/>
            <w:szCs w:val="22"/>
          </w:rPr>
          <w:tab/>
        </w:r>
        <w:r w:rsidR="00174C72" w:rsidRPr="00E50C3C">
          <w:rPr>
            <w:rStyle w:val="Hyperlink"/>
          </w:rPr>
          <w:t>An SQL Server Database</w:t>
        </w:r>
        <w:r w:rsidR="00174C72">
          <w:rPr>
            <w:webHidden/>
          </w:rPr>
          <w:tab/>
        </w:r>
        <w:r w:rsidR="00174C72">
          <w:rPr>
            <w:webHidden/>
          </w:rPr>
          <w:fldChar w:fldCharType="begin"/>
        </w:r>
        <w:r w:rsidR="00174C72">
          <w:rPr>
            <w:webHidden/>
          </w:rPr>
          <w:instrText xml:space="preserve"> PAGEREF _Toc525129870 \h </w:instrText>
        </w:r>
        <w:r w:rsidR="00174C72">
          <w:rPr>
            <w:webHidden/>
          </w:rPr>
        </w:r>
        <w:r w:rsidR="00174C72">
          <w:rPr>
            <w:webHidden/>
          </w:rPr>
          <w:fldChar w:fldCharType="separate"/>
        </w:r>
        <w:r w:rsidR="005D7E49">
          <w:rPr>
            <w:webHidden/>
          </w:rPr>
          <w:t>40</w:t>
        </w:r>
        <w:r w:rsidR="00174C72">
          <w:rPr>
            <w:webHidden/>
          </w:rPr>
          <w:fldChar w:fldCharType="end"/>
        </w:r>
      </w:hyperlink>
    </w:p>
    <w:p w14:paraId="30FE6E84" w14:textId="1A8477BC" w:rsidR="00174C72" w:rsidRDefault="00DE5A20">
      <w:pPr>
        <w:pStyle w:val="TOC3"/>
        <w:tabs>
          <w:tab w:val="left" w:pos="1020"/>
          <w:tab w:val="right" w:leader="dot" w:pos="8659"/>
        </w:tabs>
        <w:rPr>
          <w:rFonts w:eastAsiaTheme="minorEastAsia" w:cstheme="minorBidi"/>
          <w:i w:val="0"/>
          <w:iCs w:val="0"/>
          <w:color w:val="auto"/>
          <w:sz w:val="22"/>
          <w:szCs w:val="22"/>
        </w:rPr>
      </w:pPr>
      <w:hyperlink w:anchor="_Toc525129871" w:history="1">
        <w:r w:rsidR="00174C72" w:rsidRPr="00E50C3C">
          <w:rPr>
            <w:rStyle w:val="Hyperlink"/>
          </w:rPr>
          <w:t>5.3.5</w:t>
        </w:r>
        <w:r w:rsidR="00174C72">
          <w:rPr>
            <w:rFonts w:eastAsiaTheme="minorEastAsia" w:cstheme="minorBidi"/>
            <w:i w:val="0"/>
            <w:iCs w:val="0"/>
            <w:color w:val="auto"/>
            <w:sz w:val="22"/>
            <w:szCs w:val="22"/>
          </w:rPr>
          <w:tab/>
        </w:r>
        <w:r w:rsidR="00174C72" w:rsidRPr="00E50C3C">
          <w:rPr>
            <w:rStyle w:val="Hyperlink"/>
          </w:rPr>
          <w:t>Example data</w:t>
        </w:r>
        <w:r w:rsidR="00174C72">
          <w:rPr>
            <w:webHidden/>
          </w:rPr>
          <w:tab/>
        </w:r>
        <w:r w:rsidR="00174C72">
          <w:rPr>
            <w:webHidden/>
          </w:rPr>
          <w:fldChar w:fldCharType="begin"/>
        </w:r>
        <w:r w:rsidR="00174C72">
          <w:rPr>
            <w:webHidden/>
          </w:rPr>
          <w:instrText xml:space="preserve"> PAGEREF _Toc525129871 \h </w:instrText>
        </w:r>
        <w:r w:rsidR="00174C72">
          <w:rPr>
            <w:webHidden/>
          </w:rPr>
        </w:r>
        <w:r w:rsidR="00174C72">
          <w:rPr>
            <w:webHidden/>
          </w:rPr>
          <w:fldChar w:fldCharType="separate"/>
        </w:r>
        <w:r w:rsidR="005D7E49">
          <w:rPr>
            <w:webHidden/>
          </w:rPr>
          <w:t>41</w:t>
        </w:r>
        <w:r w:rsidR="00174C72">
          <w:rPr>
            <w:webHidden/>
          </w:rPr>
          <w:fldChar w:fldCharType="end"/>
        </w:r>
      </w:hyperlink>
    </w:p>
    <w:p w14:paraId="2BE2959F" w14:textId="702AF8E9" w:rsidR="00174C72" w:rsidRDefault="00DE5A20">
      <w:pPr>
        <w:pStyle w:val="TOC4"/>
        <w:tabs>
          <w:tab w:val="left" w:pos="1360"/>
          <w:tab w:val="right" w:leader="dot" w:pos="8659"/>
        </w:tabs>
        <w:rPr>
          <w:rFonts w:eastAsiaTheme="minorEastAsia" w:cstheme="minorBidi"/>
          <w:color w:val="auto"/>
          <w:sz w:val="22"/>
          <w:szCs w:val="22"/>
        </w:rPr>
      </w:pPr>
      <w:hyperlink w:anchor="_Toc525129872" w:history="1">
        <w:r w:rsidR="00174C72" w:rsidRPr="00E50C3C">
          <w:rPr>
            <w:rStyle w:val="Hyperlink"/>
          </w:rPr>
          <w:t>5.3.5.1</w:t>
        </w:r>
        <w:r w:rsidR="00174C72">
          <w:rPr>
            <w:rFonts w:eastAsiaTheme="minorEastAsia" w:cstheme="minorBidi"/>
            <w:color w:val="auto"/>
            <w:sz w:val="22"/>
            <w:szCs w:val="22"/>
          </w:rPr>
          <w:tab/>
        </w:r>
        <w:r w:rsidR="00174C72" w:rsidRPr="00E50C3C">
          <w:rPr>
            <w:rStyle w:val="Hyperlink"/>
          </w:rPr>
          <w:t>Remove Example Data</w:t>
        </w:r>
        <w:r w:rsidR="00174C72">
          <w:rPr>
            <w:webHidden/>
          </w:rPr>
          <w:tab/>
        </w:r>
        <w:r w:rsidR="00174C72">
          <w:rPr>
            <w:webHidden/>
          </w:rPr>
          <w:fldChar w:fldCharType="begin"/>
        </w:r>
        <w:r w:rsidR="00174C72">
          <w:rPr>
            <w:webHidden/>
          </w:rPr>
          <w:instrText xml:space="preserve"> PAGEREF _Toc525129872 \h </w:instrText>
        </w:r>
        <w:r w:rsidR="00174C72">
          <w:rPr>
            <w:webHidden/>
          </w:rPr>
        </w:r>
        <w:r w:rsidR="00174C72">
          <w:rPr>
            <w:webHidden/>
          </w:rPr>
          <w:fldChar w:fldCharType="separate"/>
        </w:r>
        <w:r w:rsidR="005D7E49">
          <w:rPr>
            <w:webHidden/>
          </w:rPr>
          <w:t>42</w:t>
        </w:r>
        <w:r w:rsidR="00174C72">
          <w:rPr>
            <w:webHidden/>
          </w:rPr>
          <w:fldChar w:fldCharType="end"/>
        </w:r>
      </w:hyperlink>
    </w:p>
    <w:p w14:paraId="2E92BC2B" w14:textId="698DE2F1" w:rsidR="00174C72" w:rsidRDefault="00DE5A20">
      <w:pPr>
        <w:pStyle w:val="TOC3"/>
        <w:tabs>
          <w:tab w:val="left" w:pos="1020"/>
          <w:tab w:val="right" w:leader="dot" w:pos="8659"/>
        </w:tabs>
        <w:rPr>
          <w:rFonts w:eastAsiaTheme="minorEastAsia" w:cstheme="minorBidi"/>
          <w:i w:val="0"/>
          <w:iCs w:val="0"/>
          <w:color w:val="auto"/>
          <w:sz w:val="22"/>
          <w:szCs w:val="22"/>
        </w:rPr>
      </w:pPr>
      <w:hyperlink w:anchor="_Toc525129873" w:history="1">
        <w:r w:rsidR="00174C72" w:rsidRPr="00E50C3C">
          <w:rPr>
            <w:rStyle w:val="Hyperlink"/>
          </w:rPr>
          <w:t>5.3.6</w:t>
        </w:r>
        <w:r w:rsidR="00174C72">
          <w:rPr>
            <w:rFonts w:eastAsiaTheme="minorEastAsia" w:cstheme="minorBidi"/>
            <w:i w:val="0"/>
            <w:iCs w:val="0"/>
            <w:color w:val="auto"/>
            <w:sz w:val="22"/>
            <w:szCs w:val="22"/>
          </w:rPr>
          <w:tab/>
        </w:r>
        <w:r w:rsidR="00174C72" w:rsidRPr="00E50C3C">
          <w:rPr>
            <w:rStyle w:val="Hyperlink"/>
          </w:rPr>
          <w:t>Permissions for users, public folder installation</w:t>
        </w:r>
        <w:r w:rsidR="00174C72">
          <w:rPr>
            <w:webHidden/>
          </w:rPr>
          <w:tab/>
        </w:r>
        <w:r w:rsidR="00174C72">
          <w:rPr>
            <w:webHidden/>
          </w:rPr>
          <w:fldChar w:fldCharType="begin"/>
        </w:r>
        <w:r w:rsidR="00174C72">
          <w:rPr>
            <w:webHidden/>
          </w:rPr>
          <w:instrText xml:space="preserve"> PAGEREF _Toc525129873 \h </w:instrText>
        </w:r>
        <w:r w:rsidR="00174C72">
          <w:rPr>
            <w:webHidden/>
          </w:rPr>
        </w:r>
        <w:r w:rsidR="00174C72">
          <w:rPr>
            <w:webHidden/>
          </w:rPr>
          <w:fldChar w:fldCharType="separate"/>
        </w:r>
        <w:r w:rsidR="005D7E49">
          <w:rPr>
            <w:webHidden/>
          </w:rPr>
          <w:t>43</w:t>
        </w:r>
        <w:r w:rsidR="00174C72">
          <w:rPr>
            <w:webHidden/>
          </w:rPr>
          <w:fldChar w:fldCharType="end"/>
        </w:r>
      </w:hyperlink>
    </w:p>
    <w:p w14:paraId="4E499B6E" w14:textId="013FBEF1" w:rsidR="00174C72" w:rsidRDefault="00DE5A20">
      <w:pPr>
        <w:pStyle w:val="TOC2"/>
        <w:tabs>
          <w:tab w:val="left" w:pos="680"/>
          <w:tab w:val="right" w:leader="dot" w:pos="8659"/>
        </w:tabs>
        <w:rPr>
          <w:rFonts w:eastAsiaTheme="minorEastAsia" w:cstheme="minorBidi"/>
          <w:smallCaps w:val="0"/>
          <w:color w:val="auto"/>
          <w:sz w:val="22"/>
          <w:szCs w:val="22"/>
        </w:rPr>
      </w:pPr>
      <w:hyperlink w:anchor="_Toc525129874" w:history="1">
        <w:r w:rsidR="00174C72" w:rsidRPr="00E50C3C">
          <w:rPr>
            <w:rStyle w:val="Hyperlink"/>
          </w:rPr>
          <w:t>5.4</w:t>
        </w:r>
        <w:r w:rsidR="00174C72">
          <w:rPr>
            <w:rFonts w:eastAsiaTheme="minorEastAsia" w:cstheme="minorBidi"/>
            <w:smallCaps w:val="0"/>
            <w:color w:val="auto"/>
            <w:sz w:val="22"/>
            <w:szCs w:val="22"/>
          </w:rPr>
          <w:tab/>
        </w:r>
        <w:r w:rsidR="00174C72" w:rsidRPr="00E50C3C">
          <w:rPr>
            <w:rStyle w:val="Hyperlink"/>
          </w:rPr>
          <w:t xml:space="preserve">INSTALLING </w:t>
        </w:r>
        <w:r w:rsidR="00174C72" w:rsidRPr="00E50C3C">
          <w:rPr>
            <w:rStyle w:val="Hyperlink"/>
            <w:i/>
          </w:rPr>
          <w:t>FOLDER HELPDESK</w:t>
        </w:r>
        <w:r w:rsidR="00174C72" w:rsidRPr="00E50C3C">
          <w:rPr>
            <w:rStyle w:val="Hyperlink"/>
          </w:rPr>
          <w:t xml:space="preserve"> IN A SHARED MAILBOX</w:t>
        </w:r>
        <w:r w:rsidR="00174C72">
          <w:rPr>
            <w:webHidden/>
          </w:rPr>
          <w:tab/>
        </w:r>
        <w:r w:rsidR="00174C72">
          <w:rPr>
            <w:webHidden/>
          </w:rPr>
          <w:fldChar w:fldCharType="begin"/>
        </w:r>
        <w:r w:rsidR="00174C72">
          <w:rPr>
            <w:webHidden/>
          </w:rPr>
          <w:instrText xml:space="preserve"> PAGEREF _Toc525129874 \h </w:instrText>
        </w:r>
        <w:r w:rsidR="00174C72">
          <w:rPr>
            <w:webHidden/>
          </w:rPr>
        </w:r>
        <w:r w:rsidR="00174C72">
          <w:rPr>
            <w:webHidden/>
          </w:rPr>
          <w:fldChar w:fldCharType="separate"/>
        </w:r>
        <w:r w:rsidR="005D7E49">
          <w:rPr>
            <w:webHidden/>
          </w:rPr>
          <w:t>43</w:t>
        </w:r>
        <w:r w:rsidR="00174C72">
          <w:rPr>
            <w:webHidden/>
          </w:rPr>
          <w:fldChar w:fldCharType="end"/>
        </w:r>
      </w:hyperlink>
    </w:p>
    <w:p w14:paraId="78DCB4AE" w14:textId="0547C58E" w:rsidR="00174C72" w:rsidRDefault="00DE5A20">
      <w:pPr>
        <w:pStyle w:val="TOC3"/>
        <w:tabs>
          <w:tab w:val="left" w:pos="1020"/>
          <w:tab w:val="right" w:leader="dot" w:pos="8659"/>
        </w:tabs>
        <w:rPr>
          <w:rFonts w:eastAsiaTheme="minorEastAsia" w:cstheme="minorBidi"/>
          <w:i w:val="0"/>
          <w:iCs w:val="0"/>
          <w:color w:val="auto"/>
          <w:sz w:val="22"/>
          <w:szCs w:val="22"/>
        </w:rPr>
      </w:pPr>
      <w:hyperlink w:anchor="_Toc525129875" w:history="1">
        <w:r w:rsidR="00174C72" w:rsidRPr="00E50C3C">
          <w:rPr>
            <w:rStyle w:val="Hyperlink"/>
          </w:rPr>
          <w:t>5.4.1</w:t>
        </w:r>
        <w:r w:rsidR="00174C72">
          <w:rPr>
            <w:rFonts w:eastAsiaTheme="minorEastAsia" w:cstheme="minorBidi"/>
            <w:i w:val="0"/>
            <w:iCs w:val="0"/>
            <w:color w:val="auto"/>
            <w:sz w:val="22"/>
            <w:szCs w:val="22"/>
          </w:rPr>
          <w:tab/>
        </w:r>
        <w:r w:rsidR="00174C72" w:rsidRPr="00E50C3C">
          <w:rPr>
            <w:rStyle w:val="Hyperlink"/>
          </w:rPr>
          <w:t>Permissions for users, shared mailbox installation</w:t>
        </w:r>
        <w:r w:rsidR="00174C72">
          <w:rPr>
            <w:webHidden/>
          </w:rPr>
          <w:tab/>
        </w:r>
        <w:r w:rsidR="00174C72">
          <w:rPr>
            <w:webHidden/>
          </w:rPr>
          <w:fldChar w:fldCharType="begin"/>
        </w:r>
        <w:r w:rsidR="00174C72">
          <w:rPr>
            <w:webHidden/>
          </w:rPr>
          <w:instrText xml:space="preserve"> PAGEREF _Toc525129875 \h </w:instrText>
        </w:r>
        <w:r w:rsidR="00174C72">
          <w:rPr>
            <w:webHidden/>
          </w:rPr>
        </w:r>
        <w:r w:rsidR="00174C72">
          <w:rPr>
            <w:webHidden/>
          </w:rPr>
          <w:fldChar w:fldCharType="separate"/>
        </w:r>
        <w:r w:rsidR="005D7E49">
          <w:rPr>
            <w:webHidden/>
          </w:rPr>
          <w:t>44</w:t>
        </w:r>
        <w:r w:rsidR="00174C72">
          <w:rPr>
            <w:webHidden/>
          </w:rPr>
          <w:fldChar w:fldCharType="end"/>
        </w:r>
      </w:hyperlink>
    </w:p>
    <w:p w14:paraId="460C82BA" w14:textId="1E53BCF1" w:rsidR="00174C72" w:rsidRDefault="00DE5A20">
      <w:pPr>
        <w:pStyle w:val="TOC2"/>
        <w:tabs>
          <w:tab w:val="left" w:pos="680"/>
          <w:tab w:val="right" w:leader="dot" w:pos="8659"/>
        </w:tabs>
        <w:rPr>
          <w:rFonts w:eastAsiaTheme="minorEastAsia" w:cstheme="minorBidi"/>
          <w:smallCaps w:val="0"/>
          <w:color w:val="auto"/>
          <w:sz w:val="22"/>
          <w:szCs w:val="22"/>
        </w:rPr>
      </w:pPr>
      <w:hyperlink w:anchor="_Toc525129876" w:history="1">
        <w:r w:rsidR="00174C72" w:rsidRPr="00E50C3C">
          <w:rPr>
            <w:rStyle w:val="Hyperlink"/>
          </w:rPr>
          <w:t>5.5</w:t>
        </w:r>
        <w:r w:rsidR="00174C72">
          <w:rPr>
            <w:rFonts w:eastAsiaTheme="minorEastAsia" w:cstheme="minorBidi"/>
            <w:smallCaps w:val="0"/>
            <w:color w:val="auto"/>
            <w:sz w:val="22"/>
            <w:szCs w:val="22"/>
          </w:rPr>
          <w:tab/>
        </w:r>
        <w:r w:rsidR="00174C72" w:rsidRPr="00E50C3C">
          <w:rPr>
            <w:rStyle w:val="Hyperlink"/>
          </w:rPr>
          <w:t xml:space="preserve">The </w:t>
        </w:r>
        <w:r w:rsidR="00174C72" w:rsidRPr="00E50C3C">
          <w:rPr>
            <w:rStyle w:val="Hyperlink"/>
            <w:i/>
          </w:rPr>
          <w:t>Folder HelpDesk</w:t>
        </w:r>
        <w:r w:rsidR="00174C72" w:rsidRPr="00E50C3C">
          <w:rPr>
            <w:rStyle w:val="Hyperlink"/>
          </w:rPr>
          <w:t xml:space="preserve"> buttons</w:t>
        </w:r>
        <w:r w:rsidR="00174C72">
          <w:rPr>
            <w:webHidden/>
          </w:rPr>
          <w:tab/>
        </w:r>
        <w:r w:rsidR="00174C72">
          <w:rPr>
            <w:webHidden/>
          </w:rPr>
          <w:fldChar w:fldCharType="begin"/>
        </w:r>
        <w:r w:rsidR="00174C72">
          <w:rPr>
            <w:webHidden/>
          </w:rPr>
          <w:instrText xml:space="preserve"> PAGEREF _Toc525129876 \h </w:instrText>
        </w:r>
        <w:r w:rsidR="00174C72">
          <w:rPr>
            <w:webHidden/>
          </w:rPr>
        </w:r>
        <w:r w:rsidR="00174C72">
          <w:rPr>
            <w:webHidden/>
          </w:rPr>
          <w:fldChar w:fldCharType="separate"/>
        </w:r>
        <w:r w:rsidR="005D7E49">
          <w:rPr>
            <w:webHidden/>
          </w:rPr>
          <w:t>44</w:t>
        </w:r>
        <w:r w:rsidR="00174C72">
          <w:rPr>
            <w:webHidden/>
          </w:rPr>
          <w:fldChar w:fldCharType="end"/>
        </w:r>
      </w:hyperlink>
    </w:p>
    <w:p w14:paraId="68FFFBCD" w14:textId="22ECA99A" w:rsidR="00174C72" w:rsidRDefault="00DE5A20">
      <w:pPr>
        <w:pStyle w:val="TOC3"/>
        <w:tabs>
          <w:tab w:val="left" w:pos="1020"/>
          <w:tab w:val="right" w:leader="dot" w:pos="8659"/>
        </w:tabs>
        <w:rPr>
          <w:rFonts w:eastAsiaTheme="minorEastAsia" w:cstheme="minorBidi"/>
          <w:i w:val="0"/>
          <w:iCs w:val="0"/>
          <w:color w:val="auto"/>
          <w:sz w:val="22"/>
          <w:szCs w:val="22"/>
        </w:rPr>
      </w:pPr>
      <w:hyperlink w:anchor="_Toc525129877" w:history="1">
        <w:r w:rsidR="00174C72" w:rsidRPr="00E50C3C">
          <w:rPr>
            <w:rStyle w:val="Hyperlink"/>
          </w:rPr>
          <w:t>5.5.1</w:t>
        </w:r>
        <w:r w:rsidR="00174C72">
          <w:rPr>
            <w:rFonts w:eastAsiaTheme="minorEastAsia" w:cstheme="minorBidi"/>
            <w:i w:val="0"/>
            <w:iCs w:val="0"/>
            <w:color w:val="auto"/>
            <w:sz w:val="22"/>
            <w:szCs w:val="22"/>
          </w:rPr>
          <w:tab/>
        </w:r>
        <w:r w:rsidR="00174C72" w:rsidRPr="00E50C3C">
          <w:rPr>
            <w:rStyle w:val="Hyperlink"/>
          </w:rPr>
          <w:t>When the Folder HelpDesk folder is not selected</w:t>
        </w:r>
        <w:r w:rsidR="00174C72">
          <w:rPr>
            <w:webHidden/>
          </w:rPr>
          <w:tab/>
        </w:r>
        <w:r w:rsidR="00174C72">
          <w:rPr>
            <w:webHidden/>
          </w:rPr>
          <w:fldChar w:fldCharType="begin"/>
        </w:r>
        <w:r w:rsidR="00174C72">
          <w:rPr>
            <w:webHidden/>
          </w:rPr>
          <w:instrText xml:space="preserve"> PAGEREF _Toc525129877 \h </w:instrText>
        </w:r>
        <w:r w:rsidR="00174C72">
          <w:rPr>
            <w:webHidden/>
          </w:rPr>
        </w:r>
        <w:r w:rsidR="00174C72">
          <w:rPr>
            <w:webHidden/>
          </w:rPr>
          <w:fldChar w:fldCharType="separate"/>
        </w:r>
        <w:r w:rsidR="005D7E49">
          <w:rPr>
            <w:webHidden/>
          </w:rPr>
          <w:t>44</w:t>
        </w:r>
        <w:r w:rsidR="00174C72">
          <w:rPr>
            <w:webHidden/>
          </w:rPr>
          <w:fldChar w:fldCharType="end"/>
        </w:r>
      </w:hyperlink>
    </w:p>
    <w:p w14:paraId="3F6BC655" w14:textId="0478032D" w:rsidR="00174C72" w:rsidRDefault="00DE5A20">
      <w:pPr>
        <w:pStyle w:val="TOC3"/>
        <w:tabs>
          <w:tab w:val="left" w:pos="1020"/>
          <w:tab w:val="right" w:leader="dot" w:pos="8659"/>
        </w:tabs>
        <w:rPr>
          <w:rFonts w:eastAsiaTheme="minorEastAsia" w:cstheme="minorBidi"/>
          <w:i w:val="0"/>
          <w:iCs w:val="0"/>
          <w:color w:val="auto"/>
          <w:sz w:val="22"/>
          <w:szCs w:val="22"/>
        </w:rPr>
      </w:pPr>
      <w:hyperlink w:anchor="_Toc525129878" w:history="1">
        <w:r w:rsidR="00174C72" w:rsidRPr="00E50C3C">
          <w:rPr>
            <w:rStyle w:val="Hyperlink"/>
          </w:rPr>
          <w:t>5.5.2</w:t>
        </w:r>
        <w:r w:rsidR="00174C72">
          <w:rPr>
            <w:rFonts w:eastAsiaTheme="minorEastAsia" w:cstheme="minorBidi"/>
            <w:i w:val="0"/>
            <w:iCs w:val="0"/>
            <w:color w:val="auto"/>
            <w:sz w:val="22"/>
            <w:szCs w:val="22"/>
          </w:rPr>
          <w:tab/>
        </w:r>
        <w:r w:rsidR="00174C72" w:rsidRPr="00E50C3C">
          <w:rPr>
            <w:rStyle w:val="Hyperlink"/>
          </w:rPr>
          <w:t>When the Folder HelpDesk folder is selected</w:t>
        </w:r>
        <w:r w:rsidR="00174C72">
          <w:rPr>
            <w:webHidden/>
          </w:rPr>
          <w:tab/>
        </w:r>
        <w:r w:rsidR="00174C72">
          <w:rPr>
            <w:webHidden/>
          </w:rPr>
          <w:fldChar w:fldCharType="begin"/>
        </w:r>
        <w:r w:rsidR="00174C72">
          <w:rPr>
            <w:webHidden/>
          </w:rPr>
          <w:instrText xml:space="preserve"> PAGEREF _Toc525129878 \h </w:instrText>
        </w:r>
        <w:r w:rsidR="00174C72">
          <w:rPr>
            <w:webHidden/>
          </w:rPr>
        </w:r>
        <w:r w:rsidR="00174C72">
          <w:rPr>
            <w:webHidden/>
          </w:rPr>
          <w:fldChar w:fldCharType="separate"/>
        </w:r>
        <w:r w:rsidR="005D7E49">
          <w:rPr>
            <w:webHidden/>
          </w:rPr>
          <w:t>45</w:t>
        </w:r>
        <w:r w:rsidR="00174C72">
          <w:rPr>
            <w:webHidden/>
          </w:rPr>
          <w:fldChar w:fldCharType="end"/>
        </w:r>
      </w:hyperlink>
    </w:p>
    <w:p w14:paraId="24A48312" w14:textId="2B3AB1EF" w:rsidR="00174C72" w:rsidRDefault="00DE5A20">
      <w:pPr>
        <w:pStyle w:val="TOC1"/>
        <w:tabs>
          <w:tab w:val="left" w:pos="340"/>
          <w:tab w:val="right" w:leader="dot" w:pos="8659"/>
        </w:tabs>
        <w:rPr>
          <w:rFonts w:eastAsiaTheme="minorEastAsia" w:cstheme="minorBidi"/>
          <w:b w:val="0"/>
          <w:bCs w:val="0"/>
          <w:caps w:val="0"/>
          <w:color w:val="auto"/>
          <w:sz w:val="22"/>
          <w:szCs w:val="22"/>
        </w:rPr>
      </w:pPr>
      <w:hyperlink w:anchor="_Toc525129879" w:history="1">
        <w:r w:rsidR="00174C72" w:rsidRPr="00E50C3C">
          <w:rPr>
            <w:rStyle w:val="Hyperlink"/>
          </w:rPr>
          <w:t>6</w:t>
        </w:r>
        <w:r w:rsidR="00174C72">
          <w:rPr>
            <w:rFonts w:eastAsiaTheme="minorEastAsia" w:cstheme="minorBidi"/>
            <w:b w:val="0"/>
            <w:bCs w:val="0"/>
            <w:caps w:val="0"/>
            <w:color w:val="auto"/>
            <w:sz w:val="22"/>
            <w:szCs w:val="22"/>
          </w:rPr>
          <w:tab/>
        </w:r>
        <w:r w:rsidR="00174C72" w:rsidRPr="00E50C3C">
          <w:rPr>
            <w:rStyle w:val="Hyperlink"/>
          </w:rPr>
          <w:t>Settings</w:t>
        </w:r>
        <w:r w:rsidR="00174C72">
          <w:rPr>
            <w:webHidden/>
          </w:rPr>
          <w:tab/>
        </w:r>
        <w:r w:rsidR="00174C72">
          <w:rPr>
            <w:webHidden/>
          </w:rPr>
          <w:fldChar w:fldCharType="begin"/>
        </w:r>
        <w:r w:rsidR="00174C72">
          <w:rPr>
            <w:webHidden/>
          </w:rPr>
          <w:instrText xml:space="preserve"> PAGEREF _Toc525129879 \h </w:instrText>
        </w:r>
        <w:r w:rsidR="00174C72">
          <w:rPr>
            <w:webHidden/>
          </w:rPr>
        </w:r>
        <w:r w:rsidR="00174C72">
          <w:rPr>
            <w:webHidden/>
          </w:rPr>
          <w:fldChar w:fldCharType="separate"/>
        </w:r>
        <w:r w:rsidR="005D7E49">
          <w:rPr>
            <w:webHidden/>
          </w:rPr>
          <w:t>47</w:t>
        </w:r>
        <w:r w:rsidR="00174C72">
          <w:rPr>
            <w:webHidden/>
          </w:rPr>
          <w:fldChar w:fldCharType="end"/>
        </w:r>
      </w:hyperlink>
    </w:p>
    <w:p w14:paraId="56451B5C" w14:textId="058DB794" w:rsidR="00174C72" w:rsidRDefault="00DE5A20">
      <w:pPr>
        <w:pStyle w:val="TOC2"/>
        <w:tabs>
          <w:tab w:val="left" w:pos="680"/>
          <w:tab w:val="right" w:leader="dot" w:pos="8659"/>
        </w:tabs>
        <w:rPr>
          <w:rFonts w:eastAsiaTheme="minorEastAsia" w:cstheme="minorBidi"/>
          <w:smallCaps w:val="0"/>
          <w:color w:val="auto"/>
          <w:sz w:val="22"/>
          <w:szCs w:val="22"/>
        </w:rPr>
      </w:pPr>
      <w:hyperlink w:anchor="_Toc525129880" w:history="1">
        <w:r w:rsidR="00174C72" w:rsidRPr="00E50C3C">
          <w:rPr>
            <w:rStyle w:val="Hyperlink"/>
          </w:rPr>
          <w:t>6.1</w:t>
        </w:r>
        <w:r w:rsidR="00174C72">
          <w:rPr>
            <w:rFonts w:eastAsiaTheme="minorEastAsia" w:cstheme="minorBidi"/>
            <w:smallCaps w:val="0"/>
            <w:color w:val="auto"/>
            <w:sz w:val="22"/>
            <w:szCs w:val="22"/>
          </w:rPr>
          <w:tab/>
        </w:r>
        <w:r w:rsidR="00174C72" w:rsidRPr="00E50C3C">
          <w:rPr>
            <w:rStyle w:val="Hyperlink"/>
          </w:rPr>
          <w:t>Incidents</w:t>
        </w:r>
        <w:r w:rsidR="00174C72">
          <w:rPr>
            <w:webHidden/>
          </w:rPr>
          <w:tab/>
        </w:r>
        <w:r w:rsidR="00174C72">
          <w:rPr>
            <w:webHidden/>
          </w:rPr>
          <w:fldChar w:fldCharType="begin"/>
        </w:r>
        <w:r w:rsidR="00174C72">
          <w:rPr>
            <w:webHidden/>
          </w:rPr>
          <w:instrText xml:space="preserve"> PAGEREF _Toc525129880 \h </w:instrText>
        </w:r>
        <w:r w:rsidR="00174C72">
          <w:rPr>
            <w:webHidden/>
          </w:rPr>
        </w:r>
        <w:r w:rsidR="00174C72">
          <w:rPr>
            <w:webHidden/>
          </w:rPr>
          <w:fldChar w:fldCharType="separate"/>
        </w:r>
        <w:r w:rsidR="005D7E49">
          <w:rPr>
            <w:webHidden/>
          </w:rPr>
          <w:t>47</w:t>
        </w:r>
        <w:r w:rsidR="00174C72">
          <w:rPr>
            <w:webHidden/>
          </w:rPr>
          <w:fldChar w:fldCharType="end"/>
        </w:r>
      </w:hyperlink>
    </w:p>
    <w:p w14:paraId="34377FC0" w14:textId="286DD4DF" w:rsidR="00174C72" w:rsidRDefault="00DE5A20">
      <w:pPr>
        <w:pStyle w:val="TOC2"/>
        <w:tabs>
          <w:tab w:val="left" w:pos="680"/>
          <w:tab w:val="right" w:leader="dot" w:pos="8659"/>
        </w:tabs>
        <w:rPr>
          <w:rFonts w:eastAsiaTheme="minorEastAsia" w:cstheme="minorBidi"/>
          <w:smallCaps w:val="0"/>
          <w:color w:val="auto"/>
          <w:sz w:val="22"/>
          <w:szCs w:val="22"/>
        </w:rPr>
      </w:pPr>
      <w:hyperlink w:anchor="_Toc525129881" w:history="1">
        <w:r w:rsidR="00174C72" w:rsidRPr="00E50C3C">
          <w:rPr>
            <w:rStyle w:val="Hyperlink"/>
          </w:rPr>
          <w:t>6.2</w:t>
        </w:r>
        <w:r w:rsidR="00174C72">
          <w:rPr>
            <w:rFonts w:eastAsiaTheme="minorEastAsia" w:cstheme="minorBidi"/>
            <w:smallCaps w:val="0"/>
            <w:color w:val="auto"/>
            <w:sz w:val="22"/>
            <w:szCs w:val="22"/>
          </w:rPr>
          <w:tab/>
        </w:r>
        <w:r w:rsidR="00174C72" w:rsidRPr="00E50C3C">
          <w:rPr>
            <w:rStyle w:val="Hyperlink"/>
          </w:rPr>
          <w:t>Responsibles</w:t>
        </w:r>
        <w:r w:rsidR="00174C72">
          <w:rPr>
            <w:webHidden/>
          </w:rPr>
          <w:tab/>
        </w:r>
        <w:r w:rsidR="00174C72">
          <w:rPr>
            <w:webHidden/>
          </w:rPr>
          <w:fldChar w:fldCharType="begin"/>
        </w:r>
        <w:r w:rsidR="00174C72">
          <w:rPr>
            <w:webHidden/>
          </w:rPr>
          <w:instrText xml:space="preserve"> PAGEREF _Toc525129881 \h </w:instrText>
        </w:r>
        <w:r w:rsidR="00174C72">
          <w:rPr>
            <w:webHidden/>
          </w:rPr>
        </w:r>
        <w:r w:rsidR="00174C72">
          <w:rPr>
            <w:webHidden/>
          </w:rPr>
          <w:fldChar w:fldCharType="separate"/>
        </w:r>
        <w:r w:rsidR="005D7E49">
          <w:rPr>
            <w:webHidden/>
          </w:rPr>
          <w:t>48</w:t>
        </w:r>
        <w:r w:rsidR="00174C72">
          <w:rPr>
            <w:webHidden/>
          </w:rPr>
          <w:fldChar w:fldCharType="end"/>
        </w:r>
      </w:hyperlink>
    </w:p>
    <w:p w14:paraId="502CAEBB" w14:textId="560AC4F0" w:rsidR="00174C72" w:rsidRDefault="00DE5A20">
      <w:pPr>
        <w:pStyle w:val="TOC2"/>
        <w:tabs>
          <w:tab w:val="left" w:pos="680"/>
          <w:tab w:val="right" w:leader="dot" w:pos="8659"/>
        </w:tabs>
        <w:rPr>
          <w:rFonts w:eastAsiaTheme="minorEastAsia" w:cstheme="minorBidi"/>
          <w:smallCaps w:val="0"/>
          <w:color w:val="auto"/>
          <w:sz w:val="22"/>
          <w:szCs w:val="22"/>
        </w:rPr>
      </w:pPr>
      <w:hyperlink w:anchor="_Toc525129882" w:history="1">
        <w:r w:rsidR="00174C72" w:rsidRPr="00E50C3C">
          <w:rPr>
            <w:rStyle w:val="Hyperlink"/>
          </w:rPr>
          <w:t>6.3</w:t>
        </w:r>
        <w:r w:rsidR="00174C72">
          <w:rPr>
            <w:rFonts w:eastAsiaTheme="minorEastAsia" w:cstheme="minorBidi"/>
            <w:smallCaps w:val="0"/>
            <w:color w:val="auto"/>
            <w:sz w:val="22"/>
            <w:szCs w:val="22"/>
          </w:rPr>
          <w:tab/>
        </w:r>
        <w:r w:rsidR="00174C72" w:rsidRPr="00E50C3C">
          <w:rPr>
            <w:rStyle w:val="Hyperlink"/>
          </w:rPr>
          <w:t>Caller categories</w:t>
        </w:r>
        <w:r w:rsidR="00174C72">
          <w:rPr>
            <w:webHidden/>
          </w:rPr>
          <w:tab/>
        </w:r>
        <w:r w:rsidR="00174C72">
          <w:rPr>
            <w:webHidden/>
          </w:rPr>
          <w:fldChar w:fldCharType="begin"/>
        </w:r>
        <w:r w:rsidR="00174C72">
          <w:rPr>
            <w:webHidden/>
          </w:rPr>
          <w:instrText xml:space="preserve"> PAGEREF _Toc525129882 \h </w:instrText>
        </w:r>
        <w:r w:rsidR="00174C72">
          <w:rPr>
            <w:webHidden/>
          </w:rPr>
        </w:r>
        <w:r w:rsidR="00174C72">
          <w:rPr>
            <w:webHidden/>
          </w:rPr>
          <w:fldChar w:fldCharType="separate"/>
        </w:r>
        <w:r w:rsidR="005D7E49">
          <w:rPr>
            <w:webHidden/>
          </w:rPr>
          <w:t>49</w:t>
        </w:r>
        <w:r w:rsidR="00174C72">
          <w:rPr>
            <w:webHidden/>
          </w:rPr>
          <w:fldChar w:fldCharType="end"/>
        </w:r>
      </w:hyperlink>
    </w:p>
    <w:p w14:paraId="5D382ECC" w14:textId="7B954592" w:rsidR="00174C72" w:rsidRDefault="00DE5A20">
      <w:pPr>
        <w:pStyle w:val="TOC2"/>
        <w:tabs>
          <w:tab w:val="left" w:pos="680"/>
          <w:tab w:val="right" w:leader="dot" w:pos="8659"/>
        </w:tabs>
        <w:rPr>
          <w:rFonts w:eastAsiaTheme="minorEastAsia" w:cstheme="minorBidi"/>
          <w:smallCaps w:val="0"/>
          <w:color w:val="auto"/>
          <w:sz w:val="22"/>
          <w:szCs w:val="22"/>
        </w:rPr>
      </w:pPr>
      <w:hyperlink w:anchor="_Toc525129883" w:history="1">
        <w:r w:rsidR="00174C72" w:rsidRPr="00E50C3C">
          <w:rPr>
            <w:rStyle w:val="Hyperlink"/>
          </w:rPr>
          <w:t>6.4</w:t>
        </w:r>
        <w:r w:rsidR="00174C72">
          <w:rPr>
            <w:rFonts w:eastAsiaTheme="minorEastAsia" w:cstheme="minorBidi"/>
            <w:smallCaps w:val="0"/>
            <w:color w:val="auto"/>
            <w:sz w:val="22"/>
            <w:szCs w:val="22"/>
          </w:rPr>
          <w:tab/>
        </w:r>
        <w:r w:rsidR="00174C72" w:rsidRPr="00E50C3C">
          <w:rPr>
            <w:rStyle w:val="Hyperlink"/>
          </w:rPr>
          <w:t>Callers</w:t>
        </w:r>
        <w:r w:rsidR="00174C72">
          <w:rPr>
            <w:webHidden/>
          </w:rPr>
          <w:tab/>
        </w:r>
        <w:r w:rsidR="00174C72">
          <w:rPr>
            <w:webHidden/>
          </w:rPr>
          <w:fldChar w:fldCharType="begin"/>
        </w:r>
        <w:r w:rsidR="00174C72">
          <w:rPr>
            <w:webHidden/>
          </w:rPr>
          <w:instrText xml:space="preserve"> PAGEREF _Toc525129883 \h </w:instrText>
        </w:r>
        <w:r w:rsidR="00174C72">
          <w:rPr>
            <w:webHidden/>
          </w:rPr>
        </w:r>
        <w:r w:rsidR="00174C72">
          <w:rPr>
            <w:webHidden/>
          </w:rPr>
          <w:fldChar w:fldCharType="separate"/>
        </w:r>
        <w:r w:rsidR="005D7E49">
          <w:rPr>
            <w:webHidden/>
          </w:rPr>
          <w:t>49</w:t>
        </w:r>
        <w:r w:rsidR="00174C72">
          <w:rPr>
            <w:webHidden/>
          </w:rPr>
          <w:fldChar w:fldCharType="end"/>
        </w:r>
      </w:hyperlink>
    </w:p>
    <w:p w14:paraId="4F683368" w14:textId="57D6AE1A" w:rsidR="00174C72" w:rsidRDefault="00DE5A20">
      <w:pPr>
        <w:pStyle w:val="TOC3"/>
        <w:tabs>
          <w:tab w:val="left" w:pos="1020"/>
          <w:tab w:val="right" w:leader="dot" w:pos="8659"/>
        </w:tabs>
        <w:rPr>
          <w:rFonts w:eastAsiaTheme="minorEastAsia" w:cstheme="minorBidi"/>
          <w:i w:val="0"/>
          <w:iCs w:val="0"/>
          <w:color w:val="auto"/>
          <w:sz w:val="22"/>
          <w:szCs w:val="22"/>
        </w:rPr>
      </w:pPr>
      <w:hyperlink w:anchor="_Toc525129884" w:history="1">
        <w:r w:rsidR="00174C72" w:rsidRPr="00E50C3C">
          <w:rPr>
            <w:rStyle w:val="Hyperlink"/>
          </w:rPr>
          <w:t>6.4.1</w:t>
        </w:r>
        <w:r w:rsidR="00174C72">
          <w:rPr>
            <w:rFonts w:eastAsiaTheme="minorEastAsia" w:cstheme="minorBidi"/>
            <w:i w:val="0"/>
            <w:iCs w:val="0"/>
            <w:color w:val="auto"/>
            <w:sz w:val="22"/>
            <w:szCs w:val="22"/>
          </w:rPr>
          <w:tab/>
        </w:r>
        <w:r w:rsidR="00174C72" w:rsidRPr="00E50C3C">
          <w:rPr>
            <w:rStyle w:val="Hyperlink"/>
          </w:rPr>
          <w:t>Default responsible</w:t>
        </w:r>
        <w:r w:rsidR="00174C72">
          <w:rPr>
            <w:webHidden/>
          </w:rPr>
          <w:tab/>
        </w:r>
        <w:r w:rsidR="00174C72">
          <w:rPr>
            <w:webHidden/>
          </w:rPr>
          <w:fldChar w:fldCharType="begin"/>
        </w:r>
        <w:r w:rsidR="00174C72">
          <w:rPr>
            <w:webHidden/>
          </w:rPr>
          <w:instrText xml:space="preserve"> PAGEREF _Toc525129884 \h </w:instrText>
        </w:r>
        <w:r w:rsidR="00174C72">
          <w:rPr>
            <w:webHidden/>
          </w:rPr>
        </w:r>
        <w:r w:rsidR="00174C72">
          <w:rPr>
            <w:webHidden/>
          </w:rPr>
          <w:fldChar w:fldCharType="separate"/>
        </w:r>
        <w:r w:rsidR="005D7E49">
          <w:rPr>
            <w:webHidden/>
          </w:rPr>
          <w:t>50</w:t>
        </w:r>
        <w:r w:rsidR="00174C72">
          <w:rPr>
            <w:webHidden/>
          </w:rPr>
          <w:fldChar w:fldCharType="end"/>
        </w:r>
      </w:hyperlink>
    </w:p>
    <w:p w14:paraId="6B88FAD0" w14:textId="36045240" w:rsidR="00174C72" w:rsidRDefault="00DE5A20">
      <w:pPr>
        <w:pStyle w:val="TOC3"/>
        <w:tabs>
          <w:tab w:val="left" w:pos="1020"/>
          <w:tab w:val="right" w:leader="dot" w:pos="8659"/>
        </w:tabs>
        <w:rPr>
          <w:rFonts w:eastAsiaTheme="minorEastAsia" w:cstheme="minorBidi"/>
          <w:i w:val="0"/>
          <w:iCs w:val="0"/>
          <w:color w:val="auto"/>
          <w:sz w:val="22"/>
          <w:szCs w:val="22"/>
        </w:rPr>
      </w:pPr>
      <w:hyperlink w:anchor="_Toc525129885" w:history="1">
        <w:r w:rsidR="00174C72" w:rsidRPr="00E50C3C">
          <w:rPr>
            <w:rStyle w:val="Hyperlink"/>
          </w:rPr>
          <w:t>6.4.2</w:t>
        </w:r>
        <w:r w:rsidR="00174C72">
          <w:rPr>
            <w:rFonts w:eastAsiaTheme="minorEastAsia" w:cstheme="minorBidi"/>
            <w:i w:val="0"/>
            <w:iCs w:val="0"/>
            <w:color w:val="auto"/>
            <w:sz w:val="22"/>
            <w:szCs w:val="22"/>
          </w:rPr>
          <w:tab/>
        </w:r>
        <w:r w:rsidR="00174C72" w:rsidRPr="00E50C3C">
          <w:rPr>
            <w:rStyle w:val="Hyperlink"/>
          </w:rPr>
          <w:t>Exclude callers from automatic e-mails</w:t>
        </w:r>
        <w:r w:rsidR="00174C72">
          <w:rPr>
            <w:webHidden/>
          </w:rPr>
          <w:tab/>
        </w:r>
        <w:r w:rsidR="00174C72">
          <w:rPr>
            <w:webHidden/>
          </w:rPr>
          <w:fldChar w:fldCharType="begin"/>
        </w:r>
        <w:r w:rsidR="00174C72">
          <w:rPr>
            <w:webHidden/>
          </w:rPr>
          <w:instrText xml:space="preserve"> PAGEREF _Toc525129885 \h </w:instrText>
        </w:r>
        <w:r w:rsidR="00174C72">
          <w:rPr>
            <w:webHidden/>
          </w:rPr>
        </w:r>
        <w:r w:rsidR="00174C72">
          <w:rPr>
            <w:webHidden/>
          </w:rPr>
          <w:fldChar w:fldCharType="separate"/>
        </w:r>
        <w:r w:rsidR="005D7E49">
          <w:rPr>
            <w:webHidden/>
          </w:rPr>
          <w:t>51</w:t>
        </w:r>
        <w:r w:rsidR="00174C72">
          <w:rPr>
            <w:webHidden/>
          </w:rPr>
          <w:fldChar w:fldCharType="end"/>
        </w:r>
      </w:hyperlink>
    </w:p>
    <w:p w14:paraId="010AFC32" w14:textId="0E701897" w:rsidR="00174C72" w:rsidRDefault="00DE5A20">
      <w:pPr>
        <w:pStyle w:val="TOC2"/>
        <w:tabs>
          <w:tab w:val="left" w:pos="680"/>
          <w:tab w:val="right" w:leader="dot" w:pos="8659"/>
        </w:tabs>
        <w:rPr>
          <w:rFonts w:eastAsiaTheme="minorEastAsia" w:cstheme="minorBidi"/>
          <w:smallCaps w:val="0"/>
          <w:color w:val="auto"/>
          <w:sz w:val="22"/>
          <w:szCs w:val="22"/>
        </w:rPr>
      </w:pPr>
      <w:hyperlink w:anchor="_Toc525129886" w:history="1">
        <w:r w:rsidR="00174C72" w:rsidRPr="00E50C3C">
          <w:rPr>
            <w:rStyle w:val="Hyperlink"/>
          </w:rPr>
          <w:t>6.5</w:t>
        </w:r>
        <w:r w:rsidR="00174C72">
          <w:rPr>
            <w:rFonts w:eastAsiaTheme="minorEastAsia" w:cstheme="minorBidi"/>
            <w:smallCaps w:val="0"/>
            <w:color w:val="auto"/>
            <w:sz w:val="22"/>
            <w:szCs w:val="22"/>
          </w:rPr>
          <w:tab/>
        </w:r>
        <w:r w:rsidR="00174C72" w:rsidRPr="00E50C3C">
          <w:rPr>
            <w:rStyle w:val="Hyperlink"/>
          </w:rPr>
          <w:t>E-mail folders</w:t>
        </w:r>
        <w:r w:rsidR="00174C72">
          <w:rPr>
            <w:webHidden/>
          </w:rPr>
          <w:tab/>
        </w:r>
        <w:r w:rsidR="00174C72">
          <w:rPr>
            <w:webHidden/>
          </w:rPr>
          <w:fldChar w:fldCharType="begin"/>
        </w:r>
        <w:r w:rsidR="00174C72">
          <w:rPr>
            <w:webHidden/>
          </w:rPr>
          <w:instrText xml:space="preserve"> PAGEREF _Toc525129886 \h </w:instrText>
        </w:r>
        <w:r w:rsidR="00174C72">
          <w:rPr>
            <w:webHidden/>
          </w:rPr>
        </w:r>
        <w:r w:rsidR="00174C72">
          <w:rPr>
            <w:webHidden/>
          </w:rPr>
          <w:fldChar w:fldCharType="separate"/>
        </w:r>
        <w:r w:rsidR="005D7E49">
          <w:rPr>
            <w:webHidden/>
          </w:rPr>
          <w:t>51</w:t>
        </w:r>
        <w:r w:rsidR="00174C72">
          <w:rPr>
            <w:webHidden/>
          </w:rPr>
          <w:fldChar w:fldCharType="end"/>
        </w:r>
      </w:hyperlink>
    </w:p>
    <w:p w14:paraId="1D79BCBE" w14:textId="389FE255" w:rsidR="00174C72" w:rsidRDefault="00DE5A20">
      <w:pPr>
        <w:pStyle w:val="TOC2"/>
        <w:tabs>
          <w:tab w:val="left" w:pos="680"/>
          <w:tab w:val="right" w:leader="dot" w:pos="8659"/>
        </w:tabs>
        <w:rPr>
          <w:rFonts w:eastAsiaTheme="minorEastAsia" w:cstheme="minorBidi"/>
          <w:smallCaps w:val="0"/>
          <w:color w:val="auto"/>
          <w:sz w:val="22"/>
          <w:szCs w:val="22"/>
        </w:rPr>
      </w:pPr>
      <w:hyperlink w:anchor="_Toc525129887" w:history="1">
        <w:r w:rsidR="00174C72" w:rsidRPr="00E50C3C">
          <w:rPr>
            <w:rStyle w:val="Hyperlink"/>
          </w:rPr>
          <w:t>6.6</w:t>
        </w:r>
        <w:r w:rsidR="00174C72">
          <w:rPr>
            <w:rFonts w:eastAsiaTheme="minorEastAsia" w:cstheme="minorBidi"/>
            <w:smallCaps w:val="0"/>
            <w:color w:val="auto"/>
            <w:sz w:val="22"/>
            <w:szCs w:val="22"/>
          </w:rPr>
          <w:tab/>
        </w:r>
        <w:r w:rsidR="00174C72" w:rsidRPr="00E50C3C">
          <w:rPr>
            <w:rStyle w:val="Hyperlink"/>
          </w:rPr>
          <w:t>Templates</w:t>
        </w:r>
        <w:r w:rsidR="00174C72">
          <w:rPr>
            <w:webHidden/>
          </w:rPr>
          <w:tab/>
        </w:r>
        <w:r w:rsidR="00174C72">
          <w:rPr>
            <w:webHidden/>
          </w:rPr>
          <w:fldChar w:fldCharType="begin"/>
        </w:r>
        <w:r w:rsidR="00174C72">
          <w:rPr>
            <w:webHidden/>
          </w:rPr>
          <w:instrText xml:space="preserve"> PAGEREF _Toc525129887 \h </w:instrText>
        </w:r>
        <w:r w:rsidR="00174C72">
          <w:rPr>
            <w:webHidden/>
          </w:rPr>
        </w:r>
        <w:r w:rsidR="00174C72">
          <w:rPr>
            <w:webHidden/>
          </w:rPr>
          <w:fldChar w:fldCharType="separate"/>
        </w:r>
        <w:r w:rsidR="005D7E49">
          <w:rPr>
            <w:webHidden/>
          </w:rPr>
          <w:t>53</w:t>
        </w:r>
        <w:r w:rsidR="00174C72">
          <w:rPr>
            <w:webHidden/>
          </w:rPr>
          <w:fldChar w:fldCharType="end"/>
        </w:r>
      </w:hyperlink>
    </w:p>
    <w:p w14:paraId="624A8FCD" w14:textId="5AB33031" w:rsidR="00174C72" w:rsidRDefault="00DE5A20">
      <w:pPr>
        <w:pStyle w:val="TOC3"/>
        <w:tabs>
          <w:tab w:val="left" w:pos="1020"/>
          <w:tab w:val="right" w:leader="dot" w:pos="8659"/>
        </w:tabs>
        <w:rPr>
          <w:rFonts w:eastAsiaTheme="minorEastAsia" w:cstheme="minorBidi"/>
          <w:i w:val="0"/>
          <w:iCs w:val="0"/>
          <w:color w:val="auto"/>
          <w:sz w:val="22"/>
          <w:szCs w:val="22"/>
        </w:rPr>
      </w:pPr>
      <w:hyperlink w:anchor="_Toc525129888" w:history="1">
        <w:r w:rsidR="00174C72" w:rsidRPr="00E50C3C">
          <w:rPr>
            <w:rStyle w:val="Hyperlink"/>
          </w:rPr>
          <w:t>6.6.1</w:t>
        </w:r>
        <w:r w:rsidR="00174C72">
          <w:rPr>
            <w:rFonts w:eastAsiaTheme="minorEastAsia" w:cstheme="minorBidi"/>
            <w:i w:val="0"/>
            <w:iCs w:val="0"/>
            <w:color w:val="auto"/>
            <w:sz w:val="22"/>
            <w:szCs w:val="22"/>
          </w:rPr>
          <w:tab/>
        </w:r>
        <w:r w:rsidR="00174C72" w:rsidRPr="00E50C3C">
          <w:rPr>
            <w:rStyle w:val="Hyperlink"/>
          </w:rPr>
          <w:t>Manual e-mail to the caller</w:t>
        </w:r>
        <w:r w:rsidR="00174C72">
          <w:rPr>
            <w:webHidden/>
          </w:rPr>
          <w:tab/>
        </w:r>
        <w:r w:rsidR="00174C72">
          <w:rPr>
            <w:webHidden/>
          </w:rPr>
          <w:fldChar w:fldCharType="begin"/>
        </w:r>
        <w:r w:rsidR="00174C72">
          <w:rPr>
            <w:webHidden/>
          </w:rPr>
          <w:instrText xml:space="preserve"> PAGEREF _Toc525129888 \h </w:instrText>
        </w:r>
        <w:r w:rsidR="00174C72">
          <w:rPr>
            <w:webHidden/>
          </w:rPr>
        </w:r>
        <w:r w:rsidR="00174C72">
          <w:rPr>
            <w:webHidden/>
          </w:rPr>
          <w:fldChar w:fldCharType="separate"/>
        </w:r>
        <w:r w:rsidR="005D7E49">
          <w:rPr>
            <w:webHidden/>
          </w:rPr>
          <w:t>54</w:t>
        </w:r>
        <w:r w:rsidR="00174C72">
          <w:rPr>
            <w:webHidden/>
          </w:rPr>
          <w:fldChar w:fldCharType="end"/>
        </w:r>
      </w:hyperlink>
    </w:p>
    <w:p w14:paraId="617B9B74" w14:textId="41BF63CD" w:rsidR="00174C72" w:rsidRDefault="00DE5A20">
      <w:pPr>
        <w:pStyle w:val="TOC3"/>
        <w:tabs>
          <w:tab w:val="left" w:pos="1020"/>
          <w:tab w:val="right" w:leader="dot" w:pos="8659"/>
        </w:tabs>
        <w:rPr>
          <w:rFonts w:eastAsiaTheme="minorEastAsia" w:cstheme="minorBidi"/>
          <w:i w:val="0"/>
          <w:iCs w:val="0"/>
          <w:color w:val="auto"/>
          <w:sz w:val="22"/>
          <w:szCs w:val="22"/>
        </w:rPr>
      </w:pPr>
      <w:hyperlink w:anchor="_Toc525129889" w:history="1">
        <w:r w:rsidR="00174C72" w:rsidRPr="00E50C3C">
          <w:rPr>
            <w:rStyle w:val="Hyperlink"/>
          </w:rPr>
          <w:t>6.6.2</w:t>
        </w:r>
        <w:r w:rsidR="00174C72">
          <w:rPr>
            <w:rFonts w:eastAsiaTheme="minorEastAsia" w:cstheme="minorBidi"/>
            <w:i w:val="0"/>
            <w:iCs w:val="0"/>
            <w:color w:val="auto"/>
            <w:sz w:val="22"/>
            <w:szCs w:val="22"/>
          </w:rPr>
          <w:tab/>
        </w:r>
        <w:r w:rsidR="00174C72" w:rsidRPr="00E50C3C">
          <w:rPr>
            <w:rStyle w:val="Hyperlink"/>
          </w:rPr>
          <w:t>Manual e-mail to the responsible</w:t>
        </w:r>
        <w:r w:rsidR="00174C72">
          <w:rPr>
            <w:webHidden/>
          </w:rPr>
          <w:tab/>
        </w:r>
        <w:r w:rsidR="00174C72">
          <w:rPr>
            <w:webHidden/>
          </w:rPr>
          <w:fldChar w:fldCharType="begin"/>
        </w:r>
        <w:r w:rsidR="00174C72">
          <w:rPr>
            <w:webHidden/>
          </w:rPr>
          <w:instrText xml:space="preserve"> PAGEREF _Toc525129889 \h </w:instrText>
        </w:r>
        <w:r w:rsidR="00174C72">
          <w:rPr>
            <w:webHidden/>
          </w:rPr>
        </w:r>
        <w:r w:rsidR="00174C72">
          <w:rPr>
            <w:webHidden/>
          </w:rPr>
          <w:fldChar w:fldCharType="separate"/>
        </w:r>
        <w:r w:rsidR="005D7E49">
          <w:rPr>
            <w:webHidden/>
          </w:rPr>
          <w:t>54</w:t>
        </w:r>
        <w:r w:rsidR="00174C72">
          <w:rPr>
            <w:webHidden/>
          </w:rPr>
          <w:fldChar w:fldCharType="end"/>
        </w:r>
      </w:hyperlink>
    </w:p>
    <w:p w14:paraId="5E07898E" w14:textId="3B8CC15F" w:rsidR="00174C72" w:rsidRDefault="00DE5A20">
      <w:pPr>
        <w:pStyle w:val="TOC3"/>
        <w:tabs>
          <w:tab w:val="left" w:pos="1020"/>
          <w:tab w:val="right" w:leader="dot" w:pos="8659"/>
        </w:tabs>
        <w:rPr>
          <w:rFonts w:eastAsiaTheme="minorEastAsia" w:cstheme="minorBidi"/>
          <w:i w:val="0"/>
          <w:iCs w:val="0"/>
          <w:color w:val="auto"/>
          <w:sz w:val="22"/>
          <w:szCs w:val="22"/>
        </w:rPr>
      </w:pPr>
      <w:hyperlink w:anchor="_Toc525129890" w:history="1">
        <w:r w:rsidR="00174C72" w:rsidRPr="00E50C3C">
          <w:rPr>
            <w:rStyle w:val="Hyperlink"/>
          </w:rPr>
          <w:t>6.6.3</w:t>
        </w:r>
        <w:r w:rsidR="00174C72">
          <w:rPr>
            <w:rFonts w:eastAsiaTheme="minorEastAsia" w:cstheme="minorBidi"/>
            <w:i w:val="0"/>
            <w:iCs w:val="0"/>
            <w:color w:val="auto"/>
            <w:sz w:val="22"/>
            <w:szCs w:val="22"/>
          </w:rPr>
          <w:tab/>
        </w:r>
        <w:r w:rsidR="00174C72" w:rsidRPr="00E50C3C">
          <w:rPr>
            <w:rStyle w:val="Hyperlink"/>
          </w:rPr>
          <w:t>New ticket</w:t>
        </w:r>
        <w:r w:rsidR="00174C72">
          <w:rPr>
            <w:webHidden/>
          </w:rPr>
          <w:tab/>
        </w:r>
        <w:r w:rsidR="00174C72">
          <w:rPr>
            <w:webHidden/>
          </w:rPr>
          <w:fldChar w:fldCharType="begin"/>
        </w:r>
        <w:r w:rsidR="00174C72">
          <w:rPr>
            <w:webHidden/>
          </w:rPr>
          <w:instrText xml:space="preserve"> PAGEREF _Toc525129890 \h </w:instrText>
        </w:r>
        <w:r w:rsidR="00174C72">
          <w:rPr>
            <w:webHidden/>
          </w:rPr>
        </w:r>
        <w:r w:rsidR="00174C72">
          <w:rPr>
            <w:webHidden/>
          </w:rPr>
          <w:fldChar w:fldCharType="separate"/>
        </w:r>
        <w:r w:rsidR="005D7E49">
          <w:rPr>
            <w:webHidden/>
          </w:rPr>
          <w:t>54</w:t>
        </w:r>
        <w:r w:rsidR="00174C72">
          <w:rPr>
            <w:webHidden/>
          </w:rPr>
          <w:fldChar w:fldCharType="end"/>
        </w:r>
      </w:hyperlink>
    </w:p>
    <w:p w14:paraId="6234F350" w14:textId="22AEE6F5" w:rsidR="00174C72" w:rsidRDefault="00DE5A20">
      <w:pPr>
        <w:pStyle w:val="TOC3"/>
        <w:tabs>
          <w:tab w:val="left" w:pos="1020"/>
          <w:tab w:val="right" w:leader="dot" w:pos="8659"/>
        </w:tabs>
        <w:rPr>
          <w:rFonts w:eastAsiaTheme="minorEastAsia" w:cstheme="minorBidi"/>
          <w:i w:val="0"/>
          <w:iCs w:val="0"/>
          <w:color w:val="auto"/>
          <w:sz w:val="22"/>
          <w:szCs w:val="22"/>
        </w:rPr>
      </w:pPr>
      <w:hyperlink w:anchor="_Toc525129891" w:history="1">
        <w:r w:rsidR="00174C72" w:rsidRPr="00E50C3C">
          <w:rPr>
            <w:rStyle w:val="Hyperlink"/>
          </w:rPr>
          <w:t>6.6.4</w:t>
        </w:r>
        <w:r w:rsidR="00174C72">
          <w:rPr>
            <w:rFonts w:eastAsiaTheme="minorEastAsia" w:cstheme="minorBidi"/>
            <w:i w:val="0"/>
            <w:iCs w:val="0"/>
            <w:color w:val="auto"/>
            <w:sz w:val="22"/>
            <w:szCs w:val="22"/>
          </w:rPr>
          <w:tab/>
        </w:r>
        <w:r w:rsidR="00174C72" w:rsidRPr="00E50C3C">
          <w:rPr>
            <w:rStyle w:val="Hyperlink"/>
          </w:rPr>
          <w:t>Print</w:t>
        </w:r>
        <w:r w:rsidR="00174C72">
          <w:rPr>
            <w:webHidden/>
          </w:rPr>
          <w:tab/>
        </w:r>
        <w:r w:rsidR="00174C72">
          <w:rPr>
            <w:webHidden/>
          </w:rPr>
          <w:fldChar w:fldCharType="begin"/>
        </w:r>
        <w:r w:rsidR="00174C72">
          <w:rPr>
            <w:webHidden/>
          </w:rPr>
          <w:instrText xml:space="preserve"> PAGEREF _Toc525129891 \h </w:instrText>
        </w:r>
        <w:r w:rsidR="00174C72">
          <w:rPr>
            <w:webHidden/>
          </w:rPr>
        </w:r>
        <w:r w:rsidR="00174C72">
          <w:rPr>
            <w:webHidden/>
          </w:rPr>
          <w:fldChar w:fldCharType="separate"/>
        </w:r>
        <w:r w:rsidR="005D7E49">
          <w:rPr>
            <w:webHidden/>
          </w:rPr>
          <w:t>54</w:t>
        </w:r>
        <w:r w:rsidR="00174C72">
          <w:rPr>
            <w:webHidden/>
          </w:rPr>
          <w:fldChar w:fldCharType="end"/>
        </w:r>
      </w:hyperlink>
    </w:p>
    <w:p w14:paraId="24671F07" w14:textId="4A5EF0C8" w:rsidR="00174C72" w:rsidRDefault="00DE5A20">
      <w:pPr>
        <w:pStyle w:val="TOC3"/>
        <w:tabs>
          <w:tab w:val="left" w:pos="1020"/>
          <w:tab w:val="right" w:leader="dot" w:pos="8659"/>
        </w:tabs>
        <w:rPr>
          <w:rFonts w:eastAsiaTheme="minorEastAsia" w:cstheme="minorBidi"/>
          <w:i w:val="0"/>
          <w:iCs w:val="0"/>
          <w:color w:val="auto"/>
          <w:sz w:val="22"/>
          <w:szCs w:val="22"/>
        </w:rPr>
      </w:pPr>
      <w:hyperlink w:anchor="_Toc525129892" w:history="1">
        <w:r w:rsidR="00174C72" w:rsidRPr="00E50C3C">
          <w:rPr>
            <w:rStyle w:val="Hyperlink"/>
          </w:rPr>
          <w:t>6.6.5</w:t>
        </w:r>
        <w:r w:rsidR="00174C72">
          <w:rPr>
            <w:rFonts w:eastAsiaTheme="minorEastAsia" w:cstheme="minorBidi"/>
            <w:i w:val="0"/>
            <w:iCs w:val="0"/>
            <w:color w:val="auto"/>
            <w:sz w:val="22"/>
            <w:szCs w:val="22"/>
          </w:rPr>
          <w:tab/>
        </w:r>
        <w:r w:rsidR="00174C72" w:rsidRPr="00E50C3C">
          <w:rPr>
            <w:rStyle w:val="Hyperlink"/>
          </w:rPr>
          <w:t>Automatic e-mails</w:t>
        </w:r>
        <w:r w:rsidR="00174C72">
          <w:rPr>
            <w:webHidden/>
          </w:rPr>
          <w:tab/>
        </w:r>
        <w:r w:rsidR="00174C72">
          <w:rPr>
            <w:webHidden/>
          </w:rPr>
          <w:fldChar w:fldCharType="begin"/>
        </w:r>
        <w:r w:rsidR="00174C72">
          <w:rPr>
            <w:webHidden/>
          </w:rPr>
          <w:instrText xml:space="preserve"> PAGEREF _Toc525129892 \h </w:instrText>
        </w:r>
        <w:r w:rsidR="00174C72">
          <w:rPr>
            <w:webHidden/>
          </w:rPr>
        </w:r>
        <w:r w:rsidR="00174C72">
          <w:rPr>
            <w:webHidden/>
          </w:rPr>
          <w:fldChar w:fldCharType="separate"/>
        </w:r>
        <w:r w:rsidR="005D7E49">
          <w:rPr>
            <w:webHidden/>
          </w:rPr>
          <w:t>54</w:t>
        </w:r>
        <w:r w:rsidR="00174C72">
          <w:rPr>
            <w:webHidden/>
          </w:rPr>
          <w:fldChar w:fldCharType="end"/>
        </w:r>
      </w:hyperlink>
    </w:p>
    <w:p w14:paraId="231E16A7" w14:textId="61410C0C" w:rsidR="00174C72" w:rsidRDefault="00DE5A20">
      <w:pPr>
        <w:pStyle w:val="TOC4"/>
        <w:tabs>
          <w:tab w:val="left" w:pos="1360"/>
          <w:tab w:val="right" w:leader="dot" w:pos="8659"/>
        </w:tabs>
        <w:rPr>
          <w:rFonts w:eastAsiaTheme="minorEastAsia" w:cstheme="minorBidi"/>
          <w:color w:val="auto"/>
          <w:sz w:val="22"/>
          <w:szCs w:val="22"/>
        </w:rPr>
      </w:pPr>
      <w:hyperlink w:anchor="_Toc525129893" w:history="1">
        <w:r w:rsidR="00174C72" w:rsidRPr="00E50C3C">
          <w:rPr>
            <w:rStyle w:val="Hyperlink"/>
          </w:rPr>
          <w:t>6.6.5.1</w:t>
        </w:r>
        <w:r w:rsidR="00174C72">
          <w:rPr>
            <w:rFonts w:eastAsiaTheme="minorEastAsia" w:cstheme="minorBidi"/>
            <w:color w:val="auto"/>
            <w:sz w:val="22"/>
            <w:szCs w:val="22"/>
          </w:rPr>
          <w:tab/>
        </w:r>
        <w:r w:rsidR="00174C72" w:rsidRPr="00E50C3C">
          <w:rPr>
            <w:rStyle w:val="Hyperlink"/>
          </w:rPr>
          <w:t>Automatic e-mail to Responsible on reply received</w:t>
        </w:r>
        <w:r w:rsidR="00174C72">
          <w:rPr>
            <w:webHidden/>
          </w:rPr>
          <w:tab/>
        </w:r>
        <w:r w:rsidR="00174C72">
          <w:rPr>
            <w:webHidden/>
          </w:rPr>
          <w:fldChar w:fldCharType="begin"/>
        </w:r>
        <w:r w:rsidR="00174C72">
          <w:rPr>
            <w:webHidden/>
          </w:rPr>
          <w:instrText xml:space="preserve"> PAGEREF _Toc525129893 \h </w:instrText>
        </w:r>
        <w:r w:rsidR="00174C72">
          <w:rPr>
            <w:webHidden/>
          </w:rPr>
        </w:r>
        <w:r w:rsidR="00174C72">
          <w:rPr>
            <w:webHidden/>
          </w:rPr>
          <w:fldChar w:fldCharType="separate"/>
        </w:r>
        <w:r w:rsidR="005D7E49">
          <w:rPr>
            <w:webHidden/>
          </w:rPr>
          <w:t>55</w:t>
        </w:r>
        <w:r w:rsidR="00174C72">
          <w:rPr>
            <w:webHidden/>
          </w:rPr>
          <w:fldChar w:fldCharType="end"/>
        </w:r>
      </w:hyperlink>
    </w:p>
    <w:p w14:paraId="5457C69B" w14:textId="75184C3E" w:rsidR="00174C72" w:rsidRDefault="00DE5A20">
      <w:pPr>
        <w:pStyle w:val="TOC2"/>
        <w:tabs>
          <w:tab w:val="left" w:pos="680"/>
          <w:tab w:val="right" w:leader="dot" w:pos="8659"/>
        </w:tabs>
        <w:rPr>
          <w:rFonts w:eastAsiaTheme="minorEastAsia" w:cstheme="minorBidi"/>
          <w:smallCaps w:val="0"/>
          <w:color w:val="auto"/>
          <w:sz w:val="22"/>
          <w:szCs w:val="22"/>
        </w:rPr>
      </w:pPr>
      <w:hyperlink w:anchor="_Toc525129894" w:history="1">
        <w:r w:rsidR="00174C72" w:rsidRPr="00E50C3C">
          <w:rPr>
            <w:rStyle w:val="Hyperlink"/>
          </w:rPr>
          <w:t>6.7</w:t>
        </w:r>
        <w:r w:rsidR="00174C72">
          <w:rPr>
            <w:rFonts w:eastAsiaTheme="minorEastAsia" w:cstheme="minorBidi"/>
            <w:smallCaps w:val="0"/>
            <w:color w:val="auto"/>
            <w:sz w:val="22"/>
            <w:szCs w:val="22"/>
          </w:rPr>
          <w:tab/>
        </w:r>
        <w:r w:rsidR="00174C72" w:rsidRPr="00E50C3C">
          <w:rPr>
            <w:rStyle w:val="Hyperlink"/>
          </w:rPr>
          <w:t>FAQ</w:t>
        </w:r>
        <w:r w:rsidR="00174C72">
          <w:rPr>
            <w:webHidden/>
          </w:rPr>
          <w:tab/>
        </w:r>
        <w:r w:rsidR="00174C72">
          <w:rPr>
            <w:webHidden/>
          </w:rPr>
          <w:fldChar w:fldCharType="begin"/>
        </w:r>
        <w:r w:rsidR="00174C72">
          <w:rPr>
            <w:webHidden/>
          </w:rPr>
          <w:instrText xml:space="preserve"> PAGEREF _Toc525129894 \h </w:instrText>
        </w:r>
        <w:r w:rsidR="00174C72">
          <w:rPr>
            <w:webHidden/>
          </w:rPr>
        </w:r>
        <w:r w:rsidR="00174C72">
          <w:rPr>
            <w:webHidden/>
          </w:rPr>
          <w:fldChar w:fldCharType="separate"/>
        </w:r>
        <w:r w:rsidR="005D7E49">
          <w:rPr>
            <w:webHidden/>
          </w:rPr>
          <w:t>55</w:t>
        </w:r>
        <w:r w:rsidR="00174C72">
          <w:rPr>
            <w:webHidden/>
          </w:rPr>
          <w:fldChar w:fldCharType="end"/>
        </w:r>
      </w:hyperlink>
    </w:p>
    <w:p w14:paraId="466AFC27" w14:textId="5625370A" w:rsidR="00174C72" w:rsidRDefault="00DE5A20">
      <w:pPr>
        <w:pStyle w:val="TOC2"/>
        <w:tabs>
          <w:tab w:val="left" w:pos="680"/>
          <w:tab w:val="right" w:leader="dot" w:pos="8659"/>
        </w:tabs>
        <w:rPr>
          <w:rFonts w:eastAsiaTheme="minorEastAsia" w:cstheme="minorBidi"/>
          <w:smallCaps w:val="0"/>
          <w:color w:val="auto"/>
          <w:sz w:val="22"/>
          <w:szCs w:val="22"/>
        </w:rPr>
      </w:pPr>
      <w:hyperlink w:anchor="_Toc525129895" w:history="1">
        <w:r w:rsidR="00174C72" w:rsidRPr="00E50C3C">
          <w:rPr>
            <w:rStyle w:val="Hyperlink"/>
          </w:rPr>
          <w:t>6.8</w:t>
        </w:r>
        <w:r w:rsidR="00174C72">
          <w:rPr>
            <w:rFonts w:eastAsiaTheme="minorEastAsia" w:cstheme="minorBidi"/>
            <w:smallCaps w:val="0"/>
            <w:color w:val="auto"/>
            <w:sz w:val="22"/>
            <w:szCs w:val="22"/>
          </w:rPr>
          <w:tab/>
        </w:r>
        <w:r w:rsidR="00174C72" w:rsidRPr="00E50C3C">
          <w:rPr>
            <w:rStyle w:val="Hyperlink"/>
          </w:rPr>
          <w:t>Status</w:t>
        </w:r>
        <w:r w:rsidR="00174C72">
          <w:rPr>
            <w:webHidden/>
          </w:rPr>
          <w:tab/>
        </w:r>
        <w:r w:rsidR="00174C72">
          <w:rPr>
            <w:webHidden/>
          </w:rPr>
          <w:fldChar w:fldCharType="begin"/>
        </w:r>
        <w:r w:rsidR="00174C72">
          <w:rPr>
            <w:webHidden/>
          </w:rPr>
          <w:instrText xml:space="preserve"> PAGEREF _Toc525129895 \h </w:instrText>
        </w:r>
        <w:r w:rsidR="00174C72">
          <w:rPr>
            <w:webHidden/>
          </w:rPr>
        </w:r>
        <w:r w:rsidR="00174C72">
          <w:rPr>
            <w:webHidden/>
          </w:rPr>
          <w:fldChar w:fldCharType="separate"/>
        </w:r>
        <w:r w:rsidR="005D7E49">
          <w:rPr>
            <w:webHidden/>
          </w:rPr>
          <w:t>58</w:t>
        </w:r>
        <w:r w:rsidR="00174C72">
          <w:rPr>
            <w:webHidden/>
          </w:rPr>
          <w:fldChar w:fldCharType="end"/>
        </w:r>
      </w:hyperlink>
    </w:p>
    <w:p w14:paraId="115847D3" w14:textId="3810841A" w:rsidR="00174C72" w:rsidRDefault="00DE5A20">
      <w:pPr>
        <w:pStyle w:val="TOC3"/>
        <w:tabs>
          <w:tab w:val="left" w:pos="1020"/>
          <w:tab w:val="right" w:leader="dot" w:pos="8659"/>
        </w:tabs>
        <w:rPr>
          <w:rFonts w:eastAsiaTheme="minorEastAsia" w:cstheme="minorBidi"/>
          <w:i w:val="0"/>
          <w:iCs w:val="0"/>
          <w:color w:val="auto"/>
          <w:sz w:val="22"/>
          <w:szCs w:val="22"/>
        </w:rPr>
      </w:pPr>
      <w:hyperlink w:anchor="_Toc525129896" w:history="1">
        <w:r w:rsidR="00174C72" w:rsidRPr="00E50C3C">
          <w:rPr>
            <w:rStyle w:val="Hyperlink"/>
          </w:rPr>
          <w:t>6.8.1</w:t>
        </w:r>
        <w:r w:rsidR="00174C72">
          <w:rPr>
            <w:rFonts w:eastAsiaTheme="minorEastAsia" w:cstheme="minorBidi"/>
            <w:i w:val="0"/>
            <w:iCs w:val="0"/>
            <w:color w:val="auto"/>
            <w:sz w:val="22"/>
            <w:szCs w:val="22"/>
          </w:rPr>
          <w:tab/>
        </w:r>
        <w:r w:rsidR="00174C72" w:rsidRPr="00E50C3C">
          <w:rPr>
            <w:rStyle w:val="Hyperlink"/>
          </w:rPr>
          <w:t>Columns per Status</w:t>
        </w:r>
        <w:r w:rsidR="00174C72">
          <w:rPr>
            <w:webHidden/>
          </w:rPr>
          <w:tab/>
        </w:r>
        <w:r w:rsidR="00174C72">
          <w:rPr>
            <w:webHidden/>
          </w:rPr>
          <w:fldChar w:fldCharType="begin"/>
        </w:r>
        <w:r w:rsidR="00174C72">
          <w:rPr>
            <w:webHidden/>
          </w:rPr>
          <w:instrText xml:space="preserve"> PAGEREF _Toc525129896 \h </w:instrText>
        </w:r>
        <w:r w:rsidR="00174C72">
          <w:rPr>
            <w:webHidden/>
          </w:rPr>
        </w:r>
        <w:r w:rsidR="00174C72">
          <w:rPr>
            <w:webHidden/>
          </w:rPr>
          <w:fldChar w:fldCharType="separate"/>
        </w:r>
        <w:r w:rsidR="005D7E49">
          <w:rPr>
            <w:webHidden/>
          </w:rPr>
          <w:t>59</w:t>
        </w:r>
        <w:r w:rsidR="00174C72">
          <w:rPr>
            <w:webHidden/>
          </w:rPr>
          <w:fldChar w:fldCharType="end"/>
        </w:r>
      </w:hyperlink>
    </w:p>
    <w:p w14:paraId="02C83376" w14:textId="1D9F9874" w:rsidR="00174C72" w:rsidRDefault="00DE5A20">
      <w:pPr>
        <w:pStyle w:val="TOC2"/>
        <w:tabs>
          <w:tab w:val="left" w:pos="680"/>
          <w:tab w:val="right" w:leader="dot" w:pos="8659"/>
        </w:tabs>
        <w:rPr>
          <w:rFonts w:eastAsiaTheme="minorEastAsia" w:cstheme="minorBidi"/>
          <w:smallCaps w:val="0"/>
          <w:color w:val="auto"/>
          <w:sz w:val="22"/>
          <w:szCs w:val="22"/>
        </w:rPr>
      </w:pPr>
      <w:hyperlink w:anchor="_Toc525129897" w:history="1">
        <w:r w:rsidR="00174C72" w:rsidRPr="00E50C3C">
          <w:rPr>
            <w:rStyle w:val="Hyperlink"/>
          </w:rPr>
          <w:t>6.9</w:t>
        </w:r>
        <w:r w:rsidR="00174C72">
          <w:rPr>
            <w:rFonts w:eastAsiaTheme="minorEastAsia" w:cstheme="minorBidi"/>
            <w:smallCaps w:val="0"/>
            <w:color w:val="auto"/>
            <w:sz w:val="22"/>
            <w:szCs w:val="22"/>
          </w:rPr>
          <w:tab/>
        </w:r>
        <w:r w:rsidR="00174C72" w:rsidRPr="00E50C3C">
          <w:rPr>
            <w:rStyle w:val="Hyperlink"/>
          </w:rPr>
          <w:t>Advanced: Ticket Form</w:t>
        </w:r>
        <w:r w:rsidR="00174C72">
          <w:rPr>
            <w:webHidden/>
          </w:rPr>
          <w:tab/>
        </w:r>
        <w:r w:rsidR="00174C72">
          <w:rPr>
            <w:webHidden/>
          </w:rPr>
          <w:fldChar w:fldCharType="begin"/>
        </w:r>
        <w:r w:rsidR="00174C72">
          <w:rPr>
            <w:webHidden/>
          </w:rPr>
          <w:instrText xml:space="preserve"> PAGEREF _Toc525129897 \h </w:instrText>
        </w:r>
        <w:r w:rsidR="00174C72">
          <w:rPr>
            <w:webHidden/>
          </w:rPr>
        </w:r>
        <w:r w:rsidR="00174C72">
          <w:rPr>
            <w:webHidden/>
          </w:rPr>
          <w:fldChar w:fldCharType="separate"/>
        </w:r>
        <w:r w:rsidR="005D7E49">
          <w:rPr>
            <w:webHidden/>
          </w:rPr>
          <w:t>60</w:t>
        </w:r>
        <w:r w:rsidR="00174C72">
          <w:rPr>
            <w:webHidden/>
          </w:rPr>
          <w:fldChar w:fldCharType="end"/>
        </w:r>
      </w:hyperlink>
    </w:p>
    <w:p w14:paraId="556AE61F" w14:textId="6D87CC19" w:rsidR="00174C72" w:rsidRDefault="00DE5A20">
      <w:pPr>
        <w:pStyle w:val="TOC2"/>
        <w:tabs>
          <w:tab w:val="left" w:pos="850"/>
          <w:tab w:val="right" w:leader="dot" w:pos="8659"/>
        </w:tabs>
        <w:rPr>
          <w:rFonts w:eastAsiaTheme="minorEastAsia" w:cstheme="minorBidi"/>
          <w:smallCaps w:val="0"/>
          <w:color w:val="auto"/>
          <w:sz w:val="22"/>
          <w:szCs w:val="22"/>
        </w:rPr>
      </w:pPr>
      <w:hyperlink w:anchor="_Toc525129898" w:history="1">
        <w:r w:rsidR="00174C72" w:rsidRPr="00E50C3C">
          <w:rPr>
            <w:rStyle w:val="Hyperlink"/>
          </w:rPr>
          <w:t>6.10</w:t>
        </w:r>
        <w:r w:rsidR="00174C72">
          <w:rPr>
            <w:rFonts w:eastAsiaTheme="minorEastAsia" w:cstheme="minorBidi"/>
            <w:smallCaps w:val="0"/>
            <w:color w:val="auto"/>
            <w:sz w:val="22"/>
            <w:szCs w:val="22"/>
          </w:rPr>
          <w:tab/>
        </w:r>
        <w:r w:rsidR="00174C72" w:rsidRPr="00E50C3C">
          <w:rPr>
            <w:rStyle w:val="Hyperlink"/>
          </w:rPr>
          <w:t>Advanced: Signature</w:t>
        </w:r>
        <w:r w:rsidR="00174C72">
          <w:rPr>
            <w:webHidden/>
          </w:rPr>
          <w:tab/>
        </w:r>
        <w:r w:rsidR="00174C72">
          <w:rPr>
            <w:webHidden/>
          </w:rPr>
          <w:fldChar w:fldCharType="begin"/>
        </w:r>
        <w:r w:rsidR="00174C72">
          <w:rPr>
            <w:webHidden/>
          </w:rPr>
          <w:instrText xml:space="preserve"> PAGEREF _Toc525129898 \h </w:instrText>
        </w:r>
        <w:r w:rsidR="00174C72">
          <w:rPr>
            <w:webHidden/>
          </w:rPr>
        </w:r>
        <w:r w:rsidR="00174C72">
          <w:rPr>
            <w:webHidden/>
          </w:rPr>
          <w:fldChar w:fldCharType="separate"/>
        </w:r>
        <w:r w:rsidR="005D7E49">
          <w:rPr>
            <w:webHidden/>
          </w:rPr>
          <w:t>61</w:t>
        </w:r>
        <w:r w:rsidR="00174C72">
          <w:rPr>
            <w:webHidden/>
          </w:rPr>
          <w:fldChar w:fldCharType="end"/>
        </w:r>
      </w:hyperlink>
    </w:p>
    <w:p w14:paraId="010B0C35" w14:textId="5EAEB4B3" w:rsidR="00174C72" w:rsidRDefault="00DE5A20">
      <w:pPr>
        <w:pStyle w:val="TOC2"/>
        <w:tabs>
          <w:tab w:val="left" w:pos="850"/>
          <w:tab w:val="right" w:leader="dot" w:pos="8659"/>
        </w:tabs>
        <w:rPr>
          <w:rFonts w:eastAsiaTheme="minorEastAsia" w:cstheme="minorBidi"/>
          <w:smallCaps w:val="0"/>
          <w:color w:val="auto"/>
          <w:sz w:val="22"/>
          <w:szCs w:val="22"/>
        </w:rPr>
      </w:pPr>
      <w:hyperlink w:anchor="_Toc525129899" w:history="1">
        <w:r w:rsidR="00174C72" w:rsidRPr="00E50C3C">
          <w:rPr>
            <w:rStyle w:val="Hyperlink"/>
          </w:rPr>
          <w:t>6.11</w:t>
        </w:r>
        <w:r w:rsidR="00174C72">
          <w:rPr>
            <w:rFonts w:eastAsiaTheme="minorEastAsia" w:cstheme="minorBidi"/>
            <w:smallCaps w:val="0"/>
            <w:color w:val="auto"/>
            <w:sz w:val="22"/>
            <w:szCs w:val="22"/>
          </w:rPr>
          <w:tab/>
        </w:r>
        <w:r w:rsidR="00174C72" w:rsidRPr="00E50C3C">
          <w:rPr>
            <w:rStyle w:val="Hyperlink"/>
          </w:rPr>
          <w:t>Advanced: HTML Views</w:t>
        </w:r>
        <w:r w:rsidR="00174C72">
          <w:rPr>
            <w:webHidden/>
          </w:rPr>
          <w:tab/>
        </w:r>
        <w:r w:rsidR="00174C72">
          <w:rPr>
            <w:webHidden/>
          </w:rPr>
          <w:fldChar w:fldCharType="begin"/>
        </w:r>
        <w:r w:rsidR="00174C72">
          <w:rPr>
            <w:webHidden/>
          </w:rPr>
          <w:instrText xml:space="preserve"> PAGEREF _Toc525129899 \h </w:instrText>
        </w:r>
        <w:r w:rsidR="00174C72">
          <w:rPr>
            <w:webHidden/>
          </w:rPr>
        </w:r>
        <w:r w:rsidR="00174C72">
          <w:rPr>
            <w:webHidden/>
          </w:rPr>
          <w:fldChar w:fldCharType="separate"/>
        </w:r>
        <w:r w:rsidR="005D7E49">
          <w:rPr>
            <w:webHidden/>
          </w:rPr>
          <w:t>62</w:t>
        </w:r>
        <w:r w:rsidR="00174C72">
          <w:rPr>
            <w:webHidden/>
          </w:rPr>
          <w:fldChar w:fldCharType="end"/>
        </w:r>
      </w:hyperlink>
    </w:p>
    <w:p w14:paraId="1FE008AD" w14:textId="7DA71E5B" w:rsidR="00174C72" w:rsidRDefault="00DE5A20">
      <w:pPr>
        <w:pStyle w:val="TOC2"/>
        <w:tabs>
          <w:tab w:val="left" w:pos="850"/>
          <w:tab w:val="right" w:leader="dot" w:pos="8659"/>
        </w:tabs>
        <w:rPr>
          <w:rFonts w:eastAsiaTheme="minorEastAsia" w:cstheme="minorBidi"/>
          <w:smallCaps w:val="0"/>
          <w:color w:val="auto"/>
          <w:sz w:val="22"/>
          <w:szCs w:val="22"/>
        </w:rPr>
      </w:pPr>
      <w:hyperlink w:anchor="_Toc525129900" w:history="1">
        <w:r w:rsidR="00174C72" w:rsidRPr="00E50C3C">
          <w:rPr>
            <w:rStyle w:val="Hyperlink"/>
          </w:rPr>
          <w:t>6.12</w:t>
        </w:r>
        <w:r w:rsidR="00174C72">
          <w:rPr>
            <w:rFonts w:eastAsiaTheme="minorEastAsia" w:cstheme="minorBidi"/>
            <w:smallCaps w:val="0"/>
            <w:color w:val="auto"/>
            <w:sz w:val="22"/>
            <w:szCs w:val="22"/>
          </w:rPr>
          <w:tab/>
        </w:r>
        <w:r w:rsidR="00174C72" w:rsidRPr="00E50C3C">
          <w:rPr>
            <w:rStyle w:val="Hyperlink"/>
          </w:rPr>
          <w:t>Advanced: Other Settings</w:t>
        </w:r>
        <w:r w:rsidR="00174C72">
          <w:rPr>
            <w:webHidden/>
          </w:rPr>
          <w:tab/>
        </w:r>
        <w:r w:rsidR="00174C72">
          <w:rPr>
            <w:webHidden/>
          </w:rPr>
          <w:fldChar w:fldCharType="begin"/>
        </w:r>
        <w:r w:rsidR="00174C72">
          <w:rPr>
            <w:webHidden/>
          </w:rPr>
          <w:instrText xml:space="preserve"> PAGEREF _Toc525129900 \h </w:instrText>
        </w:r>
        <w:r w:rsidR="00174C72">
          <w:rPr>
            <w:webHidden/>
          </w:rPr>
        </w:r>
        <w:r w:rsidR="00174C72">
          <w:rPr>
            <w:webHidden/>
          </w:rPr>
          <w:fldChar w:fldCharType="separate"/>
        </w:r>
        <w:r w:rsidR="005D7E49">
          <w:rPr>
            <w:webHidden/>
          </w:rPr>
          <w:t>62</w:t>
        </w:r>
        <w:r w:rsidR="00174C72">
          <w:rPr>
            <w:webHidden/>
          </w:rPr>
          <w:fldChar w:fldCharType="end"/>
        </w:r>
      </w:hyperlink>
    </w:p>
    <w:p w14:paraId="70B989E5" w14:textId="5227AE89" w:rsidR="00174C72" w:rsidRDefault="00DE5A20">
      <w:pPr>
        <w:pStyle w:val="TOC3"/>
        <w:tabs>
          <w:tab w:val="left" w:pos="1190"/>
          <w:tab w:val="right" w:leader="dot" w:pos="8659"/>
        </w:tabs>
        <w:rPr>
          <w:rFonts w:eastAsiaTheme="minorEastAsia" w:cstheme="minorBidi"/>
          <w:i w:val="0"/>
          <w:iCs w:val="0"/>
          <w:color w:val="auto"/>
          <w:sz w:val="22"/>
          <w:szCs w:val="22"/>
        </w:rPr>
      </w:pPr>
      <w:hyperlink w:anchor="_Toc525129901" w:history="1">
        <w:r w:rsidR="00174C72" w:rsidRPr="00E50C3C">
          <w:rPr>
            <w:rStyle w:val="Hyperlink"/>
          </w:rPr>
          <w:t>6.12.1</w:t>
        </w:r>
        <w:r w:rsidR="00174C72">
          <w:rPr>
            <w:rFonts w:eastAsiaTheme="minorEastAsia" w:cstheme="minorBidi"/>
            <w:i w:val="0"/>
            <w:iCs w:val="0"/>
            <w:color w:val="auto"/>
            <w:sz w:val="22"/>
            <w:szCs w:val="22"/>
          </w:rPr>
          <w:tab/>
        </w:r>
        <w:r w:rsidR="00174C72" w:rsidRPr="00E50C3C">
          <w:rPr>
            <w:rStyle w:val="Hyperlink"/>
          </w:rPr>
          <w:t>Send e-mail from</w:t>
        </w:r>
        <w:r w:rsidR="00174C72">
          <w:rPr>
            <w:webHidden/>
          </w:rPr>
          <w:tab/>
        </w:r>
        <w:r w:rsidR="00174C72">
          <w:rPr>
            <w:webHidden/>
          </w:rPr>
          <w:fldChar w:fldCharType="begin"/>
        </w:r>
        <w:r w:rsidR="00174C72">
          <w:rPr>
            <w:webHidden/>
          </w:rPr>
          <w:instrText xml:space="preserve"> PAGEREF _Toc525129901 \h </w:instrText>
        </w:r>
        <w:r w:rsidR="00174C72">
          <w:rPr>
            <w:webHidden/>
          </w:rPr>
        </w:r>
        <w:r w:rsidR="00174C72">
          <w:rPr>
            <w:webHidden/>
          </w:rPr>
          <w:fldChar w:fldCharType="separate"/>
        </w:r>
        <w:r w:rsidR="005D7E49">
          <w:rPr>
            <w:webHidden/>
          </w:rPr>
          <w:t>63</w:t>
        </w:r>
        <w:r w:rsidR="00174C72">
          <w:rPr>
            <w:webHidden/>
          </w:rPr>
          <w:fldChar w:fldCharType="end"/>
        </w:r>
      </w:hyperlink>
    </w:p>
    <w:p w14:paraId="18EC129D" w14:textId="0B3F16B7" w:rsidR="00174C72" w:rsidRDefault="00DE5A20">
      <w:pPr>
        <w:pStyle w:val="TOC3"/>
        <w:tabs>
          <w:tab w:val="left" w:pos="1190"/>
          <w:tab w:val="right" w:leader="dot" w:pos="8659"/>
        </w:tabs>
        <w:rPr>
          <w:rFonts w:eastAsiaTheme="minorEastAsia" w:cstheme="minorBidi"/>
          <w:i w:val="0"/>
          <w:iCs w:val="0"/>
          <w:color w:val="auto"/>
          <w:sz w:val="22"/>
          <w:szCs w:val="22"/>
        </w:rPr>
      </w:pPr>
      <w:hyperlink w:anchor="_Toc525129902" w:history="1">
        <w:r w:rsidR="00174C72" w:rsidRPr="00E50C3C">
          <w:rPr>
            <w:rStyle w:val="Hyperlink"/>
          </w:rPr>
          <w:t>6.12.2</w:t>
        </w:r>
        <w:r w:rsidR="00174C72">
          <w:rPr>
            <w:rFonts w:eastAsiaTheme="minorEastAsia" w:cstheme="minorBidi"/>
            <w:i w:val="0"/>
            <w:iCs w:val="0"/>
            <w:color w:val="auto"/>
            <w:sz w:val="22"/>
            <w:szCs w:val="22"/>
          </w:rPr>
          <w:tab/>
        </w:r>
        <w:r w:rsidR="00174C72" w:rsidRPr="00E50C3C">
          <w:rPr>
            <w:rStyle w:val="Hyperlink"/>
          </w:rPr>
          <w:t>Service hours</w:t>
        </w:r>
        <w:r w:rsidR="00174C72">
          <w:rPr>
            <w:webHidden/>
          </w:rPr>
          <w:tab/>
        </w:r>
        <w:r w:rsidR="00174C72">
          <w:rPr>
            <w:webHidden/>
          </w:rPr>
          <w:fldChar w:fldCharType="begin"/>
        </w:r>
        <w:r w:rsidR="00174C72">
          <w:rPr>
            <w:webHidden/>
          </w:rPr>
          <w:instrText xml:space="preserve"> PAGEREF _Toc525129902 \h </w:instrText>
        </w:r>
        <w:r w:rsidR="00174C72">
          <w:rPr>
            <w:webHidden/>
          </w:rPr>
        </w:r>
        <w:r w:rsidR="00174C72">
          <w:rPr>
            <w:webHidden/>
          </w:rPr>
          <w:fldChar w:fldCharType="separate"/>
        </w:r>
        <w:r w:rsidR="005D7E49">
          <w:rPr>
            <w:webHidden/>
          </w:rPr>
          <w:t>63</w:t>
        </w:r>
        <w:r w:rsidR="00174C72">
          <w:rPr>
            <w:webHidden/>
          </w:rPr>
          <w:fldChar w:fldCharType="end"/>
        </w:r>
      </w:hyperlink>
    </w:p>
    <w:p w14:paraId="3392C902" w14:textId="403BE522" w:rsidR="00174C72" w:rsidRDefault="00DE5A20">
      <w:pPr>
        <w:pStyle w:val="TOC3"/>
        <w:tabs>
          <w:tab w:val="left" w:pos="1190"/>
          <w:tab w:val="right" w:leader="dot" w:pos="8659"/>
        </w:tabs>
        <w:rPr>
          <w:rFonts w:eastAsiaTheme="minorEastAsia" w:cstheme="minorBidi"/>
          <w:i w:val="0"/>
          <w:iCs w:val="0"/>
          <w:color w:val="auto"/>
          <w:sz w:val="22"/>
          <w:szCs w:val="22"/>
        </w:rPr>
      </w:pPr>
      <w:hyperlink w:anchor="_Toc525129903" w:history="1">
        <w:r w:rsidR="00174C72" w:rsidRPr="00E50C3C">
          <w:rPr>
            <w:rStyle w:val="Hyperlink"/>
          </w:rPr>
          <w:t>6.12.3</w:t>
        </w:r>
        <w:r w:rsidR="00174C72">
          <w:rPr>
            <w:rFonts w:eastAsiaTheme="minorEastAsia" w:cstheme="minorBidi"/>
            <w:i w:val="0"/>
            <w:iCs w:val="0"/>
            <w:color w:val="auto"/>
            <w:sz w:val="22"/>
            <w:szCs w:val="22"/>
          </w:rPr>
          <w:tab/>
        </w:r>
        <w:r w:rsidR="00174C72" w:rsidRPr="00E50C3C">
          <w:rPr>
            <w:rStyle w:val="Hyperlink"/>
          </w:rPr>
          <w:t>KBase checkbox</w:t>
        </w:r>
        <w:r w:rsidR="00174C72">
          <w:rPr>
            <w:webHidden/>
          </w:rPr>
          <w:tab/>
        </w:r>
        <w:r w:rsidR="00174C72">
          <w:rPr>
            <w:webHidden/>
          </w:rPr>
          <w:fldChar w:fldCharType="begin"/>
        </w:r>
        <w:r w:rsidR="00174C72">
          <w:rPr>
            <w:webHidden/>
          </w:rPr>
          <w:instrText xml:space="preserve"> PAGEREF _Toc525129903 \h </w:instrText>
        </w:r>
        <w:r w:rsidR="00174C72">
          <w:rPr>
            <w:webHidden/>
          </w:rPr>
        </w:r>
        <w:r w:rsidR="00174C72">
          <w:rPr>
            <w:webHidden/>
          </w:rPr>
          <w:fldChar w:fldCharType="separate"/>
        </w:r>
        <w:r w:rsidR="005D7E49">
          <w:rPr>
            <w:webHidden/>
          </w:rPr>
          <w:t>64</w:t>
        </w:r>
        <w:r w:rsidR="00174C72">
          <w:rPr>
            <w:webHidden/>
          </w:rPr>
          <w:fldChar w:fldCharType="end"/>
        </w:r>
      </w:hyperlink>
    </w:p>
    <w:p w14:paraId="21361F81" w14:textId="1A219D0E" w:rsidR="00174C72" w:rsidRDefault="00DE5A20">
      <w:pPr>
        <w:pStyle w:val="TOC3"/>
        <w:tabs>
          <w:tab w:val="left" w:pos="1190"/>
          <w:tab w:val="right" w:leader="dot" w:pos="8659"/>
        </w:tabs>
        <w:rPr>
          <w:rFonts w:eastAsiaTheme="minorEastAsia" w:cstheme="minorBidi"/>
          <w:i w:val="0"/>
          <w:iCs w:val="0"/>
          <w:color w:val="auto"/>
          <w:sz w:val="22"/>
          <w:szCs w:val="22"/>
        </w:rPr>
      </w:pPr>
      <w:hyperlink w:anchor="_Toc525129904" w:history="1">
        <w:r w:rsidR="00174C72" w:rsidRPr="00E50C3C">
          <w:rPr>
            <w:rStyle w:val="Hyperlink"/>
          </w:rPr>
          <w:t>6.12.4</w:t>
        </w:r>
        <w:r w:rsidR="00174C72">
          <w:rPr>
            <w:rFonts w:eastAsiaTheme="minorEastAsia" w:cstheme="minorBidi"/>
            <w:i w:val="0"/>
            <w:iCs w:val="0"/>
            <w:color w:val="auto"/>
            <w:sz w:val="22"/>
            <w:szCs w:val="22"/>
          </w:rPr>
          <w:tab/>
        </w:r>
        <w:r w:rsidR="00174C72" w:rsidRPr="00E50C3C">
          <w:rPr>
            <w:rStyle w:val="Hyperlink"/>
          </w:rPr>
          <w:t>Web form path and Enable Automatic Tracking</w:t>
        </w:r>
        <w:r w:rsidR="00174C72">
          <w:rPr>
            <w:webHidden/>
          </w:rPr>
          <w:tab/>
        </w:r>
        <w:r w:rsidR="00174C72">
          <w:rPr>
            <w:webHidden/>
          </w:rPr>
          <w:fldChar w:fldCharType="begin"/>
        </w:r>
        <w:r w:rsidR="00174C72">
          <w:rPr>
            <w:webHidden/>
          </w:rPr>
          <w:instrText xml:space="preserve"> PAGEREF _Toc525129904 \h </w:instrText>
        </w:r>
        <w:r w:rsidR="00174C72">
          <w:rPr>
            <w:webHidden/>
          </w:rPr>
        </w:r>
        <w:r w:rsidR="00174C72">
          <w:rPr>
            <w:webHidden/>
          </w:rPr>
          <w:fldChar w:fldCharType="separate"/>
        </w:r>
        <w:r w:rsidR="005D7E49">
          <w:rPr>
            <w:webHidden/>
          </w:rPr>
          <w:t>64</w:t>
        </w:r>
        <w:r w:rsidR="00174C72">
          <w:rPr>
            <w:webHidden/>
          </w:rPr>
          <w:fldChar w:fldCharType="end"/>
        </w:r>
      </w:hyperlink>
    </w:p>
    <w:p w14:paraId="3463602C" w14:textId="1E47F6C0" w:rsidR="00174C72" w:rsidRDefault="00DE5A20">
      <w:pPr>
        <w:pStyle w:val="TOC3"/>
        <w:tabs>
          <w:tab w:val="left" w:pos="1190"/>
          <w:tab w:val="right" w:leader="dot" w:pos="8659"/>
        </w:tabs>
        <w:rPr>
          <w:rFonts w:eastAsiaTheme="minorEastAsia" w:cstheme="minorBidi"/>
          <w:i w:val="0"/>
          <w:iCs w:val="0"/>
          <w:color w:val="auto"/>
          <w:sz w:val="22"/>
          <w:szCs w:val="22"/>
        </w:rPr>
      </w:pPr>
      <w:hyperlink w:anchor="_Toc525129905" w:history="1">
        <w:r w:rsidR="00174C72" w:rsidRPr="00E50C3C">
          <w:rPr>
            <w:rStyle w:val="Hyperlink"/>
          </w:rPr>
          <w:t>6.12.5</w:t>
        </w:r>
        <w:r w:rsidR="00174C72">
          <w:rPr>
            <w:rFonts w:eastAsiaTheme="minorEastAsia" w:cstheme="minorBidi"/>
            <w:i w:val="0"/>
            <w:iCs w:val="0"/>
            <w:color w:val="auto"/>
            <w:sz w:val="22"/>
            <w:szCs w:val="22"/>
          </w:rPr>
          <w:tab/>
        </w:r>
        <w:r w:rsidR="00174C72" w:rsidRPr="00E50C3C">
          <w:rPr>
            <w:rStyle w:val="Hyperlink"/>
          </w:rPr>
          <w:t>E-mail history</w:t>
        </w:r>
        <w:r w:rsidR="00174C72">
          <w:rPr>
            <w:webHidden/>
          </w:rPr>
          <w:tab/>
        </w:r>
        <w:r w:rsidR="00174C72">
          <w:rPr>
            <w:webHidden/>
          </w:rPr>
          <w:fldChar w:fldCharType="begin"/>
        </w:r>
        <w:r w:rsidR="00174C72">
          <w:rPr>
            <w:webHidden/>
          </w:rPr>
          <w:instrText xml:space="preserve"> PAGEREF _Toc525129905 \h </w:instrText>
        </w:r>
        <w:r w:rsidR="00174C72">
          <w:rPr>
            <w:webHidden/>
          </w:rPr>
        </w:r>
        <w:r w:rsidR="00174C72">
          <w:rPr>
            <w:webHidden/>
          </w:rPr>
          <w:fldChar w:fldCharType="separate"/>
        </w:r>
        <w:r w:rsidR="005D7E49">
          <w:rPr>
            <w:webHidden/>
          </w:rPr>
          <w:t>64</w:t>
        </w:r>
        <w:r w:rsidR="00174C72">
          <w:rPr>
            <w:webHidden/>
          </w:rPr>
          <w:fldChar w:fldCharType="end"/>
        </w:r>
      </w:hyperlink>
    </w:p>
    <w:p w14:paraId="636D3653" w14:textId="11C4C30C" w:rsidR="00174C72" w:rsidRDefault="00DE5A20">
      <w:pPr>
        <w:pStyle w:val="TOC4"/>
        <w:tabs>
          <w:tab w:val="left" w:pos="1360"/>
          <w:tab w:val="right" w:leader="dot" w:pos="8659"/>
        </w:tabs>
        <w:rPr>
          <w:rFonts w:eastAsiaTheme="minorEastAsia" w:cstheme="minorBidi"/>
          <w:color w:val="auto"/>
          <w:sz w:val="22"/>
          <w:szCs w:val="22"/>
        </w:rPr>
      </w:pPr>
      <w:hyperlink w:anchor="_Toc525129906" w:history="1">
        <w:r w:rsidR="00174C72" w:rsidRPr="00E50C3C">
          <w:rPr>
            <w:rStyle w:val="Hyperlink"/>
          </w:rPr>
          <w:t>6.12.5.1</w:t>
        </w:r>
        <w:r w:rsidR="00174C72">
          <w:rPr>
            <w:rFonts w:eastAsiaTheme="minorEastAsia" w:cstheme="minorBidi"/>
            <w:color w:val="auto"/>
            <w:sz w:val="22"/>
            <w:szCs w:val="22"/>
          </w:rPr>
          <w:tab/>
        </w:r>
        <w:r w:rsidR="00174C72" w:rsidRPr="00E50C3C">
          <w:rPr>
            <w:rStyle w:val="Hyperlink"/>
          </w:rPr>
          <w:t>Save e-mails in ticket body</w:t>
        </w:r>
        <w:r w:rsidR="00174C72">
          <w:rPr>
            <w:webHidden/>
          </w:rPr>
          <w:tab/>
        </w:r>
        <w:r w:rsidR="00174C72">
          <w:rPr>
            <w:webHidden/>
          </w:rPr>
          <w:fldChar w:fldCharType="begin"/>
        </w:r>
        <w:r w:rsidR="00174C72">
          <w:rPr>
            <w:webHidden/>
          </w:rPr>
          <w:instrText xml:space="preserve"> PAGEREF _Toc525129906 \h </w:instrText>
        </w:r>
        <w:r w:rsidR="00174C72">
          <w:rPr>
            <w:webHidden/>
          </w:rPr>
        </w:r>
        <w:r w:rsidR="00174C72">
          <w:rPr>
            <w:webHidden/>
          </w:rPr>
          <w:fldChar w:fldCharType="separate"/>
        </w:r>
        <w:r w:rsidR="005D7E49">
          <w:rPr>
            <w:webHidden/>
          </w:rPr>
          <w:t>64</w:t>
        </w:r>
        <w:r w:rsidR="00174C72">
          <w:rPr>
            <w:webHidden/>
          </w:rPr>
          <w:fldChar w:fldCharType="end"/>
        </w:r>
      </w:hyperlink>
    </w:p>
    <w:p w14:paraId="6FC9ECC9" w14:textId="4D00E76B" w:rsidR="00174C72" w:rsidRDefault="00DE5A20">
      <w:pPr>
        <w:pStyle w:val="TOC4"/>
        <w:tabs>
          <w:tab w:val="left" w:pos="1360"/>
          <w:tab w:val="right" w:leader="dot" w:pos="8659"/>
        </w:tabs>
        <w:rPr>
          <w:rFonts w:eastAsiaTheme="minorEastAsia" w:cstheme="minorBidi"/>
          <w:color w:val="auto"/>
          <w:sz w:val="22"/>
          <w:szCs w:val="22"/>
        </w:rPr>
      </w:pPr>
      <w:hyperlink w:anchor="_Toc525129907" w:history="1">
        <w:r w:rsidR="00174C72" w:rsidRPr="00E50C3C">
          <w:rPr>
            <w:rStyle w:val="Hyperlink"/>
          </w:rPr>
          <w:t>6.12.5.2</w:t>
        </w:r>
        <w:r w:rsidR="00174C72">
          <w:rPr>
            <w:rFonts w:eastAsiaTheme="minorEastAsia" w:cstheme="minorBidi"/>
            <w:color w:val="auto"/>
            <w:sz w:val="22"/>
            <w:szCs w:val="22"/>
          </w:rPr>
          <w:tab/>
        </w:r>
        <w:r w:rsidR="00174C72" w:rsidRPr="00E50C3C">
          <w:rPr>
            <w:rStyle w:val="Hyperlink"/>
          </w:rPr>
          <w:t>Save e-mails in subfolders</w:t>
        </w:r>
        <w:r w:rsidR="00174C72">
          <w:rPr>
            <w:webHidden/>
          </w:rPr>
          <w:tab/>
        </w:r>
        <w:r w:rsidR="00174C72">
          <w:rPr>
            <w:webHidden/>
          </w:rPr>
          <w:fldChar w:fldCharType="begin"/>
        </w:r>
        <w:r w:rsidR="00174C72">
          <w:rPr>
            <w:webHidden/>
          </w:rPr>
          <w:instrText xml:space="preserve"> PAGEREF _Toc525129907 \h </w:instrText>
        </w:r>
        <w:r w:rsidR="00174C72">
          <w:rPr>
            <w:webHidden/>
          </w:rPr>
        </w:r>
        <w:r w:rsidR="00174C72">
          <w:rPr>
            <w:webHidden/>
          </w:rPr>
          <w:fldChar w:fldCharType="separate"/>
        </w:r>
        <w:r w:rsidR="005D7E49">
          <w:rPr>
            <w:webHidden/>
          </w:rPr>
          <w:t>66</w:t>
        </w:r>
        <w:r w:rsidR="00174C72">
          <w:rPr>
            <w:webHidden/>
          </w:rPr>
          <w:fldChar w:fldCharType="end"/>
        </w:r>
      </w:hyperlink>
    </w:p>
    <w:p w14:paraId="308DC4AB" w14:textId="39BA1689" w:rsidR="00174C72" w:rsidRDefault="00DE5A20">
      <w:pPr>
        <w:pStyle w:val="TOC4"/>
        <w:tabs>
          <w:tab w:val="left" w:pos="1360"/>
          <w:tab w:val="right" w:leader="dot" w:pos="8659"/>
        </w:tabs>
        <w:rPr>
          <w:rFonts w:eastAsiaTheme="minorEastAsia" w:cstheme="minorBidi"/>
          <w:color w:val="auto"/>
          <w:sz w:val="22"/>
          <w:szCs w:val="22"/>
        </w:rPr>
      </w:pPr>
      <w:hyperlink w:anchor="_Toc525129908" w:history="1">
        <w:r w:rsidR="00174C72" w:rsidRPr="00E50C3C">
          <w:rPr>
            <w:rStyle w:val="Hyperlink"/>
          </w:rPr>
          <w:t>6.12.5.3</w:t>
        </w:r>
        <w:r w:rsidR="00174C72">
          <w:rPr>
            <w:rFonts w:eastAsiaTheme="minorEastAsia" w:cstheme="minorBidi"/>
            <w:color w:val="auto"/>
            <w:sz w:val="22"/>
            <w:szCs w:val="22"/>
          </w:rPr>
          <w:tab/>
        </w:r>
        <w:r w:rsidR="00174C72" w:rsidRPr="00E50C3C">
          <w:rPr>
            <w:rStyle w:val="Hyperlink"/>
          </w:rPr>
          <w:t>Change e-mail history method</w:t>
        </w:r>
        <w:r w:rsidR="00174C72">
          <w:rPr>
            <w:webHidden/>
          </w:rPr>
          <w:tab/>
        </w:r>
        <w:r w:rsidR="00174C72">
          <w:rPr>
            <w:webHidden/>
          </w:rPr>
          <w:fldChar w:fldCharType="begin"/>
        </w:r>
        <w:r w:rsidR="00174C72">
          <w:rPr>
            <w:webHidden/>
          </w:rPr>
          <w:instrText xml:space="preserve"> PAGEREF _Toc525129908 \h </w:instrText>
        </w:r>
        <w:r w:rsidR="00174C72">
          <w:rPr>
            <w:webHidden/>
          </w:rPr>
        </w:r>
        <w:r w:rsidR="00174C72">
          <w:rPr>
            <w:webHidden/>
          </w:rPr>
          <w:fldChar w:fldCharType="separate"/>
        </w:r>
        <w:r w:rsidR="005D7E49">
          <w:rPr>
            <w:webHidden/>
          </w:rPr>
          <w:t>67</w:t>
        </w:r>
        <w:r w:rsidR="00174C72">
          <w:rPr>
            <w:webHidden/>
          </w:rPr>
          <w:fldChar w:fldCharType="end"/>
        </w:r>
      </w:hyperlink>
    </w:p>
    <w:p w14:paraId="49BEB275" w14:textId="0B0F0952" w:rsidR="00174C72" w:rsidRDefault="00DE5A20">
      <w:pPr>
        <w:pStyle w:val="TOC3"/>
        <w:tabs>
          <w:tab w:val="left" w:pos="1190"/>
          <w:tab w:val="right" w:leader="dot" w:pos="8659"/>
        </w:tabs>
        <w:rPr>
          <w:rFonts w:eastAsiaTheme="minorEastAsia" w:cstheme="minorBidi"/>
          <w:i w:val="0"/>
          <w:iCs w:val="0"/>
          <w:color w:val="auto"/>
          <w:sz w:val="22"/>
          <w:szCs w:val="22"/>
        </w:rPr>
      </w:pPr>
      <w:hyperlink w:anchor="_Toc525129909" w:history="1">
        <w:r w:rsidR="00174C72" w:rsidRPr="00E50C3C">
          <w:rPr>
            <w:rStyle w:val="Hyperlink"/>
          </w:rPr>
          <w:t>6.12.6</w:t>
        </w:r>
        <w:r w:rsidR="00174C72">
          <w:rPr>
            <w:rFonts w:eastAsiaTheme="minorEastAsia" w:cstheme="minorBidi"/>
            <w:i w:val="0"/>
            <w:iCs w:val="0"/>
            <w:color w:val="auto"/>
            <w:sz w:val="22"/>
            <w:szCs w:val="22"/>
          </w:rPr>
          <w:tab/>
        </w:r>
        <w:r w:rsidR="00174C72" w:rsidRPr="00E50C3C">
          <w:rPr>
            <w:rStyle w:val="Hyperlink"/>
          </w:rPr>
          <w:t>E-mail notifications</w:t>
        </w:r>
        <w:r w:rsidR="00174C72">
          <w:rPr>
            <w:webHidden/>
          </w:rPr>
          <w:tab/>
        </w:r>
        <w:r w:rsidR="00174C72">
          <w:rPr>
            <w:webHidden/>
          </w:rPr>
          <w:fldChar w:fldCharType="begin"/>
        </w:r>
        <w:r w:rsidR="00174C72">
          <w:rPr>
            <w:webHidden/>
          </w:rPr>
          <w:instrText xml:space="preserve"> PAGEREF _Toc525129909 \h </w:instrText>
        </w:r>
        <w:r w:rsidR="00174C72">
          <w:rPr>
            <w:webHidden/>
          </w:rPr>
        </w:r>
        <w:r w:rsidR="00174C72">
          <w:rPr>
            <w:webHidden/>
          </w:rPr>
          <w:fldChar w:fldCharType="separate"/>
        </w:r>
        <w:r w:rsidR="005D7E49">
          <w:rPr>
            <w:webHidden/>
          </w:rPr>
          <w:t>67</w:t>
        </w:r>
        <w:r w:rsidR="00174C72">
          <w:rPr>
            <w:webHidden/>
          </w:rPr>
          <w:fldChar w:fldCharType="end"/>
        </w:r>
      </w:hyperlink>
    </w:p>
    <w:p w14:paraId="33D10048" w14:textId="28291C82" w:rsidR="00174C72" w:rsidRDefault="00DE5A20">
      <w:pPr>
        <w:pStyle w:val="TOC4"/>
        <w:tabs>
          <w:tab w:val="left" w:pos="1360"/>
          <w:tab w:val="right" w:leader="dot" w:pos="8659"/>
        </w:tabs>
        <w:rPr>
          <w:rFonts w:eastAsiaTheme="minorEastAsia" w:cstheme="minorBidi"/>
          <w:color w:val="auto"/>
          <w:sz w:val="22"/>
          <w:szCs w:val="22"/>
        </w:rPr>
      </w:pPr>
      <w:hyperlink w:anchor="_Toc525129910" w:history="1">
        <w:r w:rsidR="00174C72" w:rsidRPr="00E50C3C">
          <w:rPr>
            <w:rStyle w:val="Hyperlink"/>
          </w:rPr>
          <w:t>6.12.6.1</w:t>
        </w:r>
        <w:r w:rsidR="00174C72">
          <w:rPr>
            <w:rFonts w:eastAsiaTheme="minorEastAsia" w:cstheme="minorBidi"/>
            <w:color w:val="auto"/>
            <w:sz w:val="22"/>
            <w:szCs w:val="22"/>
          </w:rPr>
          <w:tab/>
        </w:r>
        <w:r w:rsidR="00174C72" w:rsidRPr="00E50C3C">
          <w:rPr>
            <w:rStyle w:val="Hyperlink"/>
          </w:rPr>
          <w:t>E-mail to caller when ticket is closed</w:t>
        </w:r>
        <w:r w:rsidR="00174C72">
          <w:rPr>
            <w:webHidden/>
          </w:rPr>
          <w:tab/>
        </w:r>
        <w:r w:rsidR="00174C72">
          <w:rPr>
            <w:webHidden/>
          </w:rPr>
          <w:fldChar w:fldCharType="begin"/>
        </w:r>
        <w:r w:rsidR="00174C72">
          <w:rPr>
            <w:webHidden/>
          </w:rPr>
          <w:instrText xml:space="preserve"> PAGEREF _Toc525129910 \h </w:instrText>
        </w:r>
        <w:r w:rsidR="00174C72">
          <w:rPr>
            <w:webHidden/>
          </w:rPr>
        </w:r>
        <w:r w:rsidR="00174C72">
          <w:rPr>
            <w:webHidden/>
          </w:rPr>
          <w:fldChar w:fldCharType="separate"/>
        </w:r>
        <w:r w:rsidR="005D7E49">
          <w:rPr>
            <w:webHidden/>
          </w:rPr>
          <w:t>67</w:t>
        </w:r>
        <w:r w:rsidR="00174C72">
          <w:rPr>
            <w:webHidden/>
          </w:rPr>
          <w:fldChar w:fldCharType="end"/>
        </w:r>
      </w:hyperlink>
    </w:p>
    <w:p w14:paraId="74049276" w14:textId="032C56BB" w:rsidR="00174C72" w:rsidRDefault="00DE5A20">
      <w:pPr>
        <w:pStyle w:val="TOC4"/>
        <w:tabs>
          <w:tab w:val="left" w:pos="1360"/>
          <w:tab w:val="right" w:leader="dot" w:pos="8659"/>
        </w:tabs>
        <w:rPr>
          <w:rFonts w:eastAsiaTheme="minorEastAsia" w:cstheme="minorBidi"/>
          <w:color w:val="auto"/>
          <w:sz w:val="22"/>
          <w:szCs w:val="22"/>
        </w:rPr>
      </w:pPr>
      <w:hyperlink w:anchor="_Toc525129911" w:history="1">
        <w:r w:rsidR="00174C72" w:rsidRPr="00E50C3C">
          <w:rPr>
            <w:rStyle w:val="Hyperlink"/>
          </w:rPr>
          <w:t>6.12.6.2</w:t>
        </w:r>
        <w:r w:rsidR="00174C72">
          <w:rPr>
            <w:rFonts w:eastAsiaTheme="minorEastAsia" w:cstheme="minorBidi"/>
            <w:color w:val="auto"/>
            <w:sz w:val="22"/>
            <w:szCs w:val="22"/>
          </w:rPr>
          <w:tab/>
        </w:r>
        <w:r w:rsidR="00174C72" w:rsidRPr="00E50C3C">
          <w:rPr>
            <w:rStyle w:val="Hyperlink"/>
          </w:rPr>
          <w:t>E-mail to caller when ticket is created</w:t>
        </w:r>
        <w:r w:rsidR="00174C72">
          <w:rPr>
            <w:webHidden/>
          </w:rPr>
          <w:tab/>
        </w:r>
        <w:r w:rsidR="00174C72">
          <w:rPr>
            <w:webHidden/>
          </w:rPr>
          <w:fldChar w:fldCharType="begin"/>
        </w:r>
        <w:r w:rsidR="00174C72">
          <w:rPr>
            <w:webHidden/>
          </w:rPr>
          <w:instrText xml:space="preserve"> PAGEREF _Toc525129911 \h </w:instrText>
        </w:r>
        <w:r w:rsidR="00174C72">
          <w:rPr>
            <w:webHidden/>
          </w:rPr>
        </w:r>
        <w:r w:rsidR="00174C72">
          <w:rPr>
            <w:webHidden/>
          </w:rPr>
          <w:fldChar w:fldCharType="separate"/>
        </w:r>
        <w:r w:rsidR="005D7E49">
          <w:rPr>
            <w:webHidden/>
          </w:rPr>
          <w:t>67</w:t>
        </w:r>
        <w:r w:rsidR="00174C72">
          <w:rPr>
            <w:webHidden/>
          </w:rPr>
          <w:fldChar w:fldCharType="end"/>
        </w:r>
      </w:hyperlink>
    </w:p>
    <w:p w14:paraId="6E739D91" w14:textId="6615FB0D" w:rsidR="00174C72" w:rsidRDefault="00DE5A20">
      <w:pPr>
        <w:pStyle w:val="TOC4"/>
        <w:tabs>
          <w:tab w:val="left" w:pos="1360"/>
          <w:tab w:val="right" w:leader="dot" w:pos="8659"/>
        </w:tabs>
        <w:rPr>
          <w:rFonts w:eastAsiaTheme="minorEastAsia" w:cstheme="minorBidi"/>
          <w:color w:val="auto"/>
          <w:sz w:val="22"/>
          <w:szCs w:val="22"/>
        </w:rPr>
      </w:pPr>
      <w:hyperlink w:anchor="_Toc525129912" w:history="1">
        <w:r w:rsidR="00174C72" w:rsidRPr="00E50C3C">
          <w:rPr>
            <w:rStyle w:val="Hyperlink"/>
          </w:rPr>
          <w:t>6.12.6.3</w:t>
        </w:r>
        <w:r w:rsidR="00174C72">
          <w:rPr>
            <w:rFonts w:eastAsiaTheme="minorEastAsia" w:cstheme="minorBidi"/>
            <w:color w:val="auto"/>
            <w:sz w:val="22"/>
            <w:szCs w:val="22"/>
          </w:rPr>
          <w:tab/>
        </w:r>
        <w:r w:rsidR="00174C72" w:rsidRPr="00E50C3C">
          <w:rPr>
            <w:rStyle w:val="Hyperlink"/>
          </w:rPr>
          <w:t>E-mail to Responsible on reply received</w:t>
        </w:r>
        <w:r w:rsidR="00174C72">
          <w:rPr>
            <w:webHidden/>
          </w:rPr>
          <w:tab/>
        </w:r>
        <w:r w:rsidR="00174C72">
          <w:rPr>
            <w:webHidden/>
          </w:rPr>
          <w:fldChar w:fldCharType="begin"/>
        </w:r>
        <w:r w:rsidR="00174C72">
          <w:rPr>
            <w:webHidden/>
          </w:rPr>
          <w:instrText xml:space="preserve"> PAGEREF _Toc525129912 \h </w:instrText>
        </w:r>
        <w:r w:rsidR="00174C72">
          <w:rPr>
            <w:webHidden/>
          </w:rPr>
        </w:r>
        <w:r w:rsidR="00174C72">
          <w:rPr>
            <w:webHidden/>
          </w:rPr>
          <w:fldChar w:fldCharType="separate"/>
        </w:r>
        <w:r w:rsidR="005D7E49">
          <w:rPr>
            <w:webHidden/>
          </w:rPr>
          <w:t>67</w:t>
        </w:r>
        <w:r w:rsidR="00174C72">
          <w:rPr>
            <w:webHidden/>
          </w:rPr>
          <w:fldChar w:fldCharType="end"/>
        </w:r>
      </w:hyperlink>
    </w:p>
    <w:p w14:paraId="6470C8AC" w14:textId="4C94645B" w:rsidR="00174C72" w:rsidRDefault="00DE5A20">
      <w:pPr>
        <w:pStyle w:val="TOC4"/>
        <w:tabs>
          <w:tab w:val="left" w:pos="1360"/>
          <w:tab w:val="right" w:leader="dot" w:pos="8659"/>
        </w:tabs>
        <w:rPr>
          <w:rFonts w:eastAsiaTheme="minorEastAsia" w:cstheme="minorBidi"/>
          <w:color w:val="auto"/>
          <w:sz w:val="22"/>
          <w:szCs w:val="22"/>
        </w:rPr>
      </w:pPr>
      <w:hyperlink w:anchor="_Toc525129913" w:history="1">
        <w:r w:rsidR="00174C72" w:rsidRPr="00E50C3C">
          <w:rPr>
            <w:rStyle w:val="Hyperlink"/>
          </w:rPr>
          <w:t>6.12.6.4</w:t>
        </w:r>
        <w:r w:rsidR="00174C72">
          <w:rPr>
            <w:rFonts w:eastAsiaTheme="minorEastAsia" w:cstheme="minorBidi"/>
            <w:color w:val="auto"/>
            <w:sz w:val="22"/>
            <w:szCs w:val="22"/>
          </w:rPr>
          <w:tab/>
        </w:r>
        <w:r w:rsidR="00174C72" w:rsidRPr="00E50C3C">
          <w:rPr>
            <w:rStyle w:val="Hyperlink"/>
          </w:rPr>
          <w:t>E-mail notification when ticket is created</w:t>
        </w:r>
        <w:r w:rsidR="00174C72">
          <w:rPr>
            <w:webHidden/>
          </w:rPr>
          <w:tab/>
        </w:r>
        <w:r w:rsidR="00174C72">
          <w:rPr>
            <w:webHidden/>
          </w:rPr>
          <w:fldChar w:fldCharType="begin"/>
        </w:r>
        <w:r w:rsidR="00174C72">
          <w:rPr>
            <w:webHidden/>
          </w:rPr>
          <w:instrText xml:space="preserve"> PAGEREF _Toc525129913 \h </w:instrText>
        </w:r>
        <w:r w:rsidR="00174C72">
          <w:rPr>
            <w:webHidden/>
          </w:rPr>
        </w:r>
        <w:r w:rsidR="00174C72">
          <w:rPr>
            <w:webHidden/>
          </w:rPr>
          <w:fldChar w:fldCharType="separate"/>
        </w:r>
        <w:r w:rsidR="005D7E49">
          <w:rPr>
            <w:webHidden/>
          </w:rPr>
          <w:t>68</w:t>
        </w:r>
        <w:r w:rsidR="00174C72">
          <w:rPr>
            <w:webHidden/>
          </w:rPr>
          <w:fldChar w:fldCharType="end"/>
        </w:r>
      </w:hyperlink>
    </w:p>
    <w:p w14:paraId="55CF5835" w14:textId="30023165" w:rsidR="00174C72" w:rsidRDefault="00DE5A20">
      <w:pPr>
        <w:pStyle w:val="TOC1"/>
        <w:tabs>
          <w:tab w:val="left" w:pos="340"/>
          <w:tab w:val="right" w:leader="dot" w:pos="8659"/>
        </w:tabs>
        <w:rPr>
          <w:rFonts w:eastAsiaTheme="minorEastAsia" w:cstheme="minorBidi"/>
          <w:b w:val="0"/>
          <w:bCs w:val="0"/>
          <w:caps w:val="0"/>
          <w:color w:val="auto"/>
          <w:sz w:val="22"/>
          <w:szCs w:val="22"/>
        </w:rPr>
      </w:pPr>
      <w:hyperlink w:anchor="_Toc525129914" w:history="1">
        <w:r w:rsidR="00174C72" w:rsidRPr="00E50C3C">
          <w:rPr>
            <w:rStyle w:val="Hyperlink"/>
          </w:rPr>
          <w:t>7</w:t>
        </w:r>
        <w:r w:rsidR="00174C72">
          <w:rPr>
            <w:rFonts w:eastAsiaTheme="minorEastAsia" w:cstheme="minorBidi"/>
            <w:b w:val="0"/>
            <w:bCs w:val="0"/>
            <w:caps w:val="0"/>
            <w:color w:val="auto"/>
            <w:sz w:val="22"/>
            <w:szCs w:val="22"/>
          </w:rPr>
          <w:tab/>
        </w:r>
        <w:r w:rsidR="00174C72" w:rsidRPr="00E50C3C">
          <w:rPr>
            <w:rStyle w:val="Hyperlink"/>
          </w:rPr>
          <w:t>KBase</w:t>
        </w:r>
        <w:r w:rsidR="00174C72">
          <w:rPr>
            <w:webHidden/>
          </w:rPr>
          <w:tab/>
        </w:r>
        <w:r w:rsidR="00174C72">
          <w:rPr>
            <w:webHidden/>
          </w:rPr>
          <w:fldChar w:fldCharType="begin"/>
        </w:r>
        <w:r w:rsidR="00174C72">
          <w:rPr>
            <w:webHidden/>
          </w:rPr>
          <w:instrText xml:space="preserve"> PAGEREF _Toc525129914 \h </w:instrText>
        </w:r>
        <w:r w:rsidR="00174C72">
          <w:rPr>
            <w:webHidden/>
          </w:rPr>
        </w:r>
        <w:r w:rsidR="00174C72">
          <w:rPr>
            <w:webHidden/>
          </w:rPr>
          <w:fldChar w:fldCharType="separate"/>
        </w:r>
        <w:r w:rsidR="005D7E49">
          <w:rPr>
            <w:webHidden/>
          </w:rPr>
          <w:t>69</w:t>
        </w:r>
        <w:r w:rsidR="00174C72">
          <w:rPr>
            <w:webHidden/>
          </w:rPr>
          <w:fldChar w:fldCharType="end"/>
        </w:r>
      </w:hyperlink>
    </w:p>
    <w:p w14:paraId="0E77CE69" w14:textId="7A0F3E48" w:rsidR="00174C72" w:rsidRDefault="00DE5A20">
      <w:pPr>
        <w:pStyle w:val="TOC1"/>
        <w:tabs>
          <w:tab w:val="left" w:pos="340"/>
          <w:tab w:val="right" w:leader="dot" w:pos="8659"/>
        </w:tabs>
        <w:rPr>
          <w:rFonts w:eastAsiaTheme="minorEastAsia" w:cstheme="minorBidi"/>
          <w:b w:val="0"/>
          <w:bCs w:val="0"/>
          <w:caps w:val="0"/>
          <w:color w:val="auto"/>
          <w:sz w:val="22"/>
          <w:szCs w:val="22"/>
        </w:rPr>
      </w:pPr>
      <w:hyperlink w:anchor="_Toc525129915" w:history="1">
        <w:r w:rsidR="00174C72" w:rsidRPr="00E50C3C">
          <w:rPr>
            <w:rStyle w:val="Hyperlink"/>
          </w:rPr>
          <w:t>8</w:t>
        </w:r>
        <w:r w:rsidR="00174C72">
          <w:rPr>
            <w:rFonts w:eastAsiaTheme="minorEastAsia" w:cstheme="minorBidi"/>
            <w:b w:val="0"/>
            <w:bCs w:val="0"/>
            <w:caps w:val="0"/>
            <w:color w:val="auto"/>
            <w:sz w:val="22"/>
            <w:szCs w:val="22"/>
          </w:rPr>
          <w:tab/>
        </w:r>
        <w:r w:rsidR="00174C72" w:rsidRPr="00E50C3C">
          <w:rPr>
            <w:rStyle w:val="Hyperlink"/>
          </w:rPr>
          <w:t>Upgrade or Repair Folder HelpDesk</w:t>
        </w:r>
        <w:r w:rsidR="00174C72">
          <w:rPr>
            <w:webHidden/>
          </w:rPr>
          <w:tab/>
        </w:r>
        <w:r w:rsidR="00174C72">
          <w:rPr>
            <w:webHidden/>
          </w:rPr>
          <w:fldChar w:fldCharType="begin"/>
        </w:r>
        <w:r w:rsidR="00174C72">
          <w:rPr>
            <w:webHidden/>
          </w:rPr>
          <w:instrText xml:space="preserve"> PAGEREF _Toc525129915 \h </w:instrText>
        </w:r>
        <w:r w:rsidR="00174C72">
          <w:rPr>
            <w:webHidden/>
          </w:rPr>
        </w:r>
        <w:r w:rsidR="00174C72">
          <w:rPr>
            <w:webHidden/>
          </w:rPr>
          <w:fldChar w:fldCharType="separate"/>
        </w:r>
        <w:r w:rsidR="005D7E49">
          <w:rPr>
            <w:webHidden/>
          </w:rPr>
          <w:t>70</w:t>
        </w:r>
        <w:r w:rsidR="00174C72">
          <w:rPr>
            <w:webHidden/>
          </w:rPr>
          <w:fldChar w:fldCharType="end"/>
        </w:r>
      </w:hyperlink>
    </w:p>
    <w:p w14:paraId="25364DDD" w14:textId="544D6199" w:rsidR="00174C72" w:rsidRDefault="00DE5A20">
      <w:pPr>
        <w:pStyle w:val="TOC2"/>
        <w:tabs>
          <w:tab w:val="left" w:pos="680"/>
          <w:tab w:val="right" w:leader="dot" w:pos="8659"/>
        </w:tabs>
        <w:rPr>
          <w:rFonts w:eastAsiaTheme="minorEastAsia" w:cstheme="minorBidi"/>
          <w:smallCaps w:val="0"/>
          <w:color w:val="auto"/>
          <w:sz w:val="22"/>
          <w:szCs w:val="22"/>
        </w:rPr>
      </w:pPr>
      <w:hyperlink w:anchor="_Toc525129916" w:history="1">
        <w:r w:rsidR="00174C72" w:rsidRPr="00E50C3C">
          <w:rPr>
            <w:rStyle w:val="Hyperlink"/>
          </w:rPr>
          <w:t>8.1</w:t>
        </w:r>
        <w:r w:rsidR="00174C72">
          <w:rPr>
            <w:rFonts w:eastAsiaTheme="minorEastAsia" w:cstheme="minorBidi"/>
            <w:smallCaps w:val="0"/>
            <w:color w:val="auto"/>
            <w:sz w:val="22"/>
            <w:szCs w:val="22"/>
          </w:rPr>
          <w:tab/>
        </w:r>
        <w:r w:rsidR="00174C72" w:rsidRPr="00E50C3C">
          <w:rPr>
            <w:rStyle w:val="Hyperlink"/>
          </w:rPr>
          <w:t>Permissions</w:t>
        </w:r>
        <w:r w:rsidR="00174C72">
          <w:rPr>
            <w:webHidden/>
          </w:rPr>
          <w:tab/>
        </w:r>
        <w:r w:rsidR="00174C72">
          <w:rPr>
            <w:webHidden/>
          </w:rPr>
          <w:fldChar w:fldCharType="begin"/>
        </w:r>
        <w:r w:rsidR="00174C72">
          <w:rPr>
            <w:webHidden/>
          </w:rPr>
          <w:instrText xml:space="preserve"> PAGEREF _Toc525129916 \h </w:instrText>
        </w:r>
        <w:r w:rsidR="00174C72">
          <w:rPr>
            <w:webHidden/>
          </w:rPr>
        </w:r>
        <w:r w:rsidR="00174C72">
          <w:rPr>
            <w:webHidden/>
          </w:rPr>
          <w:fldChar w:fldCharType="separate"/>
        </w:r>
        <w:r w:rsidR="005D7E49">
          <w:rPr>
            <w:webHidden/>
          </w:rPr>
          <w:t>70</w:t>
        </w:r>
        <w:r w:rsidR="00174C72">
          <w:rPr>
            <w:webHidden/>
          </w:rPr>
          <w:fldChar w:fldCharType="end"/>
        </w:r>
      </w:hyperlink>
    </w:p>
    <w:p w14:paraId="2F55E836" w14:textId="7849464A" w:rsidR="00174C72" w:rsidRDefault="00DE5A20">
      <w:pPr>
        <w:pStyle w:val="TOC2"/>
        <w:tabs>
          <w:tab w:val="left" w:pos="680"/>
          <w:tab w:val="right" w:leader="dot" w:pos="8659"/>
        </w:tabs>
        <w:rPr>
          <w:rFonts w:eastAsiaTheme="minorEastAsia" w:cstheme="minorBidi"/>
          <w:smallCaps w:val="0"/>
          <w:color w:val="auto"/>
          <w:sz w:val="22"/>
          <w:szCs w:val="22"/>
        </w:rPr>
      </w:pPr>
      <w:hyperlink w:anchor="_Toc525129917" w:history="1">
        <w:r w:rsidR="00174C72" w:rsidRPr="00E50C3C">
          <w:rPr>
            <w:rStyle w:val="Hyperlink"/>
          </w:rPr>
          <w:t>8.2</w:t>
        </w:r>
        <w:r w:rsidR="00174C72">
          <w:rPr>
            <w:rFonts w:eastAsiaTheme="minorEastAsia" w:cstheme="minorBidi"/>
            <w:smallCaps w:val="0"/>
            <w:color w:val="auto"/>
            <w:sz w:val="22"/>
            <w:szCs w:val="22"/>
          </w:rPr>
          <w:tab/>
        </w:r>
        <w:r w:rsidR="00174C72" w:rsidRPr="00E50C3C">
          <w:rPr>
            <w:rStyle w:val="Hyperlink"/>
          </w:rPr>
          <w:t>Process</w:t>
        </w:r>
        <w:r w:rsidR="00174C72">
          <w:rPr>
            <w:webHidden/>
          </w:rPr>
          <w:tab/>
        </w:r>
        <w:r w:rsidR="00174C72">
          <w:rPr>
            <w:webHidden/>
          </w:rPr>
          <w:fldChar w:fldCharType="begin"/>
        </w:r>
        <w:r w:rsidR="00174C72">
          <w:rPr>
            <w:webHidden/>
          </w:rPr>
          <w:instrText xml:space="preserve"> PAGEREF _Toc525129917 \h </w:instrText>
        </w:r>
        <w:r w:rsidR="00174C72">
          <w:rPr>
            <w:webHidden/>
          </w:rPr>
        </w:r>
        <w:r w:rsidR="00174C72">
          <w:rPr>
            <w:webHidden/>
          </w:rPr>
          <w:fldChar w:fldCharType="separate"/>
        </w:r>
        <w:r w:rsidR="005D7E49">
          <w:rPr>
            <w:webHidden/>
          </w:rPr>
          <w:t>70</w:t>
        </w:r>
        <w:r w:rsidR="00174C72">
          <w:rPr>
            <w:webHidden/>
          </w:rPr>
          <w:fldChar w:fldCharType="end"/>
        </w:r>
      </w:hyperlink>
    </w:p>
    <w:p w14:paraId="0DBA19B1" w14:textId="499318C6" w:rsidR="00174C72" w:rsidRDefault="00DE5A20">
      <w:pPr>
        <w:pStyle w:val="TOC2"/>
        <w:tabs>
          <w:tab w:val="left" w:pos="680"/>
          <w:tab w:val="right" w:leader="dot" w:pos="8659"/>
        </w:tabs>
        <w:rPr>
          <w:rFonts w:eastAsiaTheme="minorEastAsia" w:cstheme="minorBidi"/>
          <w:smallCaps w:val="0"/>
          <w:color w:val="auto"/>
          <w:sz w:val="22"/>
          <w:szCs w:val="22"/>
        </w:rPr>
      </w:pPr>
      <w:hyperlink w:anchor="_Toc525129918" w:history="1">
        <w:r w:rsidR="00174C72" w:rsidRPr="00E50C3C">
          <w:rPr>
            <w:rStyle w:val="Hyperlink"/>
          </w:rPr>
          <w:t>8.3</w:t>
        </w:r>
        <w:r w:rsidR="00174C72">
          <w:rPr>
            <w:rFonts w:eastAsiaTheme="minorEastAsia" w:cstheme="minorBidi"/>
            <w:smallCaps w:val="0"/>
            <w:color w:val="auto"/>
            <w:sz w:val="22"/>
            <w:szCs w:val="22"/>
          </w:rPr>
          <w:tab/>
        </w:r>
        <w:r w:rsidR="00174C72" w:rsidRPr="00E50C3C">
          <w:rPr>
            <w:rStyle w:val="Hyperlink"/>
          </w:rPr>
          <w:t xml:space="preserve">Upgrade of the </w:t>
        </w:r>
        <w:r w:rsidR="00174C72" w:rsidRPr="00E50C3C">
          <w:rPr>
            <w:rStyle w:val="Hyperlink"/>
            <w:i/>
          </w:rPr>
          <w:t>Folder HelpDesk</w:t>
        </w:r>
        <w:r w:rsidR="00174C72" w:rsidRPr="00E50C3C">
          <w:rPr>
            <w:rStyle w:val="Hyperlink"/>
          </w:rPr>
          <w:t xml:space="preserve"> Client Tool</w:t>
        </w:r>
        <w:r w:rsidR="00174C72">
          <w:rPr>
            <w:webHidden/>
          </w:rPr>
          <w:tab/>
        </w:r>
        <w:r w:rsidR="00174C72">
          <w:rPr>
            <w:webHidden/>
          </w:rPr>
          <w:fldChar w:fldCharType="begin"/>
        </w:r>
        <w:r w:rsidR="00174C72">
          <w:rPr>
            <w:webHidden/>
          </w:rPr>
          <w:instrText xml:space="preserve"> PAGEREF _Toc525129918 \h </w:instrText>
        </w:r>
        <w:r w:rsidR="00174C72">
          <w:rPr>
            <w:webHidden/>
          </w:rPr>
        </w:r>
        <w:r w:rsidR="00174C72">
          <w:rPr>
            <w:webHidden/>
          </w:rPr>
          <w:fldChar w:fldCharType="separate"/>
        </w:r>
        <w:r w:rsidR="005D7E49">
          <w:rPr>
            <w:webHidden/>
          </w:rPr>
          <w:t>71</w:t>
        </w:r>
        <w:r w:rsidR="00174C72">
          <w:rPr>
            <w:webHidden/>
          </w:rPr>
          <w:fldChar w:fldCharType="end"/>
        </w:r>
      </w:hyperlink>
    </w:p>
    <w:p w14:paraId="37784603" w14:textId="0C65B934" w:rsidR="00174C72" w:rsidRDefault="00DE5A20">
      <w:pPr>
        <w:pStyle w:val="TOC1"/>
        <w:tabs>
          <w:tab w:val="left" w:pos="340"/>
          <w:tab w:val="right" w:leader="dot" w:pos="8659"/>
        </w:tabs>
        <w:rPr>
          <w:rFonts w:eastAsiaTheme="minorEastAsia" w:cstheme="minorBidi"/>
          <w:b w:val="0"/>
          <w:bCs w:val="0"/>
          <w:caps w:val="0"/>
          <w:color w:val="auto"/>
          <w:sz w:val="22"/>
          <w:szCs w:val="22"/>
        </w:rPr>
      </w:pPr>
      <w:hyperlink w:anchor="_Toc525129919" w:history="1">
        <w:r w:rsidR="00174C72" w:rsidRPr="00E50C3C">
          <w:rPr>
            <w:rStyle w:val="Hyperlink"/>
          </w:rPr>
          <w:t>9</w:t>
        </w:r>
        <w:r w:rsidR="00174C72">
          <w:rPr>
            <w:rFonts w:eastAsiaTheme="minorEastAsia" w:cstheme="minorBidi"/>
            <w:b w:val="0"/>
            <w:bCs w:val="0"/>
            <w:caps w:val="0"/>
            <w:color w:val="auto"/>
            <w:sz w:val="22"/>
            <w:szCs w:val="22"/>
          </w:rPr>
          <w:tab/>
        </w:r>
        <w:r w:rsidR="00174C72" w:rsidRPr="00E50C3C">
          <w:rPr>
            <w:rStyle w:val="Hyperlink"/>
          </w:rPr>
          <w:t>Excel Reports</w:t>
        </w:r>
        <w:r w:rsidR="00174C72">
          <w:rPr>
            <w:webHidden/>
          </w:rPr>
          <w:tab/>
        </w:r>
        <w:r w:rsidR="00174C72">
          <w:rPr>
            <w:webHidden/>
          </w:rPr>
          <w:fldChar w:fldCharType="begin"/>
        </w:r>
        <w:r w:rsidR="00174C72">
          <w:rPr>
            <w:webHidden/>
          </w:rPr>
          <w:instrText xml:space="preserve"> PAGEREF _Toc525129919 \h </w:instrText>
        </w:r>
        <w:r w:rsidR="00174C72">
          <w:rPr>
            <w:webHidden/>
          </w:rPr>
        </w:r>
        <w:r w:rsidR="00174C72">
          <w:rPr>
            <w:webHidden/>
          </w:rPr>
          <w:fldChar w:fldCharType="separate"/>
        </w:r>
        <w:r w:rsidR="005D7E49">
          <w:rPr>
            <w:webHidden/>
          </w:rPr>
          <w:t>72</w:t>
        </w:r>
        <w:r w:rsidR="00174C72">
          <w:rPr>
            <w:webHidden/>
          </w:rPr>
          <w:fldChar w:fldCharType="end"/>
        </w:r>
      </w:hyperlink>
    </w:p>
    <w:p w14:paraId="1C22A919" w14:textId="5718E150" w:rsidR="00174C72" w:rsidRDefault="00DE5A20">
      <w:pPr>
        <w:pStyle w:val="TOC2"/>
        <w:tabs>
          <w:tab w:val="left" w:pos="680"/>
          <w:tab w:val="right" w:leader="dot" w:pos="8659"/>
        </w:tabs>
        <w:rPr>
          <w:rFonts w:eastAsiaTheme="minorEastAsia" w:cstheme="minorBidi"/>
          <w:smallCaps w:val="0"/>
          <w:color w:val="auto"/>
          <w:sz w:val="22"/>
          <w:szCs w:val="22"/>
        </w:rPr>
      </w:pPr>
      <w:hyperlink w:anchor="_Toc525129920" w:history="1">
        <w:r w:rsidR="00174C72" w:rsidRPr="00E50C3C">
          <w:rPr>
            <w:rStyle w:val="Hyperlink"/>
          </w:rPr>
          <w:t>9.1</w:t>
        </w:r>
        <w:r w:rsidR="00174C72">
          <w:rPr>
            <w:rFonts w:eastAsiaTheme="minorEastAsia" w:cstheme="minorBidi"/>
            <w:smallCaps w:val="0"/>
            <w:color w:val="auto"/>
            <w:sz w:val="22"/>
            <w:szCs w:val="22"/>
          </w:rPr>
          <w:tab/>
        </w:r>
        <w:r w:rsidR="00174C72" w:rsidRPr="00E50C3C">
          <w:rPr>
            <w:rStyle w:val="Hyperlink"/>
          </w:rPr>
          <w:t>Overview</w:t>
        </w:r>
        <w:r w:rsidR="00174C72">
          <w:rPr>
            <w:webHidden/>
          </w:rPr>
          <w:tab/>
        </w:r>
        <w:r w:rsidR="00174C72">
          <w:rPr>
            <w:webHidden/>
          </w:rPr>
          <w:fldChar w:fldCharType="begin"/>
        </w:r>
        <w:r w:rsidR="00174C72">
          <w:rPr>
            <w:webHidden/>
          </w:rPr>
          <w:instrText xml:space="preserve"> PAGEREF _Toc525129920 \h </w:instrText>
        </w:r>
        <w:r w:rsidR="00174C72">
          <w:rPr>
            <w:webHidden/>
          </w:rPr>
        </w:r>
        <w:r w:rsidR="00174C72">
          <w:rPr>
            <w:webHidden/>
          </w:rPr>
          <w:fldChar w:fldCharType="separate"/>
        </w:r>
        <w:r w:rsidR="005D7E49">
          <w:rPr>
            <w:webHidden/>
          </w:rPr>
          <w:t>72</w:t>
        </w:r>
        <w:r w:rsidR="00174C72">
          <w:rPr>
            <w:webHidden/>
          </w:rPr>
          <w:fldChar w:fldCharType="end"/>
        </w:r>
      </w:hyperlink>
    </w:p>
    <w:p w14:paraId="78BDECE9" w14:textId="44A15F71" w:rsidR="00174C72" w:rsidRDefault="00DE5A20">
      <w:pPr>
        <w:pStyle w:val="TOC2"/>
        <w:tabs>
          <w:tab w:val="left" w:pos="680"/>
          <w:tab w:val="right" w:leader="dot" w:pos="8659"/>
        </w:tabs>
        <w:rPr>
          <w:rFonts w:eastAsiaTheme="minorEastAsia" w:cstheme="minorBidi"/>
          <w:smallCaps w:val="0"/>
          <w:color w:val="auto"/>
          <w:sz w:val="22"/>
          <w:szCs w:val="22"/>
        </w:rPr>
      </w:pPr>
      <w:hyperlink w:anchor="_Toc525129921" w:history="1">
        <w:r w:rsidR="00174C72" w:rsidRPr="00E50C3C">
          <w:rPr>
            <w:rStyle w:val="Hyperlink"/>
          </w:rPr>
          <w:t>9.2</w:t>
        </w:r>
        <w:r w:rsidR="00174C72">
          <w:rPr>
            <w:rFonts w:eastAsiaTheme="minorEastAsia" w:cstheme="minorBidi"/>
            <w:smallCaps w:val="0"/>
            <w:color w:val="auto"/>
            <w:sz w:val="22"/>
            <w:szCs w:val="22"/>
          </w:rPr>
          <w:tab/>
        </w:r>
        <w:r w:rsidR="00174C72" w:rsidRPr="00E50C3C">
          <w:rPr>
            <w:rStyle w:val="Hyperlink"/>
          </w:rPr>
          <w:t>Default Reports</w:t>
        </w:r>
        <w:r w:rsidR="00174C72">
          <w:rPr>
            <w:webHidden/>
          </w:rPr>
          <w:tab/>
        </w:r>
        <w:r w:rsidR="00174C72">
          <w:rPr>
            <w:webHidden/>
          </w:rPr>
          <w:fldChar w:fldCharType="begin"/>
        </w:r>
        <w:r w:rsidR="00174C72">
          <w:rPr>
            <w:webHidden/>
          </w:rPr>
          <w:instrText xml:space="preserve"> PAGEREF _Toc525129921 \h </w:instrText>
        </w:r>
        <w:r w:rsidR="00174C72">
          <w:rPr>
            <w:webHidden/>
          </w:rPr>
        </w:r>
        <w:r w:rsidR="00174C72">
          <w:rPr>
            <w:webHidden/>
          </w:rPr>
          <w:fldChar w:fldCharType="separate"/>
        </w:r>
        <w:r w:rsidR="005D7E49">
          <w:rPr>
            <w:webHidden/>
          </w:rPr>
          <w:t>72</w:t>
        </w:r>
        <w:r w:rsidR="00174C72">
          <w:rPr>
            <w:webHidden/>
          </w:rPr>
          <w:fldChar w:fldCharType="end"/>
        </w:r>
      </w:hyperlink>
    </w:p>
    <w:p w14:paraId="293695C4" w14:textId="46288B47" w:rsidR="00174C72" w:rsidRDefault="00DE5A20">
      <w:pPr>
        <w:pStyle w:val="TOC2"/>
        <w:tabs>
          <w:tab w:val="left" w:pos="680"/>
          <w:tab w:val="right" w:leader="dot" w:pos="8659"/>
        </w:tabs>
        <w:rPr>
          <w:rFonts w:eastAsiaTheme="minorEastAsia" w:cstheme="minorBidi"/>
          <w:smallCaps w:val="0"/>
          <w:color w:val="auto"/>
          <w:sz w:val="22"/>
          <w:szCs w:val="22"/>
        </w:rPr>
      </w:pPr>
      <w:hyperlink w:anchor="_Toc525129922" w:history="1">
        <w:r w:rsidR="00174C72" w:rsidRPr="00E50C3C">
          <w:rPr>
            <w:rStyle w:val="Hyperlink"/>
          </w:rPr>
          <w:t>9.3</w:t>
        </w:r>
        <w:r w:rsidR="00174C72">
          <w:rPr>
            <w:rFonts w:eastAsiaTheme="minorEastAsia" w:cstheme="minorBidi"/>
            <w:smallCaps w:val="0"/>
            <w:color w:val="auto"/>
            <w:sz w:val="22"/>
            <w:szCs w:val="22"/>
          </w:rPr>
          <w:tab/>
        </w:r>
        <w:r w:rsidR="00174C72" w:rsidRPr="00E50C3C">
          <w:rPr>
            <w:rStyle w:val="Hyperlink"/>
          </w:rPr>
          <w:t>Custom Reports</w:t>
        </w:r>
        <w:r w:rsidR="00174C72">
          <w:rPr>
            <w:webHidden/>
          </w:rPr>
          <w:tab/>
        </w:r>
        <w:r w:rsidR="00174C72">
          <w:rPr>
            <w:webHidden/>
          </w:rPr>
          <w:fldChar w:fldCharType="begin"/>
        </w:r>
        <w:r w:rsidR="00174C72">
          <w:rPr>
            <w:webHidden/>
          </w:rPr>
          <w:instrText xml:space="preserve"> PAGEREF _Toc525129922 \h </w:instrText>
        </w:r>
        <w:r w:rsidR="00174C72">
          <w:rPr>
            <w:webHidden/>
          </w:rPr>
        </w:r>
        <w:r w:rsidR="00174C72">
          <w:rPr>
            <w:webHidden/>
          </w:rPr>
          <w:fldChar w:fldCharType="separate"/>
        </w:r>
        <w:r w:rsidR="005D7E49">
          <w:rPr>
            <w:webHidden/>
          </w:rPr>
          <w:t>74</w:t>
        </w:r>
        <w:r w:rsidR="00174C72">
          <w:rPr>
            <w:webHidden/>
          </w:rPr>
          <w:fldChar w:fldCharType="end"/>
        </w:r>
      </w:hyperlink>
    </w:p>
    <w:p w14:paraId="2E1C4211" w14:textId="29399E51" w:rsidR="00174C72" w:rsidRDefault="00DE5A20">
      <w:pPr>
        <w:pStyle w:val="TOC1"/>
        <w:tabs>
          <w:tab w:val="left" w:pos="510"/>
          <w:tab w:val="right" w:leader="dot" w:pos="8659"/>
        </w:tabs>
        <w:rPr>
          <w:rFonts w:eastAsiaTheme="minorEastAsia" w:cstheme="minorBidi"/>
          <w:b w:val="0"/>
          <w:bCs w:val="0"/>
          <w:caps w:val="0"/>
          <w:color w:val="auto"/>
          <w:sz w:val="22"/>
          <w:szCs w:val="22"/>
        </w:rPr>
      </w:pPr>
      <w:hyperlink w:anchor="_Toc525129923" w:history="1">
        <w:r w:rsidR="00174C72" w:rsidRPr="00E50C3C">
          <w:rPr>
            <w:rStyle w:val="Hyperlink"/>
          </w:rPr>
          <w:t>10</w:t>
        </w:r>
        <w:r w:rsidR="00174C72">
          <w:rPr>
            <w:rFonts w:eastAsiaTheme="minorEastAsia" w:cstheme="minorBidi"/>
            <w:b w:val="0"/>
            <w:bCs w:val="0"/>
            <w:caps w:val="0"/>
            <w:color w:val="auto"/>
            <w:sz w:val="22"/>
            <w:szCs w:val="22"/>
          </w:rPr>
          <w:tab/>
        </w:r>
        <w:r w:rsidR="00174C72" w:rsidRPr="00E50C3C">
          <w:rPr>
            <w:rStyle w:val="Hyperlink"/>
          </w:rPr>
          <w:t>Web form</w:t>
        </w:r>
        <w:r w:rsidR="00174C72">
          <w:rPr>
            <w:webHidden/>
          </w:rPr>
          <w:tab/>
        </w:r>
        <w:r w:rsidR="00174C72">
          <w:rPr>
            <w:webHidden/>
          </w:rPr>
          <w:fldChar w:fldCharType="begin"/>
        </w:r>
        <w:r w:rsidR="00174C72">
          <w:rPr>
            <w:webHidden/>
          </w:rPr>
          <w:instrText xml:space="preserve"> PAGEREF _Toc525129923 \h </w:instrText>
        </w:r>
        <w:r w:rsidR="00174C72">
          <w:rPr>
            <w:webHidden/>
          </w:rPr>
        </w:r>
        <w:r w:rsidR="00174C72">
          <w:rPr>
            <w:webHidden/>
          </w:rPr>
          <w:fldChar w:fldCharType="separate"/>
        </w:r>
        <w:r w:rsidR="005D7E49">
          <w:rPr>
            <w:webHidden/>
          </w:rPr>
          <w:t>75</w:t>
        </w:r>
        <w:r w:rsidR="00174C72">
          <w:rPr>
            <w:webHidden/>
          </w:rPr>
          <w:fldChar w:fldCharType="end"/>
        </w:r>
      </w:hyperlink>
    </w:p>
    <w:p w14:paraId="0D1F530E" w14:textId="71A4C47F" w:rsidR="00174C72" w:rsidRDefault="00DE5A20">
      <w:pPr>
        <w:pStyle w:val="TOC2"/>
        <w:tabs>
          <w:tab w:val="left" w:pos="850"/>
          <w:tab w:val="right" w:leader="dot" w:pos="8659"/>
        </w:tabs>
        <w:rPr>
          <w:rFonts w:eastAsiaTheme="minorEastAsia" w:cstheme="minorBidi"/>
          <w:smallCaps w:val="0"/>
          <w:color w:val="auto"/>
          <w:sz w:val="22"/>
          <w:szCs w:val="22"/>
        </w:rPr>
      </w:pPr>
      <w:hyperlink w:anchor="_Toc525129924" w:history="1">
        <w:r w:rsidR="00174C72" w:rsidRPr="00E50C3C">
          <w:rPr>
            <w:rStyle w:val="Hyperlink"/>
          </w:rPr>
          <w:t>10.1</w:t>
        </w:r>
        <w:r w:rsidR="00174C72">
          <w:rPr>
            <w:rFonts w:eastAsiaTheme="minorEastAsia" w:cstheme="minorBidi"/>
            <w:smallCaps w:val="0"/>
            <w:color w:val="auto"/>
            <w:sz w:val="22"/>
            <w:szCs w:val="22"/>
          </w:rPr>
          <w:tab/>
        </w:r>
        <w:r w:rsidR="00174C72" w:rsidRPr="00E50C3C">
          <w:rPr>
            <w:rStyle w:val="Hyperlink"/>
          </w:rPr>
          <w:t>Files</w:t>
        </w:r>
        <w:r w:rsidR="00174C72">
          <w:rPr>
            <w:webHidden/>
          </w:rPr>
          <w:tab/>
        </w:r>
        <w:r w:rsidR="00174C72">
          <w:rPr>
            <w:webHidden/>
          </w:rPr>
          <w:fldChar w:fldCharType="begin"/>
        </w:r>
        <w:r w:rsidR="00174C72">
          <w:rPr>
            <w:webHidden/>
          </w:rPr>
          <w:instrText xml:space="preserve"> PAGEREF _Toc525129924 \h </w:instrText>
        </w:r>
        <w:r w:rsidR="00174C72">
          <w:rPr>
            <w:webHidden/>
          </w:rPr>
        </w:r>
        <w:r w:rsidR="00174C72">
          <w:rPr>
            <w:webHidden/>
          </w:rPr>
          <w:fldChar w:fldCharType="separate"/>
        </w:r>
        <w:r w:rsidR="005D7E49">
          <w:rPr>
            <w:webHidden/>
          </w:rPr>
          <w:t>76</w:t>
        </w:r>
        <w:r w:rsidR="00174C72">
          <w:rPr>
            <w:webHidden/>
          </w:rPr>
          <w:fldChar w:fldCharType="end"/>
        </w:r>
      </w:hyperlink>
    </w:p>
    <w:p w14:paraId="05C20181" w14:textId="4D8C5A91" w:rsidR="00174C72" w:rsidRDefault="00DE5A20">
      <w:pPr>
        <w:pStyle w:val="TOC2"/>
        <w:tabs>
          <w:tab w:val="left" w:pos="850"/>
          <w:tab w:val="right" w:leader="dot" w:pos="8659"/>
        </w:tabs>
        <w:rPr>
          <w:rFonts w:eastAsiaTheme="minorEastAsia" w:cstheme="minorBidi"/>
          <w:smallCaps w:val="0"/>
          <w:color w:val="auto"/>
          <w:sz w:val="22"/>
          <w:szCs w:val="22"/>
        </w:rPr>
      </w:pPr>
      <w:hyperlink w:anchor="_Toc525129925" w:history="1">
        <w:r w:rsidR="00174C72" w:rsidRPr="00E50C3C">
          <w:rPr>
            <w:rStyle w:val="Hyperlink"/>
          </w:rPr>
          <w:t>10.2</w:t>
        </w:r>
        <w:r w:rsidR="00174C72">
          <w:rPr>
            <w:rFonts w:eastAsiaTheme="minorEastAsia" w:cstheme="minorBidi"/>
            <w:smallCaps w:val="0"/>
            <w:color w:val="auto"/>
            <w:sz w:val="22"/>
            <w:szCs w:val="22"/>
          </w:rPr>
          <w:tab/>
        </w:r>
        <w:r w:rsidR="00174C72" w:rsidRPr="00E50C3C">
          <w:rPr>
            <w:rStyle w:val="Hyperlink"/>
          </w:rPr>
          <w:t>Setting up the web form</w:t>
        </w:r>
        <w:r w:rsidR="00174C72">
          <w:rPr>
            <w:webHidden/>
          </w:rPr>
          <w:tab/>
        </w:r>
        <w:r w:rsidR="00174C72">
          <w:rPr>
            <w:webHidden/>
          </w:rPr>
          <w:fldChar w:fldCharType="begin"/>
        </w:r>
        <w:r w:rsidR="00174C72">
          <w:rPr>
            <w:webHidden/>
          </w:rPr>
          <w:instrText xml:space="preserve"> PAGEREF _Toc525129925 \h </w:instrText>
        </w:r>
        <w:r w:rsidR="00174C72">
          <w:rPr>
            <w:webHidden/>
          </w:rPr>
        </w:r>
        <w:r w:rsidR="00174C72">
          <w:rPr>
            <w:webHidden/>
          </w:rPr>
          <w:fldChar w:fldCharType="separate"/>
        </w:r>
        <w:r w:rsidR="005D7E49">
          <w:rPr>
            <w:webHidden/>
          </w:rPr>
          <w:t>76</w:t>
        </w:r>
        <w:r w:rsidR="00174C72">
          <w:rPr>
            <w:webHidden/>
          </w:rPr>
          <w:fldChar w:fldCharType="end"/>
        </w:r>
      </w:hyperlink>
    </w:p>
    <w:p w14:paraId="7EC054ED" w14:textId="3EA0BAE5" w:rsidR="00174C72" w:rsidRDefault="00DE5A20">
      <w:pPr>
        <w:pStyle w:val="TOC2"/>
        <w:tabs>
          <w:tab w:val="left" w:pos="850"/>
          <w:tab w:val="right" w:leader="dot" w:pos="8659"/>
        </w:tabs>
        <w:rPr>
          <w:rFonts w:eastAsiaTheme="minorEastAsia" w:cstheme="minorBidi"/>
          <w:smallCaps w:val="0"/>
          <w:color w:val="auto"/>
          <w:sz w:val="22"/>
          <w:szCs w:val="22"/>
        </w:rPr>
      </w:pPr>
      <w:hyperlink w:anchor="_Toc525129926" w:history="1">
        <w:r w:rsidR="00174C72" w:rsidRPr="00E50C3C">
          <w:rPr>
            <w:rStyle w:val="Hyperlink"/>
          </w:rPr>
          <w:t>10.3</w:t>
        </w:r>
        <w:r w:rsidR="00174C72">
          <w:rPr>
            <w:rFonts w:eastAsiaTheme="minorEastAsia" w:cstheme="minorBidi"/>
            <w:smallCaps w:val="0"/>
            <w:color w:val="auto"/>
            <w:sz w:val="22"/>
            <w:szCs w:val="22"/>
          </w:rPr>
          <w:tab/>
        </w:r>
        <w:r w:rsidR="00174C72" w:rsidRPr="00E50C3C">
          <w:rPr>
            <w:rStyle w:val="Hyperlink"/>
          </w:rPr>
          <w:t>Specify path</w:t>
        </w:r>
        <w:r w:rsidR="00174C72">
          <w:rPr>
            <w:webHidden/>
          </w:rPr>
          <w:tab/>
        </w:r>
        <w:r w:rsidR="00174C72">
          <w:rPr>
            <w:webHidden/>
          </w:rPr>
          <w:fldChar w:fldCharType="begin"/>
        </w:r>
        <w:r w:rsidR="00174C72">
          <w:rPr>
            <w:webHidden/>
          </w:rPr>
          <w:instrText xml:space="preserve"> PAGEREF _Toc525129926 \h </w:instrText>
        </w:r>
        <w:r w:rsidR="00174C72">
          <w:rPr>
            <w:webHidden/>
          </w:rPr>
        </w:r>
        <w:r w:rsidR="00174C72">
          <w:rPr>
            <w:webHidden/>
          </w:rPr>
          <w:fldChar w:fldCharType="separate"/>
        </w:r>
        <w:r w:rsidR="005D7E49">
          <w:rPr>
            <w:webHidden/>
          </w:rPr>
          <w:t>76</w:t>
        </w:r>
        <w:r w:rsidR="00174C72">
          <w:rPr>
            <w:webHidden/>
          </w:rPr>
          <w:fldChar w:fldCharType="end"/>
        </w:r>
      </w:hyperlink>
    </w:p>
    <w:p w14:paraId="3387089A" w14:textId="170E0DF8" w:rsidR="00174C72" w:rsidRDefault="00DE5A20">
      <w:pPr>
        <w:pStyle w:val="TOC2"/>
        <w:tabs>
          <w:tab w:val="left" w:pos="850"/>
          <w:tab w:val="right" w:leader="dot" w:pos="8659"/>
        </w:tabs>
        <w:rPr>
          <w:rFonts w:eastAsiaTheme="minorEastAsia" w:cstheme="minorBidi"/>
          <w:smallCaps w:val="0"/>
          <w:color w:val="auto"/>
          <w:sz w:val="22"/>
          <w:szCs w:val="22"/>
        </w:rPr>
      </w:pPr>
      <w:hyperlink w:anchor="_Toc525129927" w:history="1">
        <w:r w:rsidR="00174C72" w:rsidRPr="00E50C3C">
          <w:rPr>
            <w:rStyle w:val="Hyperlink"/>
          </w:rPr>
          <w:t>10.4</w:t>
        </w:r>
        <w:r w:rsidR="00174C72">
          <w:rPr>
            <w:rFonts w:eastAsiaTheme="minorEastAsia" w:cstheme="minorBidi"/>
            <w:smallCaps w:val="0"/>
            <w:color w:val="auto"/>
            <w:sz w:val="22"/>
            <w:szCs w:val="22"/>
          </w:rPr>
          <w:tab/>
        </w:r>
        <w:r w:rsidR="00174C72" w:rsidRPr="00E50C3C">
          <w:rPr>
            <w:rStyle w:val="Hyperlink"/>
          </w:rPr>
          <w:t>Incident types</w:t>
        </w:r>
        <w:r w:rsidR="00174C72">
          <w:rPr>
            <w:webHidden/>
          </w:rPr>
          <w:tab/>
        </w:r>
        <w:r w:rsidR="00174C72">
          <w:rPr>
            <w:webHidden/>
          </w:rPr>
          <w:fldChar w:fldCharType="begin"/>
        </w:r>
        <w:r w:rsidR="00174C72">
          <w:rPr>
            <w:webHidden/>
          </w:rPr>
          <w:instrText xml:space="preserve"> PAGEREF _Toc525129927 \h </w:instrText>
        </w:r>
        <w:r w:rsidR="00174C72">
          <w:rPr>
            <w:webHidden/>
          </w:rPr>
        </w:r>
        <w:r w:rsidR="00174C72">
          <w:rPr>
            <w:webHidden/>
          </w:rPr>
          <w:fldChar w:fldCharType="separate"/>
        </w:r>
        <w:r w:rsidR="005D7E49">
          <w:rPr>
            <w:webHidden/>
          </w:rPr>
          <w:t>76</w:t>
        </w:r>
        <w:r w:rsidR="00174C72">
          <w:rPr>
            <w:webHidden/>
          </w:rPr>
          <w:fldChar w:fldCharType="end"/>
        </w:r>
      </w:hyperlink>
    </w:p>
    <w:p w14:paraId="5E61C333" w14:textId="11783C27" w:rsidR="00174C72" w:rsidRDefault="00DE5A20">
      <w:pPr>
        <w:pStyle w:val="TOC2"/>
        <w:tabs>
          <w:tab w:val="left" w:pos="850"/>
          <w:tab w:val="right" w:leader="dot" w:pos="8659"/>
        </w:tabs>
        <w:rPr>
          <w:rFonts w:eastAsiaTheme="minorEastAsia" w:cstheme="minorBidi"/>
          <w:smallCaps w:val="0"/>
          <w:color w:val="auto"/>
          <w:sz w:val="22"/>
          <w:szCs w:val="22"/>
        </w:rPr>
      </w:pPr>
      <w:hyperlink w:anchor="_Toc525129928" w:history="1">
        <w:r w:rsidR="00174C72" w:rsidRPr="00E50C3C">
          <w:rPr>
            <w:rStyle w:val="Hyperlink"/>
          </w:rPr>
          <w:t>10.5</w:t>
        </w:r>
        <w:r w:rsidR="00174C72">
          <w:rPr>
            <w:rFonts w:eastAsiaTheme="minorEastAsia" w:cstheme="minorBidi"/>
            <w:smallCaps w:val="0"/>
            <w:color w:val="auto"/>
            <w:sz w:val="22"/>
            <w:szCs w:val="22"/>
          </w:rPr>
          <w:tab/>
        </w:r>
        <w:r w:rsidR="00174C72" w:rsidRPr="00E50C3C">
          <w:rPr>
            <w:rStyle w:val="Hyperlink"/>
          </w:rPr>
          <w:t>Monitoring</w:t>
        </w:r>
        <w:r w:rsidR="00174C72">
          <w:rPr>
            <w:webHidden/>
          </w:rPr>
          <w:tab/>
        </w:r>
        <w:r w:rsidR="00174C72">
          <w:rPr>
            <w:webHidden/>
          </w:rPr>
          <w:fldChar w:fldCharType="begin"/>
        </w:r>
        <w:r w:rsidR="00174C72">
          <w:rPr>
            <w:webHidden/>
          </w:rPr>
          <w:instrText xml:space="preserve"> PAGEREF _Toc525129928 \h </w:instrText>
        </w:r>
        <w:r w:rsidR="00174C72">
          <w:rPr>
            <w:webHidden/>
          </w:rPr>
        </w:r>
        <w:r w:rsidR="00174C72">
          <w:rPr>
            <w:webHidden/>
          </w:rPr>
          <w:fldChar w:fldCharType="separate"/>
        </w:r>
        <w:r w:rsidR="005D7E49">
          <w:rPr>
            <w:webHidden/>
          </w:rPr>
          <w:t>77</w:t>
        </w:r>
        <w:r w:rsidR="00174C72">
          <w:rPr>
            <w:webHidden/>
          </w:rPr>
          <w:fldChar w:fldCharType="end"/>
        </w:r>
      </w:hyperlink>
    </w:p>
    <w:p w14:paraId="678A71C3" w14:textId="70B00CB0" w:rsidR="00174C72" w:rsidRDefault="00DE5A20">
      <w:pPr>
        <w:pStyle w:val="TOC2"/>
        <w:tabs>
          <w:tab w:val="left" w:pos="850"/>
          <w:tab w:val="right" w:leader="dot" w:pos="8659"/>
        </w:tabs>
        <w:rPr>
          <w:rFonts w:eastAsiaTheme="minorEastAsia" w:cstheme="minorBidi"/>
          <w:smallCaps w:val="0"/>
          <w:color w:val="auto"/>
          <w:sz w:val="22"/>
          <w:szCs w:val="22"/>
        </w:rPr>
      </w:pPr>
      <w:hyperlink w:anchor="_Toc525129929" w:history="1">
        <w:r w:rsidR="00174C72" w:rsidRPr="00E50C3C">
          <w:rPr>
            <w:rStyle w:val="Hyperlink"/>
          </w:rPr>
          <w:t>10.6</w:t>
        </w:r>
        <w:r w:rsidR="00174C72">
          <w:rPr>
            <w:rFonts w:eastAsiaTheme="minorEastAsia" w:cstheme="minorBidi"/>
            <w:smallCaps w:val="0"/>
            <w:color w:val="auto"/>
            <w:sz w:val="22"/>
            <w:szCs w:val="22"/>
          </w:rPr>
          <w:tab/>
        </w:r>
        <w:r w:rsidR="00174C72" w:rsidRPr="00E50C3C">
          <w:rPr>
            <w:rStyle w:val="Hyperlink"/>
          </w:rPr>
          <w:t>Created by</w:t>
        </w:r>
        <w:r w:rsidR="00174C72">
          <w:rPr>
            <w:webHidden/>
          </w:rPr>
          <w:tab/>
        </w:r>
        <w:r w:rsidR="00174C72">
          <w:rPr>
            <w:webHidden/>
          </w:rPr>
          <w:fldChar w:fldCharType="begin"/>
        </w:r>
        <w:r w:rsidR="00174C72">
          <w:rPr>
            <w:webHidden/>
          </w:rPr>
          <w:instrText xml:space="preserve"> PAGEREF _Toc525129929 \h </w:instrText>
        </w:r>
        <w:r w:rsidR="00174C72">
          <w:rPr>
            <w:webHidden/>
          </w:rPr>
        </w:r>
        <w:r w:rsidR="00174C72">
          <w:rPr>
            <w:webHidden/>
          </w:rPr>
          <w:fldChar w:fldCharType="separate"/>
        </w:r>
        <w:r w:rsidR="005D7E49">
          <w:rPr>
            <w:webHidden/>
          </w:rPr>
          <w:t>77</w:t>
        </w:r>
        <w:r w:rsidR="00174C72">
          <w:rPr>
            <w:webHidden/>
          </w:rPr>
          <w:fldChar w:fldCharType="end"/>
        </w:r>
      </w:hyperlink>
    </w:p>
    <w:p w14:paraId="453B37CE" w14:textId="37EC2072" w:rsidR="00174C72" w:rsidRDefault="00DE5A20">
      <w:pPr>
        <w:pStyle w:val="TOC1"/>
        <w:tabs>
          <w:tab w:val="left" w:pos="510"/>
          <w:tab w:val="right" w:leader="dot" w:pos="8659"/>
        </w:tabs>
        <w:rPr>
          <w:rFonts w:eastAsiaTheme="minorEastAsia" w:cstheme="minorBidi"/>
          <w:b w:val="0"/>
          <w:bCs w:val="0"/>
          <w:caps w:val="0"/>
          <w:color w:val="auto"/>
          <w:sz w:val="22"/>
          <w:szCs w:val="22"/>
        </w:rPr>
      </w:pPr>
      <w:hyperlink w:anchor="_Toc525129930" w:history="1">
        <w:r w:rsidR="00174C72" w:rsidRPr="00E50C3C">
          <w:rPr>
            <w:rStyle w:val="Hyperlink"/>
          </w:rPr>
          <w:t>11</w:t>
        </w:r>
        <w:r w:rsidR="00174C72">
          <w:rPr>
            <w:rFonts w:eastAsiaTheme="minorEastAsia" w:cstheme="minorBidi"/>
            <w:b w:val="0"/>
            <w:bCs w:val="0"/>
            <w:caps w:val="0"/>
            <w:color w:val="auto"/>
            <w:sz w:val="22"/>
            <w:szCs w:val="22"/>
          </w:rPr>
          <w:tab/>
        </w:r>
        <w:r w:rsidR="00174C72" w:rsidRPr="00E50C3C">
          <w:rPr>
            <w:rStyle w:val="Hyperlink"/>
          </w:rPr>
          <w:t>Folder HelpDesk Options</w:t>
        </w:r>
        <w:r w:rsidR="00174C72">
          <w:rPr>
            <w:webHidden/>
          </w:rPr>
          <w:tab/>
        </w:r>
        <w:r w:rsidR="00174C72">
          <w:rPr>
            <w:webHidden/>
          </w:rPr>
          <w:fldChar w:fldCharType="begin"/>
        </w:r>
        <w:r w:rsidR="00174C72">
          <w:rPr>
            <w:webHidden/>
          </w:rPr>
          <w:instrText xml:space="preserve"> PAGEREF _Toc525129930 \h </w:instrText>
        </w:r>
        <w:r w:rsidR="00174C72">
          <w:rPr>
            <w:webHidden/>
          </w:rPr>
        </w:r>
        <w:r w:rsidR="00174C72">
          <w:rPr>
            <w:webHidden/>
          </w:rPr>
          <w:fldChar w:fldCharType="separate"/>
        </w:r>
        <w:r w:rsidR="005D7E49">
          <w:rPr>
            <w:webHidden/>
          </w:rPr>
          <w:t>78</w:t>
        </w:r>
        <w:r w:rsidR="00174C72">
          <w:rPr>
            <w:webHidden/>
          </w:rPr>
          <w:fldChar w:fldCharType="end"/>
        </w:r>
      </w:hyperlink>
    </w:p>
    <w:p w14:paraId="0BD8BE3E" w14:textId="7E7ECFEF" w:rsidR="00174C72" w:rsidRDefault="00DE5A20">
      <w:pPr>
        <w:pStyle w:val="TOC2"/>
        <w:tabs>
          <w:tab w:val="left" w:pos="850"/>
          <w:tab w:val="right" w:leader="dot" w:pos="8659"/>
        </w:tabs>
        <w:rPr>
          <w:rFonts w:eastAsiaTheme="minorEastAsia" w:cstheme="minorBidi"/>
          <w:smallCaps w:val="0"/>
          <w:color w:val="auto"/>
          <w:sz w:val="22"/>
          <w:szCs w:val="22"/>
        </w:rPr>
      </w:pPr>
      <w:hyperlink w:anchor="_Toc525129931" w:history="1">
        <w:r w:rsidR="00174C72" w:rsidRPr="00E50C3C">
          <w:rPr>
            <w:rStyle w:val="Hyperlink"/>
          </w:rPr>
          <w:t>11.1</w:t>
        </w:r>
        <w:r w:rsidR="00174C72">
          <w:rPr>
            <w:rFonts w:eastAsiaTheme="minorEastAsia" w:cstheme="minorBidi"/>
            <w:smallCaps w:val="0"/>
            <w:color w:val="auto"/>
            <w:sz w:val="22"/>
            <w:szCs w:val="22"/>
          </w:rPr>
          <w:tab/>
        </w:r>
        <w:r w:rsidR="00174C72" w:rsidRPr="00E50C3C">
          <w:rPr>
            <w:rStyle w:val="Hyperlink"/>
          </w:rPr>
          <w:t>Automatic conversion of e-mails into tickets</w:t>
        </w:r>
        <w:r w:rsidR="00174C72">
          <w:rPr>
            <w:webHidden/>
          </w:rPr>
          <w:tab/>
        </w:r>
        <w:r w:rsidR="00174C72">
          <w:rPr>
            <w:webHidden/>
          </w:rPr>
          <w:fldChar w:fldCharType="begin"/>
        </w:r>
        <w:r w:rsidR="00174C72">
          <w:rPr>
            <w:webHidden/>
          </w:rPr>
          <w:instrText xml:space="preserve"> PAGEREF _Toc525129931 \h </w:instrText>
        </w:r>
        <w:r w:rsidR="00174C72">
          <w:rPr>
            <w:webHidden/>
          </w:rPr>
        </w:r>
        <w:r w:rsidR="00174C72">
          <w:rPr>
            <w:webHidden/>
          </w:rPr>
          <w:fldChar w:fldCharType="separate"/>
        </w:r>
        <w:r w:rsidR="005D7E49">
          <w:rPr>
            <w:webHidden/>
          </w:rPr>
          <w:t>78</w:t>
        </w:r>
        <w:r w:rsidR="00174C72">
          <w:rPr>
            <w:webHidden/>
          </w:rPr>
          <w:fldChar w:fldCharType="end"/>
        </w:r>
      </w:hyperlink>
    </w:p>
    <w:p w14:paraId="1507134A" w14:textId="1BAF183E" w:rsidR="00174C72" w:rsidRDefault="00DE5A20">
      <w:pPr>
        <w:pStyle w:val="TOC2"/>
        <w:tabs>
          <w:tab w:val="left" w:pos="850"/>
          <w:tab w:val="right" w:leader="dot" w:pos="8659"/>
        </w:tabs>
        <w:rPr>
          <w:rFonts w:eastAsiaTheme="minorEastAsia" w:cstheme="minorBidi"/>
          <w:smallCaps w:val="0"/>
          <w:color w:val="auto"/>
          <w:sz w:val="22"/>
          <w:szCs w:val="22"/>
        </w:rPr>
      </w:pPr>
      <w:hyperlink w:anchor="_Toc525129932" w:history="1">
        <w:r w:rsidR="00174C72" w:rsidRPr="00E50C3C">
          <w:rPr>
            <w:rStyle w:val="Hyperlink"/>
          </w:rPr>
          <w:t>11.2</w:t>
        </w:r>
        <w:r w:rsidR="00174C72">
          <w:rPr>
            <w:rFonts w:eastAsiaTheme="minorEastAsia" w:cstheme="minorBidi"/>
            <w:smallCaps w:val="0"/>
            <w:color w:val="auto"/>
            <w:sz w:val="22"/>
            <w:szCs w:val="22"/>
          </w:rPr>
          <w:tab/>
        </w:r>
        <w:r w:rsidR="00174C72" w:rsidRPr="00E50C3C">
          <w:rPr>
            <w:rStyle w:val="Hyperlink"/>
          </w:rPr>
          <w:t>Separate Sender E-mail Address</w:t>
        </w:r>
        <w:r w:rsidR="00174C72">
          <w:rPr>
            <w:webHidden/>
          </w:rPr>
          <w:tab/>
        </w:r>
        <w:r w:rsidR="00174C72">
          <w:rPr>
            <w:webHidden/>
          </w:rPr>
          <w:fldChar w:fldCharType="begin"/>
        </w:r>
        <w:r w:rsidR="00174C72">
          <w:rPr>
            <w:webHidden/>
          </w:rPr>
          <w:instrText xml:space="preserve"> PAGEREF _Toc525129932 \h </w:instrText>
        </w:r>
        <w:r w:rsidR="00174C72">
          <w:rPr>
            <w:webHidden/>
          </w:rPr>
        </w:r>
        <w:r w:rsidR="00174C72">
          <w:rPr>
            <w:webHidden/>
          </w:rPr>
          <w:fldChar w:fldCharType="separate"/>
        </w:r>
        <w:r w:rsidR="005D7E49">
          <w:rPr>
            <w:webHidden/>
          </w:rPr>
          <w:t>79</w:t>
        </w:r>
        <w:r w:rsidR="00174C72">
          <w:rPr>
            <w:webHidden/>
          </w:rPr>
          <w:fldChar w:fldCharType="end"/>
        </w:r>
      </w:hyperlink>
    </w:p>
    <w:p w14:paraId="4B7BAB4A" w14:textId="1F93C84D" w:rsidR="00174C72" w:rsidRDefault="00DE5A20">
      <w:pPr>
        <w:pStyle w:val="TOC1"/>
        <w:tabs>
          <w:tab w:val="left" w:pos="510"/>
          <w:tab w:val="right" w:leader="dot" w:pos="8659"/>
        </w:tabs>
        <w:rPr>
          <w:rFonts w:eastAsiaTheme="minorEastAsia" w:cstheme="minorBidi"/>
          <w:b w:val="0"/>
          <w:bCs w:val="0"/>
          <w:caps w:val="0"/>
          <w:color w:val="auto"/>
          <w:sz w:val="22"/>
          <w:szCs w:val="22"/>
        </w:rPr>
      </w:pPr>
      <w:hyperlink w:anchor="_Toc525129933" w:history="1">
        <w:r w:rsidR="00174C72" w:rsidRPr="00E50C3C">
          <w:rPr>
            <w:rStyle w:val="Hyperlink"/>
          </w:rPr>
          <w:t>12</w:t>
        </w:r>
        <w:r w:rsidR="00174C72">
          <w:rPr>
            <w:rFonts w:eastAsiaTheme="minorEastAsia" w:cstheme="minorBidi"/>
            <w:b w:val="0"/>
            <w:bCs w:val="0"/>
            <w:caps w:val="0"/>
            <w:color w:val="auto"/>
            <w:sz w:val="22"/>
            <w:szCs w:val="22"/>
          </w:rPr>
          <w:tab/>
        </w:r>
        <w:r w:rsidR="00174C72" w:rsidRPr="00E50C3C">
          <w:rPr>
            <w:rStyle w:val="Hyperlink"/>
          </w:rPr>
          <w:t>Customize forms</w:t>
        </w:r>
        <w:r w:rsidR="00174C72">
          <w:rPr>
            <w:webHidden/>
          </w:rPr>
          <w:tab/>
        </w:r>
        <w:r w:rsidR="00174C72">
          <w:rPr>
            <w:webHidden/>
          </w:rPr>
          <w:fldChar w:fldCharType="begin"/>
        </w:r>
        <w:r w:rsidR="00174C72">
          <w:rPr>
            <w:webHidden/>
          </w:rPr>
          <w:instrText xml:space="preserve"> PAGEREF _Toc525129933 \h </w:instrText>
        </w:r>
        <w:r w:rsidR="00174C72">
          <w:rPr>
            <w:webHidden/>
          </w:rPr>
        </w:r>
        <w:r w:rsidR="00174C72">
          <w:rPr>
            <w:webHidden/>
          </w:rPr>
          <w:fldChar w:fldCharType="separate"/>
        </w:r>
        <w:r w:rsidR="005D7E49">
          <w:rPr>
            <w:webHidden/>
          </w:rPr>
          <w:t>80</w:t>
        </w:r>
        <w:r w:rsidR="00174C72">
          <w:rPr>
            <w:webHidden/>
          </w:rPr>
          <w:fldChar w:fldCharType="end"/>
        </w:r>
      </w:hyperlink>
    </w:p>
    <w:p w14:paraId="62671291" w14:textId="2EA3A529" w:rsidR="00174C72" w:rsidRDefault="00DE5A20">
      <w:pPr>
        <w:pStyle w:val="TOC2"/>
        <w:tabs>
          <w:tab w:val="left" w:pos="850"/>
          <w:tab w:val="right" w:leader="dot" w:pos="8659"/>
        </w:tabs>
        <w:rPr>
          <w:rFonts w:eastAsiaTheme="minorEastAsia" w:cstheme="minorBidi"/>
          <w:smallCaps w:val="0"/>
          <w:color w:val="auto"/>
          <w:sz w:val="22"/>
          <w:szCs w:val="22"/>
        </w:rPr>
      </w:pPr>
      <w:hyperlink w:anchor="_Toc525129934" w:history="1">
        <w:r w:rsidR="00174C72" w:rsidRPr="00E50C3C">
          <w:rPr>
            <w:rStyle w:val="Hyperlink"/>
          </w:rPr>
          <w:t>12.1</w:t>
        </w:r>
        <w:r w:rsidR="00174C72">
          <w:rPr>
            <w:rFonts w:eastAsiaTheme="minorEastAsia" w:cstheme="minorBidi"/>
            <w:smallCaps w:val="0"/>
            <w:color w:val="auto"/>
            <w:sz w:val="22"/>
            <w:szCs w:val="22"/>
          </w:rPr>
          <w:tab/>
        </w:r>
        <w:r w:rsidR="00174C72" w:rsidRPr="00E50C3C">
          <w:rPr>
            <w:rStyle w:val="Hyperlink"/>
          </w:rPr>
          <w:t>Customize the Ticket HTML Form</w:t>
        </w:r>
        <w:r w:rsidR="00174C72">
          <w:rPr>
            <w:webHidden/>
          </w:rPr>
          <w:tab/>
        </w:r>
        <w:r w:rsidR="00174C72">
          <w:rPr>
            <w:webHidden/>
          </w:rPr>
          <w:fldChar w:fldCharType="begin"/>
        </w:r>
        <w:r w:rsidR="00174C72">
          <w:rPr>
            <w:webHidden/>
          </w:rPr>
          <w:instrText xml:space="preserve"> PAGEREF _Toc525129934 \h </w:instrText>
        </w:r>
        <w:r w:rsidR="00174C72">
          <w:rPr>
            <w:webHidden/>
          </w:rPr>
        </w:r>
        <w:r w:rsidR="00174C72">
          <w:rPr>
            <w:webHidden/>
          </w:rPr>
          <w:fldChar w:fldCharType="separate"/>
        </w:r>
        <w:r w:rsidR="005D7E49">
          <w:rPr>
            <w:webHidden/>
          </w:rPr>
          <w:t>80</w:t>
        </w:r>
        <w:r w:rsidR="00174C72">
          <w:rPr>
            <w:webHidden/>
          </w:rPr>
          <w:fldChar w:fldCharType="end"/>
        </w:r>
      </w:hyperlink>
    </w:p>
    <w:p w14:paraId="274038F7" w14:textId="499E58AC" w:rsidR="00174C72" w:rsidRDefault="00DE5A20">
      <w:pPr>
        <w:pStyle w:val="TOC3"/>
        <w:tabs>
          <w:tab w:val="left" w:pos="1190"/>
          <w:tab w:val="right" w:leader="dot" w:pos="8659"/>
        </w:tabs>
        <w:rPr>
          <w:rFonts w:eastAsiaTheme="minorEastAsia" w:cstheme="minorBidi"/>
          <w:i w:val="0"/>
          <w:iCs w:val="0"/>
          <w:color w:val="auto"/>
          <w:sz w:val="22"/>
          <w:szCs w:val="22"/>
        </w:rPr>
      </w:pPr>
      <w:hyperlink w:anchor="_Toc525129935" w:history="1">
        <w:r w:rsidR="00174C72" w:rsidRPr="00E50C3C">
          <w:rPr>
            <w:rStyle w:val="Hyperlink"/>
          </w:rPr>
          <w:t>12.1.1</w:t>
        </w:r>
        <w:r w:rsidR="00174C72">
          <w:rPr>
            <w:rFonts w:eastAsiaTheme="minorEastAsia" w:cstheme="minorBidi"/>
            <w:i w:val="0"/>
            <w:iCs w:val="0"/>
            <w:color w:val="auto"/>
            <w:sz w:val="22"/>
            <w:szCs w:val="22"/>
          </w:rPr>
          <w:tab/>
        </w:r>
        <w:r w:rsidR="00174C72" w:rsidRPr="00E50C3C">
          <w:rPr>
            <w:rStyle w:val="Hyperlink"/>
          </w:rPr>
          <w:t>Example</w:t>
        </w:r>
        <w:r w:rsidR="00174C72">
          <w:rPr>
            <w:webHidden/>
          </w:rPr>
          <w:tab/>
        </w:r>
        <w:r w:rsidR="00174C72">
          <w:rPr>
            <w:webHidden/>
          </w:rPr>
          <w:fldChar w:fldCharType="begin"/>
        </w:r>
        <w:r w:rsidR="00174C72">
          <w:rPr>
            <w:webHidden/>
          </w:rPr>
          <w:instrText xml:space="preserve"> PAGEREF _Toc525129935 \h </w:instrText>
        </w:r>
        <w:r w:rsidR="00174C72">
          <w:rPr>
            <w:webHidden/>
          </w:rPr>
        </w:r>
        <w:r w:rsidR="00174C72">
          <w:rPr>
            <w:webHidden/>
          </w:rPr>
          <w:fldChar w:fldCharType="separate"/>
        </w:r>
        <w:r w:rsidR="005D7E49">
          <w:rPr>
            <w:webHidden/>
          </w:rPr>
          <w:t>81</w:t>
        </w:r>
        <w:r w:rsidR="00174C72">
          <w:rPr>
            <w:webHidden/>
          </w:rPr>
          <w:fldChar w:fldCharType="end"/>
        </w:r>
      </w:hyperlink>
    </w:p>
    <w:p w14:paraId="65D631F9" w14:textId="0FFB9C07" w:rsidR="00174C72" w:rsidRDefault="00DE5A20">
      <w:pPr>
        <w:pStyle w:val="TOC2"/>
        <w:tabs>
          <w:tab w:val="left" w:pos="850"/>
          <w:tab w:val="right" w:leader="dot" w:pos="8659"/>
        </w:tabs>
        <w:rPr>
          <w:rFonts w:eastAsiaTheme="minorEastAsia" w:cstheme="minorBidi"/>
          <w:smallCaps w:val="0"/>
          <w:color w:val="auto"/>
          <w:sz w:val="22"/>
          <w:szCs w:val="22"/>
        </w:rPr>
      </w:pPr>
      <w:hyperlink w:anchor="_Toc525129936" w:history="1">
        <w:r w:rsidR="00174C72" w:rsidRPr="00E50C3C">
          <w:rPr>
            <w:rStyle w:val="Hyperlink"/>
          </w:rPr>
          <w:t>12.2</w:t>
        </w:r>
        <w:r w:rsidR="00174C72">
          <w:rPr>
            <w:rFonts w:eastAsiaTheme="minorEastAsia" w:cstheme="minorBidi"/>
            <w:smallCaps w:val="0"/>
            <w:color w:val="auto"/>
            <w:sz w:val="22"/>
            <w:szCs w:val="22"/>
          </w:rPr>
          <w:tab/>
        </w:r>
        <w:r w:rsidR="00174C72" w:rsidRPr="00E50C3C">
          <w:rPr>
            <w:rStyle w:val="Hyperlink"/>
          </w:rPr>
          <w:t>Customize the Web Form</w:t>
        </w:r>
        <w:r w:rsidR="00174C72">
          <w:rPr>
            <w:webHidden/>
          </w:rPr>
          <w:tab/>
        </w:r>
        <w:r w:rsidR="00174C72">
          <w:rPr>
            <w:webHidden/>
          </w:rPr>
          <w:fldChar w:fldCharType="begin"/>
        </w:r>
        <w:r w:rsidR="00174C72">
          <w:rPr>
            <w:webHidden/>
          </w:rPr>
          <w:instrText xml:space="preserve"> PAGEREF _Toc525129936 \h </w:instrText>
        </w:r>
        <w:r w:rsidR="00174C72">
          <w:rPr>
            <w:webHidden/>
          </w:rPr>
        </w:r>
        <w:r w:rsidR="00174C72">
          <w:rPr>
            <w:webHidden/>
          </w:rPr>
          <w:fldChar w:fldCharType="separate"/>
        </w:r>
        <w:r w:rsidR="005D7E49">
          <w:rPr>
            <w:webHidden/>
          </w:rPr>
          <w:t>82</w:t>
        </w:r>
        <w:r w:rsidR="00174C72">
          <w:rPr>
            <w:webHidden/>
          </w:rPr>
          <w:fldChar w:fldCharType="end"/>
        </w:r>
      </w:hyperlink>
    </w:p>
    <w:p w14:paraId="6547F9EB" w14:textId="2B34B9C7" w:rsidR="00174C72" w:rsidRDefault="00DE5A20">
      <w:pPr>
        <w:pStyle w:val="TOC3"/>
        <w:tabs>
          <w:tab w:val="left" w:pos="1190"/>
          <w:tab w:val="right" w:leader="dot" w:pos="8659"/>
        </w:tabs>
        <w:rPr>
          <w:rFonts w:eastAsiaTheme="minorEastAsia" w:cstheme="minorBidi"/>
          <w:i w:val="0"/>
          <w:iCs w:val="0"/>
          <w:color w:val="auto"/>
          <w:sz w:val="22"/>
          <w:szCs w:val="22"/>
        </w:rPr>
      </w:pPr>
      <w:hyperlink w:anchor="_Toc525129937" w:history="1">
        <w:r w:rsidR="00174C72" w:rsidRPr="00E50C3C">
          <w:rPr>
            <w:rStyle w:val="Hyperlink"/>
          </w:rPr>
          <w:t>12.2.1</w:t>
        </w:r>
        <w:r w:rsidR="00174C72">
          <w:rPr>
            <w:rFonts w:eastAsiaTheme="minorEastAsia" w:cstheme="minorBidi"/>
            <w:i w:val="0"/>
            <w:iCs w:val="0"/>
            <w:color w:val="auto"/>
            <w:sz w:val="22"/>
            <w:szCs w:val="22"/>
          </w:rPr>
          <w:tab/>
        </w:r>
        <w:r w:rsidR="00174C72" w:rsidRPr="00E50C3C">
          <w:rPr>
            <w:rStyle w:val="Hyperlink"/>
          </w:rPr>
          <w:t>Example</w:t>
        </w:r>
        <w:r w:rsidR="00174C72">
          <w:rPr>
            <w:webHidden/>
          </w:rPr>
          <w:tab/>
        </w:r>
        <w:r w:rsidR="00174C72">
          <w:rPr>
            <w:webHidden/>
          </w:rPr>
          <w:fldChar w:fldCharType="begin"/>
        </w:r>
        <w:r w:rsidR="00174C72">
          <w:rPr>
            <w:webHidden/>
          </w:rPr>
          <w:instrText xml:space="preserve"> PAGEREF _Toc525129937 \h </w:instrText>
        </w:r>
        <w:r w:rsidR="00174C72">
          <w:rPr>
            <w:webHidden/>
          </w:rPr>
        </w:r>
        <w:r w:rsidR="00174C72">
          <w:rPr>
            <w:webHidden/>
          </w:rPr>
          <w:fldChar w:fldCharType="separate"/>
        </w:r>
        <w:r w:rsidR="005D7E49">
          <w:rPr>
            <w:webHidden/>
          </w:rPr>
          <w:t>83</w:t>
        </w:r>
        <w:r w:rsidR="00174C72">
          <w:rPr>
            <w:webHidden/>
          </w:rPr>
          <w:fldChar w:fldCharType="end"/>
        </w:r>
      </w:hyperlink>
    </w:p>
    <w:p w14:paraId="154B8BC2" w14:textId="2A717C70" w:rsidR="00174C72" w:rsidRDefault="00DE5A20">
      <w:pPr>
        <w:pStyle w:val="TOC1"/>
        <w:tabs>
          <w:tab w:val="left" w:pos="510"/>
          <w:tab w:val="right" w:leader="dot" w:pos="8659"/>
        </w:tabs>
        <w:rPr>
          <w:rFonts w:eastAsiaTheme="minorEastAsia" w:cstheme="minorBidi"/>
          <w:b w:val="0"/>
          <w:bCs w:val="0"/>
          <w:caps w:val="0"/>
          <w:color w:val="auto"/>
          <w:sz w:val="22"/>
          <w:szCs w:val="22"/>
        </w:rPr>
      </w:pPr>
      <w:hyperlink w:anchor="_Toc525129938" w:history="1">
        <w:r w:rsidR="00174C72" w:rsidRPr="00E50C3C">
          <w:rPr>
            <w:rStyle w:val="Hyperlink"/>
          </w:rPr>
          <w:t>13</w:t>
        </w:r>
        <w:r w:rsidR="00174C72">
          <w:rPr>
            <w:rFonts w:eastAsiaTheme="minorEastAsia" w:cstheme="minorBidi"/>
            <w:b w:val="0"/>
            <w:bCs w:val="0"/>
            <w:caps w:val="0"/>
            <w:color w:val="auto"/>
            <w:sz w:val="22"/>
            <w:szCs w:val="22"/>
          </w:rPr>
          <w:tab/>
        </w:r>
        <w:r w:rsidR="00174C72" w:rsidRPr="00E50C3C">
          <w:rPr>
            <w:rStyle w:val="Hyperlink"/>
          </w:rPr>
          <w:t>Subscription</w:t>
        </w:r>
        <w:r w:rsidR="00174C72">
          <w:rPr>
            <w:webHidden/>
          </w:rPr>
          <w:tab/>
        </w:r>
        <w:r w:rsidR="00174C72">
          <w:rPr>
            <w:webHidden/>
          </w:rPr>
          <w:fldChar w:fldCharType="begin"/>
        </w:r>
        <w:r w:rsidR="00174C72">
          <w:rPr>
            <w:webHidden/>
          </w:rPr>
          <w:instrText xml:space="preserve"> PAGEREF _Toc525129938 \h </w:instrText>
        </w:r>
        <w:r w:rsidR="00174C72">
          <w:rPr>
            <w:webHidden/>
          </w:rPr>
        </w:r>
        <w:r w:rsidR="00174C72">
          <w:rPr>
            <w:webHidden/>
          </w:rPr>
          <w:fldChar w:fldCharType="separate"/>
        </w:r>
        <w:r w:rsidR="005D7E49">
          <w:rPr>
            <w:webHidden/>
          </w:rPr>
          <w:t>85</w:t>
        </w:r>
        <w:r w:rsidR="00174C72">
          <w:rPr>
            <w:webHidden/>
          </w:rPr>
          <w:fldChar w:fldCharType="end"/>
        </w:r>
      </w:hyperlink>
    </w:p>
    <w:p w14:paraId="0E3D4DB9" w14:textId="76DFCD85" w:rsidR="00174C72" w:rsidRDefault="00DE5A20">
      <w:pPr>
        <w:pStyle w:val="TOC1"/>
        <w:tabs>
          <w:tab w:val="left" w:pos="510"/>
          <w:tab w:val="right" w:leader="dot" w:pos="8659"/>
        </w:tabs>
        <w:rPr>
          <w:rFonts w:eastAsiaTheme="minorEastAsia" w:cstheme="minorBidi"/>
          <w:b w:val="0"/>
          <w:bCs w:val="0"/>
          <w:caps w:val="0"/>
          <w:color w:val="auto"/>
          <w:sz w:val="22"/>
          <w:szCs w:val="22"/>
        </w:rPr>
      </w:pPr>
      <w:hyperlink w:anchor="_Toc525129939" w:history="1">
        <w:r w:rsidR="00174C72" w:rsidRPr="00E50C3C">
          <w:rPr>
            <w:rStyle w:val="Hyperlink"/>
          </w:rPr>
          <w:t>14</w:t>
        </w:r>
        <w:r w:rsidR="00174C72">
          <w:rPr>
            <w:rFonts w:eastAsiaTheme="minorEastAsia" w:cstheme="minorBidi"/>
            <w:b w:val="0"/>
            <w:bCs w:val="0"/>
            <w:caps w:val="0"/>
            <w:color w:val="auto"/>
            <w:sz w:val="22"/>
            <w:szCs w:val="22"/>
          </w:rPr>
          <w:tab/>
        </w:r>
        <w:r w:rsidR="00174C72" w:rsidRPr="00E50C3C">
          <w:rPr>
            <w:rStyle w:val="Hyperlink"/>
          </w:rPr>
          <w:t>Registration</w:t>
        </w:r>
        <w:r w:rsidR="00174C72">
          <w:rPr>
            <w:webHidden/>
          </w:rPr>
          <w:tab/>
        </w:r>
        <w:r w:rsidR="00174C72">
          <w:rPr>
            <w:webHidden/>
          </w:rPr>
          <w:fldChar w:fldCharType="begin"/>
        </w:r>
        <w:r w:rsidR="00174C72">
          <w:rPr>
            <w:webHidden/>
          </w:rPr>
          <w:instrText xml:space="preserve"> PAGEREF _Toc525129939 \h </w:instrText>
        </w:r>
        <w:r w:rsidR="00174C72">
          <w:rPr>
            <w:webHidden/>
          </w:rPr>
        </w:r>
        <w:r w:rsidR="00174C72">
          <w:rPr>
            <w:webHidden/>
          </w:rPr>
          <w:fldChar w:fldCharType="separate"/>
        </w:r>
        <w:r w:rsidR="005D7E49">
          <w:rPr>
            <w:webHidden/>
          </w:rPr>
          <w:t>85</w:t>
        </w:r>
        <w:r w:rsidR="00174C72">
          <w:rPr>
            <w:webHidden/>
          </w:rPr>
          <w:fldChar w:fldCharType="end"/>
        </w:r>
      </w:hyperlink>
    </w:p>
    <w:p w14:paraId="60DB672E" w14:textId="59DE6945" w:rsidR="00174C72" w:rsidRDefault="00DE5A20">
      <w:pPr>
        <w:pStyle w:val="TOC1"/>
        <w:tabs>
          <w:tab w:val="left" w:pos="510"/>
          <w:tab w:val="right" w:leader="dot" w:pos="8659"/>
        </w:tabs>
        <w:rPr>
          <w:rFonts w:eastAsiaTheme="minorEastAsia" w:cstheme="minorBidi"/>
          <w:b w:val="0"/>
          <w:bCs w:val="0"/>
          <w:caps w:val="0"/>
          <w:color w:val="auto"/>
          <w:sz w:val="22"/>
          <w:szCs w:val="22"/>
        </w:rPr>
      </w:pPr>
      <w:hyperlink w:anchor="_Toc525129940" w:history="1">
        <w:r w:rsidR="00174C72" w:rsidRPr="00E50C3C">
          <w:rPr>
            <w:rStyle w:val="Hyperlink"/>
          </w:rPr>
          <w:t>15</w:t>
        </w:r>
        <w:r w:rsidR="00174C72">
          <w:rPr>
            <w:rFonts w:eastAsiaTheme="minorEastAsia" w:cstheme="minorBidi"/>
            <w:b w:val="0"/>
            <w:bCs w:val="0"/>
            <w:caps w:val="0"/>
            <w:color w:val="auto"/>
            <w:sz w:val="22"/>
            <w:szCs w:val="22"/>
          </w:rPr>
          <w:tab/>
        </w:r>
        <w:r w:rsidR="00174C72" w:rsidRPr="00E50C3C">
          <w:rPr>
            <w:rStyle w:val="Hyperlink"/>
          </w:rPr>
          <w:t>Remove Folder HelpDesk</w:t>
        </w:r>
        <w:r w:rsidR="00174C72">
          <w:rPr>
            <w:webHidden/>
          </w:rPr>
          <w:tab/>
        </w:r>
        <w:r w:rsidR="00174C72">
          <w:rPr>
            <w:webHidden/>
          </w:rPr>
          <w:fldChar w:fldCharType="begin"/>
        </w:r>
        <w:r w:rsidR="00174C72">
          <w:rPr>
            <w:webHidden/>
          </w:rPr>
          <w:instrText xml:space="preserve"> PAGEREF _Toc525129940 \h </w:instrText>
        </w:r>
        <w:r w:rsidR="00174C72">
          <w:rPr>
            <w:webHidden/>
          </w:rPr>
        </w:r>
        <w:r w:rsidR="00174C72">
          <w:rPr>
            <w:webHidden/>
          </w:rPr>
          <w:fldChar w:fldCharType="separate"/>
        </w:r>
        <w:r w:rsidR="005D7E49">
          <w:rPr>
            <w:webHidden/>
          </w:rPr>
          <w:t>86</w:t>
        </w:r>
        <w:r w:rsidR="00174C72">
          <w:rPr>
            <w:webHidden/>
          </w:rPr>
          <w:fldChar w:fldCharType="end"/>
        </w:r>
      </w:hyperlink>
    </w:p>
    <w:p w14:paraId="5C1239A8" w14:textId="001214BE" w:rsidR="00174C72" w:rsidRDefault="00DE5A20">
      <w:pPr>
        <w:pStyle w:val="TOC1"/>
        <w:tabs>
          <w:tab w:val="left" w:pos="510"/>
          <w:tab w:val="right" w:leader="dot" w:pos="8659"/>
        </w:tabs>
        <w:rPr>
          <w:rFonts w:eastAsiaTheme="minorEastAsia" w:cstheme="minorBidi"/>
          <w:b w:val="0"/>
          <w:bCs w:val="0"/>
          <w:caps w:val="0"/>
          <w:color w:val="auto"/>
          <w:sz w:val="22"/>
          <w:szCs w:val="22"/>
        </w:rPr>
      </w:pPr>
      <w:hyperlink w:anchor="_Toc525129941" w:history="1">
        <w:r w:rsidR="00174C72" w:rsidRPr="00E50C3C">
          <w:rPr>
            <w:rStyle w:val="Hyperlink"/>
          </w:rPr>
          <w:t>16</w:t>
        </w:r>
        <w:r w:rsidR="00174C72">
          <w:rPr>
            <w:rFonts w:eastAsiaTheme="minorEastAsia" w:cstheme="minorBidi"/>
            <w:b w:val="0"/>
            <w:bCs w:val="0"/>
            <w:caps w:val="0"/>
            <w:color w:val="auto"/>
            <w:sz w:val="22"/>
            <w:szCs w:val="22"/>
          </w:rPr>
          <w:tab/>
        </w:r>
        <w:r w:rsidR="00174C72" w:rsidRPr="00E50C3C">
          <w:rPr>
            <w:rStyle w:val="Hyperlink"/>
          </w:rPr>
          <w:t>Contact</w:t>
        </w:r>
        <w:r w:rsidR="00174C72">
          <w:rPr>
            <w:webHidden/>
          </w:rPr>
          <w:tab/>
        </w:r>
        <w:r w:rsidR="00174C72">
          <w:rPr>
            <w:webHidden/>
          </w:rPr>
          <w:fldChar w:fldCharType="begin"/>
        </w:r>
        <w:r w:rsidR="00174C72">
          <w:rPr>
            <w:webHidden/>
          </w:rPr>
          <w:instrText xml:space="preserve"> PAGEREF _Toc525129941 \h </w:instrText>
        </w:r>
        <w:r w:rsidR="00174C72">
          <w:rPr>
            <w:webHidden/>
          </w:rPr>
        </w:r>
        <w:r w:rsidR="00174C72">
          <w:rPr>
            <w:webHidden/>
          </w:rPr>
          <w:fldChar w:fldCharType="separate"/>
        </w:r>
        <w:r w:rsidR="005D7E49">
          <w:rPr>
            <w:webHidden/>
          </w:rPr>
          <w:t>86</w:t>
        </w:r>
        <w:r w:rsidR="00174C72">
          <w:rPr>
            <w:webHidden/>
          </w:rPr>
          <w:fldChar w:fldCharType="end"/>
        </w:r>
      </w:hyperlink>
    </w:p>
    <w:p w14:paraId="423ADC17" w14:textId="67733D1B" w:rsidR="00174C72" w:rsidRDefault="00DE5A20">
      <w:pPr>
        <w:pStyle w:val="TOC1"/>
        <w:tabs>
          <w:tab w:val="left" w:pos="510"/>
          <w:tab w:val="right" w:leader="dot" w:pos="8659"/>
        </w:tabs>
        <w:rPr>
          <w:rFonts w:eastAsiaTheme="minorEastAsia" w:cstheme="minorBidi"/>
          <w:b w:val="0"/>
          <w:bCs w:val="0"/>
          <w:caps w:val="0"/>
          <w:color w:val="auto"/>
          <w:sz w:val="22"/>
          <w:szCs w:val="22"/>
        </w:rPr>
      </w:pPr>
      <w:hyperlink w:anchor="_Toc525129942" w:history="1">
        <w:r w:rsidR="00174C72" w:rsidRPr="00E50C3C">
          <w:rPr>
            <w:rStyle w:val="Hyperlink"/>
          </w:rPr>
          <w:t>17</w:t>
        </w:r>
        <w:r w:rsidR="00174C72">
          <w:rPr>
            <w:rFonts w:eastAsiaTheme="minorEastAsia" w:cstheme="minorBidi"/>
            <w:b w:val="0"/>
            <w:bCs w:val="0"/>
            <w:caps w:val="0"/>
            <w:color w:val="auto"/>
            <w:sz w:val="22"/>
            <w:szCs w:val="22"/>
          </w:rPr>
          <w:tab/>
        </w:r>
        <w:r w:rsidR="00174C72" w:rsidRPr="00E50C3C">
          <w:rPr>
            <w:rStyle w:val="Hyperlink"/>
          </w:rPr>
          <w:t>Architecture</w:t>
        </w:r>
        <w:r w:rsidR="00174C72">
          <w:rPr>
            <w:webHidden/>
          </w:rPr>
          <w:tab/>
        </w:r>
        <w:r w:rsidR="00174C72">
          <w:rPr>
            <w:webHidden/>
          </w:rPr>
          <w:fldChar w:fldCharType="begin"/>
        </w:r>
        <w:r w:rsidR="00174C72">
          <w:rPr>
            <w:webHidden/>
          </w:rPr>
          <w:instrText xml:space="preserve"> PAGEREF _Toc525129942 \h </w:instrText>
        </w:r>
        <w:r w:rsidR="00174C72">
          <w:rPr>
            <w:webHidden/>
          </w:rPr>
        </w:r>
        <w:r w:rsidR="00174C72">
          <w:rPr>
            <w:webHidden/>
          </w:rPr>
          <w:fldChar w:fldCharType="separate"/>
        </w:r>
        <w:r w:rsidR="005D7E49">
          <w:rPr>
            <w:webHidden/>
          </w:rPr>
          <w:t>87</w:t>
        </w:r>
        <w:r w:rsidR="00174C72">
          <w:rPr>
            <w:webHidden/>
          </w:rPr>
          <w:fldChar w:fldCharType="end"/>
        </w:r>
      </w:hyperlink>
    </w:p>
    <w:p w14:paraId="671A3412" w14:textId="43494249" w:rsidR="00174C72" w:rsidRDefault="00DE5A20">
      <w:pPr>
        <w:pStyle w:val="TOC2"/>
        <w:tabs>
          <w:tab w:val="left" w:pos="850"/>
          <w:tab w:val="right" w:leader="dot" w:pos="8659"/>
        </w:tabs>
        <w:rPr>
          <w:rFonts w:eastAsiaTheme="minorEastAsia" w:cstheme="minorBidi"/>
          <w:smallCaps w:val="0"/>
          <w:color w:val="auto"/>
          <w:sz w:val="22"/>
          <w:szCs w:val="22"/>
        </w:rPr>
      </w:pPr>
      <w:hyperlink w:anchor="_Toc525129943" w:history="1">
        <w:r w:rsidR="00174C72" w:rsidRPr="00E50C3C">
          <w:rPr>
            <w:rStyle w:val="Hyperlink"/>
          </w:rPr>
          <w:t>17.1</w:t>
        </w:r>
        <w:r w:rsidR="00174C72">
          <w:rPr>
            <w:rFonts w:eastAsiaTheme="minorEastAsia" w:cstheme="minorBidi"/>
            <w:smallCaps w:val="0"/>
            <w:color w:val="auto"/>
            <w:sz w:val="22"/>
            <w:szCs w:val="22"/>
          </w:rPr>
          <w:tab/>
        </w:r>
        <w:r w:rsidR="00174C72" w:rsidRPr="00E50C3C">
          <w:rPr>
            <w:rStyle w:val="Hyperlink"/>
          </w:rPr>
          <w:t>Files on the network drive</w:t>
        </w:r>
        <w:r w:rsidR="00174C72">
          <w:rPr>
            <w:webHidden/>
          </w:rPr>
          <w:tab/>
        </w:r>
        <w:r w:rsidR="00174C72">
          <w:rPr>
            <w:webHidden/>
          </w:rPr>
          <w:fldChar w:fldCharType="begin"/>
        </w:r>
        <w:r w:rsidR="00174C72">
          <w:rPr>
            <w:webHidden/>
          </w:rPr>
          <w:instrText xml:space="preserve"> PAGEREF _Toc525129943 \h </w:instrText>
        </w:r>
        <w:r w:rsidR="00174C72">
          <w:rPr>
            <w:webHidden/>
          </w:rPr>
        </w:r>
        <w:r w:rsidR="00174C72">
          <w:rPr>
            <w:webHidden/>
          </w:rPr>
          <w:fldChar w:fldCharType="separate"/>
        </w:r>
        <w:r w:rsidR="005D7E49">
          <w:rPr>
            <w:webHidden/>
          </w:rPr>
          <w:t>87</w:t>
        </w:r>
        <w:r w:rsidR="00174C72">
          <w:rPr>
            <w:webHidden/>
          </w:rPr>
          <w:fldChar w:fldCharType="end"/>
        </w:r>
      </w:hyperlink>
    </w:p>
    <w:p w14:paraId="734C8EF2" w14:textId="247AFDC4" w:rsidR="00174C72" w:rsidRDefault="00DE5A20">
      <w:pPr>
        <w:pStyle w:val="TOC2"/>
        <w:tabs>
          <w:tab w:val="left" w:pos="850"/>
          <w:tab w:val="right" w:leader="dot" w:pos="8659"/>
        </w:tabs>
        <w:rPr>
          <w:rFonts w:eastAsiaTheme="minorEastAsia" w:cstheme="minorBidi"/>
          <w:smallCaps w:val="0"/>
          <w:color w:val="auto"/>
          <w:sz w:val="22"/>
          <w:szCs w:val="22"/>
        </w:rPr>
      </w:pPr>
      <w:hyperlink w:anchor="_Toc525129944" w:history="1">
        <w:r w:rsidR="00174C72" w:rsidRPr="00E50C3C">
          <w:rPr>
            <w:rStyle w:val="Hyperlink"/>
          </w:rPr>
          <w:t>17.2</w:t>
        </w:r>
        <w:r w:rsidR="00174C72">
          <w:rPr>
            <w:rFonts w:eastAsiaTheme="minorEastAsia" w:cstheme="minorBidi"/>
            <w:smallCaps w:val="0"/>
            <w:color w:val="auto"/>
            <w:sz w:val="22"/>
            <w:szCs w:val="22"/>
          </w:rPr>
          <w:tab/>
        </w:r>
        <w:r w:rsidR="00174C72" w:rsidRPr="00E50C3C">
          <w:rPr>
            <w:rStyle w:val="Hyperlink"/>
          </w:rPr>
          <w:t>Files for the Web Form feature – FHDOnline folder</w:t>
        </w:r>
        <w:r w:rsidR="00174C72">
          <w:rPr>
            <w:webHidden/>
          </w:rPr>
          <w:tab/>
        </w:r>
        <w:r w:rsidR="00174C72">
          <w:rPr>
            <w:webHidden/>
          </w:rPr>
          <w:fldChar w:fldCharType="begin"/>
        </w:r>
        <w:r w:rsidR="00174C72">
          <w:rPr>
            <w:webHidden/>
          </w:rPr>
          <w:instrText xml:space="preserve"> PAGEREF _Toc525129944 \h </w:instrText>
        </w:r>
        <w:r w:rsidR="00174C72">
          <w:rPr>
            <w:webHidden/>
          </w:rPr>
        </w:r>
        <w:r w:rsidR="00174C72">
          <w:rPr>
            <w:webHidden/>
          </w:rPr>
          <w:fldChar w:fldCharType="separate"/>
        </w:r>
        <w:r w:rsidR="005D7E49">
          <w:rPr>
            <w:webHidden/>
          </w:rPr>
          <w:t>87</w:t>
        </w:r>
        <w:r w:rsidR="00174C72">
          <w:rPr>
            <w:webHidden/>
          </w:rPr>
          <w:fldChar w:fldCharType="end"/>
        </w:r>
      </w:hyperlink>
    </w:p>
    <w:p w14:paraId="5C6012D3" w14:textId="7783777D" w:rsidR="004801E0" w:rsidRPr="00F24F7A" w:rsidRDefault="00E65FEE" w:rsidP="00263AC1">
      <w:pPr>
        <w:pStyle w:val="Heading1"/>
        <w:numPr>
          <w:ilvl w:val="0"/>
          <w:numId w:val="0"/>
        </w:numPr>
      </w:pPr>
      <w:r w:rsidRPr="00F24F7A">
        <w:fldChar w:fldCharType="end"/>
      </w:r>
    </w:p>
    <w:p w14:paraId="5C6012D4" w14:textId="22232A10" w:rsidR="00920DEB" w:rsidRPr="00F24F7A" w:rsidRDefault="00920DEB" w:rsidP="00E1519A">
      <w:pPr>
        <w:rPr>
          <w:color w:val="111111"/>
          <w:sz w:val="22"/>
          <w:lang w:val="en-US"/>
        </w:rPr>
      </w:pPr>
      <w:r w:rsidRPr="00F24F7A">
        <w:rPr>
          <w:lang w:val="en-US"/>
        </w:rPr>
        <w:br w:type="page"/>
      </w:r>
    </w:p>
    <w:p w14:paraId="5C6012D5" w14:textId="6135976A" w:rsidR="00734C70" w:rsidRPr="00F24F7A" w:rsidRDefault="00734C70" w:rsidP="00263AC1">
      <w:pPr>
        <w:pStyle w:val="Heading1"/>
      </w:pPr>
      <w:bookmarkStart w:id="1" w:name="_Toc525129816"/>
      <w:r w:rsidRPr="00F24F7A">
        <w:lastRenderedPageBreak/>
        <w:t>Introduction</w:t>
      </w:r>
      <w:bookmarkEnd w:id="0"/>
      <w:bookmarkEnd w:id="1"/>
    </w:p>
    <w:p w14:paraId="6E379268" w14:textId="7405A4DB" w:rsidR="00B8695A" w:rsidRPr="00F24F7A" w:rsidRDefault="00F02C49" w:rsidP="00E1519A">
      <w:pPr>
        <w:rPr>
          <w:lang w:val="en-US"/>
        </w:rPr>
      </w:pPr>
      <w:r w:rsidRPr="00F24F7A">
        <w:rPr>
          <w:lang w:val="en-US"/>
        </w:rPr>
        <w:t xml:space="preserve">In </w:t>
      </w:r>
      <w:r w:rsidR="00024661" w:rsidRPr="00F24F7A">
        <w:rPr>
          <w:i/>
          <w:lang w:val="en-US"/>
        </w:rPr>
        <w:t>Folder HelpDesk</w:t>
      </w:r>
      <w:r w:rsidRPr="00F24F7A">
        <w:rPr>
          <w:i/>
          <w:lang w:val="en-US"/>
        </w:rPr>
        <w:t xml:space="preserve"> </w:t>
      </w:r>
      <w:r w:rsidRPr="00F24F7A">
        <w:rPr>
          <w:lang w:val="en-US"/>
        </w:rPr>
        <w:t xml:space="preserve">support cases </w:t>
      </w:r>
      <w:r w:rsidR="004E5B68" w:rsidRPr="00F24F7A">
        <w:rPr>
          <w:lang w:val="en-US"/>
        </w:rPr>
        <w:t>or other issues that need</w:t>
      </w:r>
      <w:r w:rsidRPr="00F24F7A">
        <w:rPr>
          <w:lang w:val="en-US"/>
        </w:rPr>
        <w:t xml:space="preserve"> to be tracked are formalized in tickets, which are filled out automatically or by the people working at the helpdesk. </w:t>
      </w:r>
    </w:p>
    <w:p w14:paraId="5C6012D7" w14:textId="7C9C7B64" w:rsidR="00A30FE3" w:rsidRPr="00F24F7A" w:rsidRDefault="00F02C49" w:rsidP="00E1519A">
      <w:pPr>
        <w:rPr>
          <w:lang w:val="en-US"/>
        </w:rPr>
      </w:pPr>
      <w:r w:rsidRPr="00F24F7A">
        <w:rPr>
          <w:lang w:val="en-US"/>
        </w:rPr>
        <w:t>The</w:t>
      </w:r>
      <w:r w:rsidR="004E5B68" w:rsidRPr="00F24F7A">
        <w:rPr>
          <w:lang w:val="en-US"/>
        </w:rPr>
        <w:t xml:space="preserve"> tickets</w:t>
      </w:r>
      <w:r w:rsidRPr="00F24F7A">
        <w:rPr>
          <w:lang w:val="en-US"/>
        </w:rPr>
        <w:t xml:space="preserve"> are easily distributed among the staff, </w:t>
      </w:r>
      <w:r w:rsidR="009018CD" w:rsidRPr="00F24F7A">
        <w:rPr>
          <w:lang w:val="en-US"/>
        </w:rPr>
        <w:t xml:space="preserve">confirmations are sent out automatically </w:t>
      </w:r>
      <w:r w:rsidRPr="00F24F7A">
        <w:rPr>
          <w:lang w:val="en-US"/>
        </w:rPr>
        <w:t xml:space="preserve">and when a case is closed the ticket can be saved in a knowledge base. The information in the tickets also is automatically saved into a database where it can be searched and used in the </w:t>
      </w:r>
      <w:r w:rsidR="001E0AB0" w:rsidRPr="00F24F7A">
        <w:rPr>
          <w:lang w:val="en-US"/>
        </w:rPr>
        <w:t xml:space="preserve">integrated </w:t>
      </w:r>
      <w:r w:rsidR="0013221F" w:rsidRPr="00F24F7A">
        <w:rPr>
          <w:lang w:val="en-US"/>
        </w:rPr>
        <w:fldChar w:fldCharType="begin"/>
      </w:r>
      <w:r w:rsidR="0013221F" w:rsidRPr="00F24F7A">
        <w:rPr>
          <w:lang w:val="en-US"/>
        </w:rPr>
        <w:instrText xml:space="preserve"> REF _Ref349065383 \h </w:instrText>
      </w:r>
      <w:r w:rsidR="0013221F" w:rsidRPr="00F24F7A">
        <w:rPr>
          <w:lang w:val="en-US"/>
        </w:rPr>
      </w:r>
      <w:r w:rsidR="0013221F" w:rsidRPr="00F24F7A">
        <w:rPr>
          <w:lang w:val="en-US"/>
        </w:rPr>
        <w:fldChar w:fldCharType="separate"/>
      </w:r>
      <w:r w:rsidR="005D7E49" w:rsidRPr="00F24F7A">
        <w:t>Excel Reports</w:t>
      </w:r>
      <w:r w:rsidR="0013221F" w:rsidRPr="00F24F7A">
        <w:rPr>
          <w:lang w:val="en-US"/>
        </w:rPr>
        <w:fldChar w:fldCharType="end"/>
      </w:r>
      <w:r w:rsidRPr="00F24F7A">
        <w:rPr>
          <w:lang w:val="en-US"/>
        </w:rPr>
        <w:t xml:space="preserve">. </w:t>
      </w:r>
      <w:r w:rsidR="00024661" w:rsidRPr="00F24F7A">
        <w:rPr>
          <w:i/>
          <w:lang w:val="en-US"/>
        </w:rPr>
        <w:t>Folder HelpDesk</w:t>
      </w:r>
      <w:r w:rsidR="00A30FE3" w:rsidRPr="00F24F7A">
        <w:rPr>
          <w:lang w:val="en-US"/>
        </w:rPr>
        <w:t xml:space="preserve"> is totally integrated in Outlook.</w:t>
      </w:r>
    </w:p>
    <w:p w14:paraId="5C6012D8" w14:textId="77777777" w:rsidR="00A30FE3" w:rsidRPr="00F24F7A" w:rsidRDefault="0060034A" w:rsidP="00E1519A">
      <w:pPr>
        <w:rPr>
          <w:color w:val="111111"/>
          <w:szCs w:val="18"/>
          <w:lang w:val="en-US"/>
        </w:rPr>
      </w:pPr>
      <w:r w:rsidRPr="00F24F7A">
        <w:rPr>
          <w:lang w:val="en-US" w:eastAsia="en-US"/>
        </w:rPr>
        <w:drawing>
          <wp:inline distT="0" distB="0" distL="0" distR="0" wp14:anchorId="5C601647" wp14:editId="5C601648">
            <wp:extent cx="5504475" cy="3429000"/>
            <wp:effectExtent l="0" t="0" r="127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30000"/>
                              </a14:imgEffect>
                            </a14:imgLayer>
                          </a14:imgProps>
                        </a:ext>
                        <a:ext uri="{28A0092B-C50C-407E-A947-70E740481C1C}">
                          <a14:useLocalDpi xmlns:a14="http://schemas.microsoft.com/office/drawing/2010/main" val="0"/>
                        </a:ext>
                      </a:extLst>
                    </a:blip>
                    <a:stretch>
                      <a:fillRect/>
                    </a:stretch>
                  </pic:blipFill>
                  <pic:spPr>
                    <a:xfrm>
                      <a:off x="0" y="0"/>
                      <a:ext cx="5505995" cy="3429947"/>
                    </a:xfrm>
                    <a:prstGeom prst="rect">
                      <a:avLst/>
                    </a:prstGeom>
                  </pic:spPr>
                </pic:pic>
              </a:graphicData>
            </a:graphic>
          </wp:inline>
        </w:drawing>
      </w:r>
    </w:p>
    <w:p w14:paraId="0E33122C" w14:textId="16C4A830" w:rsidR="009E55E3" w:rsidRPr="00F24F7A" w:rsidRDefault="009E55E3" w:rsidP="009E55E3">
      <w:pPr>
        <w:rPr>
          <w:lang w:val="en-US"/>
        </w:rPr>
      </w:pPr>
      <w:r w:rsidRPr="00F24F7A">
        <w:rPr>
          <w:lang w:val="en-US"/>
        </w:rPr>
        <w:t xml:space="preserve">In this manual we have chosen to take support cases as examples, but </w:t>
      </w:r>
      <w:r w:rsidR="00024661" w:rsidRPr="00F24F7A">
        <w:rPr>
          <w:i/>
          <w:lang w:val="en-US"/>
        </w:rPr>
        <w:t>Folder HelpDesk</w:t>
      </w:r>
      <w:r w:rsidRPr="00F24F7A">
        <w:rPr>
          <w:lang w:val="en-US"/>
        </w:rPr>
        <w:t xml:space="preserve"> can be used for all other issue tracking purposes as well.</w:t>
      </w:r>
    </w:p>
    <w:p w14:paraId="584CC7BF" w14:textId="77777777" w:rsidR="009E55E3" w:rsidRPr="00F24F7A" w:rsidRDefault="009E55E3" w:rsidP="009E55E3">
      <w:pPr>
        <w:rPr>
          <w:lang w:val="en-US"/>
        </w:rPr>
      </w:pPr>
      <w:r w:rsidRPr="00F24F7A">
        <w:rPr>
          <w:lang w:val="en-US"/>
        </w:rPr>
        <w:t xml:space="preserve">When we talk about </w:t>
      </w:r>
      <w:r w:rsidRPr="00F24F7A">
        <w:rPr>
          <w:b/>
          <w:lang w:val="en-US"/>
        </w:rPr>
        <w:t>clients</w:t>
      </w:r>
      <w:r w:rsidRPr="00F24F7A">
        <w:rPr>
          <w:lang w:val="en-US"/>
        </w:rPr>
        <w:t xml:space="preserve"> in this manual we mean the people who are handling the tickets, for example members of a support team, or the machines used by them.</w:t>
      </w:r>
    </w:p>
    <w:p w14:paraId="1497D935" w14:textId="5567490B" w:rsidR="009E55E3" w:rsidRPr="00F24F7A" w:rsidRDefault="009E55E3" w:rsidP="009E55E3">
      <w:pPr>
        <w:rPr>
          <w:lang w:val="en-US"/>
        </w:rPr>
      </w:pPr>
      <w:r w:rsidRPr="00F24F7A">
        <w:rPr>
          <w:lang w:val="en-US"/>
        </w:rPr>
        <w:t xml:space="preserve">The screenshots in the manual mostly come from Outlook </w:t>
      </w:r>
      <w:r w:rsidR="00F24F7A" w:rsidRPr="00F24F7A">
        <w:rPr>
          <w:lang w:val="en-US"/>
        </w:rPr>
        <w:t>201</w:t>
      </w:r>
      <w:r w:rsidR="00F24F7A">
        <w:rPr>
          <w:lang w:val="en-US"/>
        </w:rPr>
        <w:t>6</w:t>
      </w:r>
      <w:r w:rsidRPr="00F24F7A">
        <w:rPr>
          <w:lang w:val="en-US"/>
        </w:rPr>
        <w:t xml:space="preserve">. </w:t>
      </w:r>
    </w:p>
    <w:p w14:paraId="5DB71982" w14:textId="027545EC" w:rsidR="009E55E3" w:rsidRPr="00F24F7A" w:rsidRDefault="009E55E3" w:rsidP="009E55E3">
      <w:pPr>
        <w:rPr>
          <w:lang w:val="en-US"/>
        </w:rPr>
      </w:pPr>
      <w:r w:rsidRPr="00F24F7A">
        <w:rPr>
          <w:lang w:val="en-US" w:eastAsia="en-US"/>
        </w:rPr>
        <w:drawing>
          <wp:anchor distT="0" distB="0" distL="114300" distR="114300" simplePos="0" relativeHeight="251722752" behindDoc="1" locked="0" layoutInCell="1" allowOverlap="1" wp14:anchorId="01062C6C" wp14:editId="4D378891">
            <wp:simplePos x="0" y="0"/>
            <wp:positionH relativeFrom="margin">
              <wp:align>right</wp:align>
            </wp:positionH>
            <wp:positionV relativeFrom="paragraph">
              <wp:posOffset>8255</wp:posOffset>
            </wp:positionV>
            <wp:extent cx="366395" cy="504825"/>
            <wp:effectExtent l="0" t="0" r="0" b="9525"/>
            <wp:wrapTight wrapText="bothSides">
              <wp:wrapPolygon edited="0">
                <wp:start x="0" y="0"/>
                <wp:lineTo x="0" y="21192"/>
                <wp:lineTo x="20215" y="21192"/>
                <wp:lineTo x="20215"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onvert-Button.png"/>
                    <pic:cNvPicPr/>
                  </pic:nvPicPr>
                  <pic:blipFill>
                    <a:blip r:embed="rId13">
                      <a:extLst>
                        <a:ext uri="{28A0092B-C50C-407E-A947-70E740481C1C}">
                          <a14:useLocalDpi xmlns:a14="http://schemas.microsoft.com/office/drawing/2010/main" val="0"/>
                        </a:ext>
                      </a:extLst>
                    </a:blip>
                    <a:stretch>
                      <a:fillRect/>
                    </a:stretch>
                  </pic:blipFill>
                  <pic:spPr>
                    <a:xfrm>
                      <a:off x="0" y="0"/>
                      <a:ext cx="366395" cy="504825"/>
                    </a:xfrm>
                    <a:prstGeom prst="rect">
                      <a:avLst/>
                    </a:prstGeom>
                  </pic:spPr>
                </pic:pic>
              </a:graphicData>
            </a:graphic>
            <wp14:sizeRelH relativeFrom="margin">
              <wp14:pctWidth>0</wp14:pctWidth>
            </wp14:sizeRelH>
            <wp14:sizeRelV relativeFrom="margin">
              <wp14:pctHeight>0</wp14:pctHeight>
            </wp14:sizeRelV>
          </wp:anchor>
        </w:drawing>
      </w:r>
      <w:r w:rsidRPr="00F24F7A">
        <w:rPr>
          <w:lang w:val="en-US"/>
        </w:rPr>
        <w:t xml:space="preserve">In this manual we talk about e-mail conversion, but tickets may also be created from Outlook </w:t>
      </w:r>
      <w:r w:rsidRPr="00F24F7A">
        <w:rPr>
          <w:b/>
          <w:lang w:val="en-US"/>
        </w:rPr>
        <w:t>Tasks</w:t>
      </w:r>
      <w:r w:rsidRPr="00F24F7A">
        <w:rPr>
          <w:lang w:val="en-US"/>
        </w:rPr>
        <w:t xml:space="preserve"> or </w:t>
      </w:r>
      <w:r w:rsidRPr="00F24F7A">
        <w:rPr>
          <w:b/>
          <w:lang w:val="en-US"/>
        </w:rPr>
        <w:t>Appointments</w:t>
      </w:r>
      <w:r w:rsidRPr="00F24F7A">
        <w:rPr>
          <w:lang w:val="en-US"/>
        </w:rPr>
        <w:t xml:space="preserve"> by using the </w:t>
      </w:r>
      <w:r w:rsidR="00024661" w:rsidRPr="00F24F7A">
        <w:rPr>
          <w:i/>
          <w:lang w:val="en-US"/>
        </w:rPr>
        <w:t>Folder HelpDesk</w:t>
      </w:r>
      <w:r w:rsidRPr="00F24F7A">
        <w:rPr>
          <w:lang w:val="en-US"/>
        </w:rPr>
        <w:t xml:space="preserve"> conversion button.</w:t>
      </w:r>
    </w:p>
    <w:p w14:paraId="5C6012E2" w14:textId="5A392BE0" w:rsidR="00734C70" w:rsidRPr="00F24F7A" w:rsidRDefault="00EE0EB2" w:rsidP="00E1519A">
      <w:pPr>
        <w:rPr>
          <w:lang w:val="en-US"/>
        </w:rPr>
      </w:pPr>
      <w:r w:rsidRPr="00F24F7A">
        <w:rPr>
          <w:lang w:val="en-US"/>
        </w:rPr>
        <w:t xml:space="preserve">Section 4 </w:t>
      </w:r>
      <w:r w:rsidR="00F24F7A">
        <w:rPr>
          <w:lang w:val="en-US"/>
        </w:rPr>
        <w:t>is</w:t>
      </w:r>
      <w:r w:rsidR="00F24F7A" w:rsidRPr="00F24F7A">
        <w:rPr>
          <w:lang w:val="en-US"/>
        </w:rPr>
        <w:t xml:space="preserve"> </w:t>
      </w:r>
      <w:r w:rsidR="005B2096" w:rsidRPr="00F24F7A">
        <w:rPr>
          <w:lang w:val="en-US"/>
        </w:rPr>
        <w:t>use</w:t>
      </w:r>
      <w:r w:rsidRPr="00F24F7A">
        <w:rPr>
          <w:lang w:val="en-US"/>
        </w:rPr>
        <w:t>ful</w:t>
      </w:r>
      <w:r w:rsidR="005B2096" w:rsidRPr="00F24F7A">
        <w:rPr>
          <w:lang w:val="en-US"/>
        </w:rPr>
        <w:t xml:space="preserve"> for all staff working with </w:t>
      </w:r>
      <w:r w:rsidR="00024661" w:rsidRPr="00F24F7A">
        <w:rPr>
          <w:i/>
          <w:lang w:val="en-US"/>
        </w:rPr>
        <w:t>Folder HelpDesk</w:t>
      </w:r>
      <w:r w:rsidR="005B2096" w:rsidRPr="00F24F7A">
        <w:rPr>
          <w:lang w:val="en-US"/>
        </w:rPr>
        <w:t xml:space="preserve">, while the rest of the manual is intended </w:t>
      </w:r>
      <w:r w:rsidR="00EF76C5" w:rsidRPr="00F24F7A">
        <w:rPr>
          <w:lang w:val="en-US"/>
        </w:rPr>
        <w:t xml:space="preserve">mainly </w:t>
      </w:r>
      <w:r w:rsidR="005B2096" w:rsidRPr="00F24F7A">
        <w:rPr>
          <w:lang w:val="en-US"/>
        </w:rPr>
        <w:t xml:space="preserve">for the administrator/management.  </w:t>
      </w:r>
    </w:p>
    <w:p w14:paraId="5C6012E3" w14:textId="77777777" w:rsidR="00DF4D91" w:rsidRPr="00F24F7A" w:rsidRDefault="00DF4D91" w:rsidP="00413BCD">
      <w:pPr>
        <w:pStyle w:val="Heading2"/>
      </w:pPr>
      <w:bookmarkStart w:id="2" w:name="_Toc199586294"/>
      <w:bookmarkStart w:id="3" w:name="_Toc525129817"/>
      <w:r w:rsidRPr="00F24F7A">
        <w:t>Requirements</w:t>
      </w:r>
      <w:bookmarkEnd w:id="2"/>
      <w:bookmarkEnd w:id="3"/>
    </w:p>
    <w:p w14:paraId="5C6012E4" w14:textId="5ED92661" w:rsidR="00D22843" w:rsidRPr="00F24F7A" w:rsidRDefault="00D22843" w:rsidP="00E1519A">
      <w:pPr>
        <w:rPr>
          <w:lang w:val="en-US"/>
        </w:rPr>
      </w:pPr>
      <w:r w:rsidRPr="00F24F7A">
        <w:rPr>
          <w:lang w:val="en-US"/>
        </w:rPr>
        <w:t xml:space="preserve">To install and use </w:t>
      </w:r>
      <w:r w:rsidR="00024661" w:rsidRPr="00F24F7A">
        <w:rPr>
          <w:i/>
          <w:lang w:val="en-US"/>
        </w:rPr>
        <w:t>Folder HelpDesk</w:t>
      </w:r>
      <w:r w:rsidRPr="00F24F7A">
        <w:rPr>
          <w:i/>
          <w:lang w:val="en-US"/>
        </w:rPr>
        <w:t xml:space="preserve"> </w:t>
      </w:r>
      <w:r w:rsidRPr="00F24F7A">
        <w:rPr>
          <w:lang w:val="en-US"/>
        </w:rPr>
        <w:t xml:space="preserve">you need </w:t>
      </w:r>
    </w:p>
    <w:p w14:paraId="5C6012E5" w14:textId="766882F2" w:rsidR="00CC5E82" w:rsidRPr="00F24F7A" w:rsidRDefault="00CC5E82" w:rsidP="00E1519A">
      <w:pPr>
        <w:pStyle w:val="ListParagraph"/>
        <w:numPr>
          <w:ilvl w:val="0"/>
          <w:numId w:val="17"/>
        </w:numPr>
        <w:rPr>
          <w:lang w:val="en-US"/>
        </w:rPr>
      </w:pPr>
      <w:r w:rsidRPr="00F24F7A">
        <w:rPr>
          <w:lang w:val="en-US"/>
        </w:rPr>
        <w:t xml:space="preserve">Windows </w:t>
      </w:r>
      <w:r w:rsidR="008F1F0A">
        <w:rPr>
          <w:lang w:val="en-US"/>
        </w:rPr>
        <w:t>10</w:t>
      </w:r>
      <w:r w:rsidR="00CB71F3" w:rsidRPr="00F24F7A">
        <w:rPr>
          <w:lang w:val="en-US"/>
        </w:rPr>
        <w:t xml:space="preserve"> or above</w:t>
      </w:r>
      <w:r w:rsidRPr="00F24F7A">
        <w:rPr>
          <w:lang w:val="en-US"/>
        </w:rPr>
        <w:t>.</w:t>
      </w:r>
    </w:p>
    <w:p w14:paraId="5C6012E6" w14:textId="74F798A1" w:rsidR="00D22843" w:rsidRPr="00F24F7A" w:rsidRDefault="00D22843" w:rsidP="00E1519A">
      <w:pPr>
        <w:pStyle w:val="ListParagraph"/>
        <w:numPr>
          <w:ilvl w:val="0"/>
          <w:numId w:val="17"/>
        </w:numPr>
        <w:rPr>
          <w:lang w:val="en-US"/>
        </w:rPr>
      </w:pPr>
      <w:r w:rsidRPr="00F24F7A">
        <w:rPr>
          <w:lang w:val="en-US"/>
        </w:rPr>
        <w:t xml:space="preserve">Microsoft </w:t>
      </w:r>
      <w:r w:rsidRPr="00F24F7A">
        <w:rPr>
          <w:b/>
          <w:lang w:val="en-US"/>
        </w:rPr>
        <w:t>Outlook</w:t>
      </w:r>
      <w:r w:rsidRPr="00F24F7A">
        <w:rPr>
          <w:lang w:val="en-US"/>
        </w:rPr>
        <w:t xml:space="preserve"> </w:t>
      </w:r>
      <w:r w:rsidR="00F24F7A" w:rsidRPr="00F24F7A">
        <w:rPr>
          <w:lang w:val="en-US"/>
        </w:rPr>
        <w:t>20</w:t>
      </w:r>
      <w:r w:rsidR="00F24F7A">
        <w:rPr>
          <w:lang w:val="en-US"/>
        </w:rPr>
        <w:t>10</w:t>
      </w:r>
      <w:r w:rsidR="00F24F7A" w:rsidRPr="00F24F7A">
        <w:rPr>
          <w:lang w:val="en-US"/>
        </w:rPr>
        <w:t xml:space="preserve"> </w:t>
      </w:r>
      <w:r w:rsidR="00CB71F3" w:rsidRPr="00F24F7A">
        <w:rPr>
          <w:lang w:val="en-US"/>
        </w:rPr>
        <w:t>or above</w:t>
      </w:r>
      <w:r w:rsidRPr="00F24F7A">
        <w:rPr>
          <w:lang w:val="en-US"/>
        </w:rPr>
        <w:t xml:space="preserve"> installed on each client. Both the 32-bit and the 64-bit versions are supported. </w:t>
      </w:r>
    </w:p>
    <w:p w14:paraId="5C6012E7" w14:textId="77777777" w:rsidR="00D22843" w:rsidRPr="00F24F7A" w:rsidRDefault="00D22843" w:rsidP="00E1519A">
      <w:pPr>
        <w:pStyle w:val="ListParagraph"/>
        <w:numPr>
          <w:ilvl w:val="0"/>
          <w:numId w:val="17"/>
        </w:numPr>
        <w:rPr>
          <w:lang w:val="en-US"/>
        </w:rPr>
      </w:pPr>
      <w:r w:rsidRPr="00F24F7A">
        <w:rPr>
          <w:lang w:val="en-US"/>
        </w:rPr>
        <w:t xml:space="preserve">An </w:t>
      </w:r>
      <w:r w:rsidRPr="00F24F7A">
        <w:rPr>
          <w:b/>
          <w:lang w:val="en-US"/>
        </w:rPr>
        <w:t>Exchange</w:t>
      </w:r>
      <w:r w:rsidRPr="00F24F7A">
        <w:rPr>
          <w:lang w:val="en-US"/>
        </w:rPr>
        <w:t xml:space="preserve"> server, any version. </w:t>
      </w:r>
    </w:p>
    <w:p w14:paraId="5C6012E8" w14:textId="42D1BCAE" w:rsidR="00D22843" w:rsidRPr="00F24F7A" w:rsidRDefault="00D22843" w:rsidP="00E1519A">
      <w:pPr>
        <w:pStyle w:val="ListParagraph"/>
        <w:numPr>
          <w:ilvl w:val="0"/>
          <w:numId w:val="17"/>
        </w:numPr>
        <w:rPr>
          <w:lang w:val="en-US"/>
        </w:rPr>
      </w:pPr>
      <w:r w:rsidRPr="00F24F7A">
        <w:rPr>
          <w:lang w:val="en-US"/>
        </w:rPr>
        <w:t xml:space="preserve">Microsoft </w:t>
      </w:r>
      <w:r w:rsidRPr="00F24F7A">
        <w:rPr>
          <w:b/>
          <w:lang w:val="en-US"/>
        </w:rPr>
        <w:t>Excel</w:t>
      </w:r>
      <w:r w:rsidRPr="00F24F7A">
        <w:rPr>
          <w:lang w:val="en-US"/>
        </w:rPr>
        <w:t xml:space="preserve"> </w:t>
      </w:r>
      <w:r w:rsidR="00F24F7A" w:rsidRPr="00F24F7A">
        <w:rPr>
          <w:lang w:val="en-US"/>
        </w:rPr>
        <w:t>20</w:t>
      </w:r>
      <w:r w:rsidR="00F24F7A">
        <w:rPr>
          <w:lang w:val="en-US"/>
        </w:rPr>
        <w:t>10</w:t>
      </w:r>
      <w:r w:rsidR="00F24F7A" w:rsidRPr="00F24F7A">
        <w:rPr>
          <w:lang w:val="en-US"/>
        </w:rPr>
        <w:t xml:space="preserve"> </w:t>
      </w:r>
      <w:r w:rsidR="00CC5E82" w:rsidRPr="00F24F7A">
        <w:rPr>
          <w:lang w:val="en-US"/>
        </w:rPr>
        <w:t>or</w:t>
      </w:r>
      <w:r w:rsidRPr="00F24F7A">
        <w:rPr>
          <w:lang w:val="en-US"/>
        </w:rPr>
        <w:t xml:space="preserve"> above for the statistics </w:t>
      </w:r>
      <w:r w:rsidR="0060034A" w:rsidRPr="00F24F7A">
        <w:rPr>
          <w:lang w:val="en-US"/>
        </w:rPr>
        <w:t>reports</w:t>
      </w:r>
      <w:r w:rsidR="00C47DF3" w:rsidRPr="00F24F7A">
        <w:rPr>
          <w:lang w:val="en-US"/>
        </w:rPr>
        <w:t>.</w:t>
      </w:r>
    </w:p>
    <w:p w14:paraId="5C6012E9" w14:textId="43266E0E" w:rsidR="00D22843" w:rsidRPr="00F24F7A" w:rsidRDefault="00D22843" w:rsidP="00E1519A">
      <w:pPr>
        <w:pStyle w:val="ListParagraph"/>
        <w:numPr>
          <w:ilvl w:val="0"/>
          <w:numId w:val="17"/>
        </w:numPr>
        <w:rPr>
          <w:lang w:val="en-US"/>
        </w:rPr>
      </w:pPr>
      <w:r w:rsidRPr="00F24F7A">
        <w:rPr>
          <w:lang w:val="en-US"/>
        </w:rPr>
        <w:t>A</w:t>
      </w:r>
      <w:r w:rsidR="00CC5E82" w:rsidRPr="00F24F7A">
        <w:rPr>
          <w:lang w:val="en-US"/>
        </w:rPr>
        <w:t>ny</w:t>
      </w:r>
      <w:r w:rsidR="00EE0EB2" w:rsidRPr="00F24F7A">
        <w:rPr>
          <w:lang w:val="en-US"/>
        </w:rPr>
        <w:t xml:space="preserve"> version of Microsoft Access or</w:t>
      </w:r>
      <w:r w:rsidRPr="00F24F7A">
        <w:rPr>
          <w:lang w:val="en-US"/>
        </w:rPr>
        <w:t xml:space="preserve"> SQL Server</w:t>
      </w:r>
      <w:r w:rsidR="00C47DF3" w:rsidRPr="00F24F7A">
        <w:rPr>
          <w:lang w:val="en-US"/>
        </w:rPr>
        <w:t>.</w:t>
      </w:r>
    </w:p>
    <w:p w14:paraId="5C6012EC" w14:textId="5B8AFE1C" w:rsidR="00D22843" w:rsidRPr="00F24F7A" w:rsidRDefault="00D22843" w:rsidP="00E65FEE">
      <w:pPr>
        <w:pStyle w:val="ListParagraph"/>
        <w:numPr>
          <w:ilvl w:val="0"/>
          <w:numId w:val="17"/>
        </w:numPr>
        <w:rPr>
          <w:lang w:val="en-US"/>
        </w:rPr>
      </w:pPr>
      <w:r w:rsidRPr="00F24F7A">
        <w:rPr>
          <w:lang w:val="en-US"/>
        </w:rPr>
        <w:lastRenderedPageBreak/>
        <w:t>.NET framework 4.0 installed. It may be download</w:t>
      </w:r>
      <w:r w:rsidR="00F24F7A">
        <w:rPr>
          <w:lang w:val="en-US"/>
        </w:rPr>
        <w:t>ed</w:t>
      </w:r>
      <w:r w:rsidRPr="00F24F7A">
        <w:rPr>
          <w:lang w:val="en-US"/>
        </w:rPr>
        <w:t xml:space="preserve"> for free from </w:t>
      </w:r>
      <w:hyperlink r:id="rId14" w:history="1">
        <w:r w:rsidR="00081BA8" w:rsidRPr="00F24F7A">
          <w:rPr>
            <w:rStyle w:val="Hyperlink"/>
            <w:lang w:val="en-US"/>
          </w:rPr>
          <w:t>http://www.microsoft.com/en-us/download/details.aspx?id=17851</w:t>
        </w:r>
      </w:hyperlink>
      <w:r w:rsidR="00E65FEE" w:rsidRPr="00F24F7A">
        <w:rPr>
          <w:rStyle w:val="Hyperlink"/>
          <w:lang w:val="en-US"/>
        </w:rPr>
        <w:t>.</w:t>
      </w:r>
      <w:r w:rsidRPr="00F24F7A">
        <w:rPr>
          <w:lang w:val="en-US"/>
        </w:rPr>
        <w:t>There is also a download prompt in the installer</w:t>
      </w:r>
      <w:r w:rsidR="00F24F7A">
        <w:rPr>
          <w:lang w:val="en-US"/>
        </w:rPr>
        <w:t>,</w:t>
      </w:r>
      <w:r w:rsidRPr="00F24F7A">
        <w:rPr>
          <w:lang w:val="en-US"/>
        </w:rPr>
        <w:t xml:space="preserve"> if it cannot find an installation of .NET Framework on the PC.</w:t>
      </w:r>
    </w:p>
    <w:p w14:paraId="5C6012EE" w14:textId="5288E73B" w:rsidR="00AC5C9F" w:rsidRPr="00F24F7A" w:rsidRDefault="00323FFE" w:rsidP="00E1519A">
      <w:pPr>
        <w:rPr>
          <w:lang w:val="en-US"/>
        </w:rPr>
      </w:pPr>
      <w:r w:rsidRPr="00F24F7A">
        <w:rPr>
          <w:lang w:val="en-US"/>
        </w:rPr>
        <w:t xml:space="preserve">It is possible to install </w:t>
      </w:r>
      <w:r w:rsidR="00024661" w:rsidRPr="00F24F7A">
        <w:rPr>
          <w:i/>
          <w:lang w:val="en-US"/>
        </w:rPr>
        <w:t>Folder HelpDesk</w:t>
      </w:r>
      <w:r w:rsidRPr="00F24F7A">
        <w:rPr>
          <w:lang w:val="en-US"/>
        </w:rPr>
        <w:t xml:space="preserve"> in any Outlook folder. For sharing the tickets</w:t>
      </w:r>
      <w:r w:rsidR="00FB3149">
        <w:rPr>
          <w:lang w:val="en-US"/>
        </w:rPr>
        <w:t>,</w:t>
      </w:r>
      <w:r w:rsidRPr="00F24F7A">
        <w:rPr>
          <w:lang w:val="en-US"/>
        </w:rPr>
        <w:t xml:space="preserve"> you must use a </w:t>
      </w:r>
      <w:r w:rsidRPr="00F24F7A">
        <w:rPr>
          <w:b/>
          <w:lang w:val="en-US"/>
        </w:rPr>
        <w:t>shared mailbox or a public folder</w:t>
      </w:r>
      <w:r w:rsidRPr="00F24F7A">
        <w:rPr>
          <w:lang w:val="en-US"/>
        </w:rPr>
        <w:t xml:space="preserve">, which requires access to an Exchange server and a mailbox account, </w:t>
      </w:r>
      <w:r w:rsidR="00B8695A" w:rsidRPr="00F24F7A">
        <w:rPr>
          <w:lang w:val="en-US"/>
        </w:rPr>
        <w:t>as</w:t>
      </w:r>
      <w:r w:rsidRPr="00F24F7A">
        <w:rPr>
          <w:lang w:val="en-US"/>
        </w:rPr>
        <w:t xml:space="preserve"> sharing a .pst file is not supported by Microsoft. </w:t>
      </w:r>
      <w:r w:rsidR="00024661" w:rsidRPr="00F24F7A">
        <w:rPr>
          <w:i/>
          <w:lang w:val="en-US"/>
        </w:rPr>
        <w:t>Folder HelpDesk</w:t>
      </w:r>
      <w:r w:rsidR="00576430" w:rsidRPr="00F24F7A">
        <w:rPr>
          <w:lang w:val="en-US"/>
        </w:rPr>
        <w:t xml:space="preserve"> supports all versions of Exchange. </w:t>
      </w:r>
    </w:p>
    <w:p w14:paraId="5C6012F0" w14:textId="64799FCB" w:rsidR="00B73C6E" w:rsidRPr="00F24F7A" w:rsidRDefault="00323FFE" w:rsidP="00E1519A">
      <w:pPr>
        <w:rPr>
          <w:lang w:val="en-US"/>
        </w:rPr>
      </w:pPr>
      <w:r w:rsidRPr="00F24F7A">
        <w:rPr>
          <w:lang w:val="en-US"/>
        </w:rPr>
        <w:t xml:space="preserve">Even if it is possible to install and use </w:t>
      </w:r>
      <w:r w:rsidR="00024661" w:rsidRPr="00F24F7A">
        <w:rPr>
          <w:i/>
          <w:lang w:val="en-US"/>
        </w:rPr>
        <w:t>Folder HelpDesk</w:t>
      </w:r>
      <w:r w:rsidRPr="00F24F7A">
        <w:rPr>
          <w:lang w:val="en-US"/>
        </w:rPr>
        <w:t xml:space="preserve"> in an Outlook folder that is not shared, the application is created for sharing and that is what we describe in this manual.</w:t>
      </w:r>
    </w:p>
    <w:p w14:paraId="1B9F187A" w14:textId="39B73D97" w:rsidR="00E65FEE" w:rsidRPr="00F24F7A" w:rsidRDefault="00024661" w:rsidP="00123F3D">
      <w:pPr>
        <w:rPr>
          <w:lang w:val="en-US"/>
        </w:rPr>
      </w:pPr>
      <w:r w:rsidRPr="00F24F7A">
        <w:rPr>
          <w:i/>
          <w:color w:val="111111"/>
          <w:szCs w:val="18"/>
          <w:lang w:val="en-US"/>
        </w:rPr>
        <w:t>Folder HelpDesk</w:t>
      </w:r>
      <w:r w:rsidR="00DA516E" w:rsidRPr="00F24F7A">
        <w:rPr>
          <w:color w:val="111111"/>
          <w:szCs w:val="18"/>
          <w:lang w:val="en-US"/>
        </w:rPr>
        <w:t xml:space="preserve"> </w:t>
      </w:r>
      <w:r w:rsidR="00DF4D91" w:rsidRPr="00F24F7A">
        <w:rPr>
          <w:lang w:val="en-US"/>
        </w:rPr>
        <w:t>helps you get more out of Outlook</w:t>
      </w:r>
      <w:r w:rsidR="00C31DAC" w:rsidRPr="00F24F7A">
        <w:rPr>
          <w:lang w:val="en-US"/>
        </w:rPr>
        <w:t xml:space="preserve"> and Exchange</w:t>
      </w:r>
      <w:r w:rsidR="00DF4D91" w:rsidRPr="00F24F7A">
        <w:rPr>
          <w:lang w:val="en-US"/>
        </w:rPr>
        <w:t xml:space="preserve">, but it does not </w:t>
      </w:r>
      <w:r w:rsidR="004D08FD" w:rsidRPr="00F24F7A">
        <w:rPr>
          <w:lang w:val="en-US"/>
        </w:rPr>
        <w:t>assist</w:t>
      </w:r>
      <w:r w:rsidR="00DF4D91" w:rsidRPr="00F24F7A">
        <w:rPr>
          <w:lang w:val="en-US"/>
        </w:rPr>
        <w:t xml:space="preserve"> you with the general configuring of those programs.</w:t>
      </w:r>
      <w:r w:rsidR="002A5312" w:rsidRPr="00F24F7A">
        <w:rPr>
          <w:lang w:val="en-US"/>
        </w:rPr>
        <w:t xml:space="preserve"> </w:t>
      </w:r>
    </w:p>
    <w:p w14:paraId="21DB30A0" w14:textId="1C239247" w:rsidR="00413BCD" w:rsidRPr="00F24F7A" w:rsidRDefault="00413BCD" w:rsidP="00413BCD">
      <w:pPr>
        <w:pStyle w:val="Heading2"/>
      </w:pPr>
      <w:bookmarkStart w:id="4" w:name="_Toc354151854"/>
      <w:bookmarkStart w:id="5" w:name="_Toc451804676"/>
      <w:bookmarkStart w:id="6" w:name="_Toc525129818"/>
      <w:r w:rsidRPr="00F24F7A">
        <w:t>Languages</w:t>
      </w:r>
      <w:bookmarkEnd w:id="4"/>
      <w:bookmarkEnd w:id="5"/>
      <w:bookmarkEnd w:id="6"/>
    </w:p>
    <w:p w14:paraId="4C04BDE0" w14:textId="5514CC19" w:rsidR="00413BCD" w:rsidRPr="00F24F7A" w:rsidRDefault="00413BCD" w:rsidP="00B10D90">
      <w:pPr>
        <w:rPr>
          <w:lang w:val="en-US"/>
        </w:rPr>
      </w:pPr>
      <w:r w:rsidRPr="00F24F7A">
        <w:rPr>
          <w:lang w:val="en-US"/>
        </w:rPr>
        <w:t xml:space="preserve">The language of </w:t>
      </w:r>
      <w:r w:rsidR="00024661" w:rsidRPr="00F24F7A">
        <w:rPr>
          <w:i/>
          <w:lang w:val="en-US"/>
        </w:rPr>
        <w:t>Folder HelpDesk</w:t>
      </w:r>
      <w:r w:rsidRPr="00F24F7A">
        <w:rPr>
          <w:i/>
          <w:lang w:val="en-US"/>
        </w:rPr>
        <w:t xml:space="preserve"> </w:t>
      </w:r>
      <w:r w:rsidRPr="00F24F7A">
        <w:rPr>
          <w:lang w:val="en-US"/>
        </w:rPr>
        <w:t>is set during the installation. The supported languages are: Danish, Dutch, English, French, German, Italian, Norwegian, Portuguese, Spanish and Swedish.</w:t>
      </w:r>
      <w:r w:rsidRPr="00F24F7A">
        <w:rPr>
          <w:lang w:val="en-US"/>
        </w:rPr>
        <w:br w:type="page"/>
      </w:r>
    </w:p>
    <w:p w14:paraId="5C6012F2" w14:textId="421C5A64" w:rsidR="00B01F44" w:rsidRPr="00F24F7A" w:rsidRDefault="00B01F44" w:rsidP="00263AC1">
      <w:pPr>
        <w:pStyle w:val="Heading1"/>
      </w:pPr>
      <w:bookmarkStart w:id="7" w:name="_Toc199586295"/>
      <w:bookmarkStart w:id="8" w:name="_Toc209262548"/>
      <w:bookmarkStart w:id="9" w:name="_Ref241496087"/>
      <w:bookmarkStart w:id="10" w:name="_Toc254020860"/>
      <w:bookmarkStart w:id="11" w:name="_Toc525129819"/>
      <w:r w:rsidRPr="00F24F7A">
        <w:lastRenderedPageBreak/>
        <w:t xml:space="preserve">The </w:t>
      </w:r>
      <w:r w:rsidR="00024661" w:rsidRPr="00F24F7A">
        <w:t>Folder HelpDesk</w:t>
      </w:r>
      <w:r w:rsidR="00F06F5A" w:rsidRPr="00F24F7A">
        <w:t xml:space="preserve"> </w:t>
      </w:r>
      <w:r w:rsidRPr="00F24F7A">
        <w:t>ticket</w:t>
      </w:r>
      <w:bookmarkEnd w:id="7"/>
      <w:bookmarkEnd w:id="8"/>
      <w:bookmarkEnd w:id="9"/>
      <w:bookmarkEnd w:id="10"/>
      <w:bookmarkEnd w:id="11"/>
    </w:p>
    <w:p w14:paraId="5C6012F4" w14:textId="69A89689" w:rsidR="00A17A12" w:rsidRPr="00F24F7A" w:rsidRDefault="00842F04" w:rsidP="00E1519A">
      <w:pPr>
        <w:rPr>
          <w:lang w:val="en-US"/>
        </w:rPr>
      </w:pPr>
      <w:r w:rsidRPr="00F24F7A">
        <w:rPr>
          <w:lang w:val="en-US"/>
        </w:rPr>
        <w:t xml:space="preserve">The </w:t>
      </w:r>
      <w:r w:rsidR="00024661" w:rsidRPr="00F24F7A">
        <w:rPr>
          <w:i/>
          <w:lang w:val="en-US"/>
        </w:rPr>
        <w:t>Folder HelpDesk</w:t>
      </w:r>
      <w:r w:rsidRPr="00F24F7A">
        <w:rPr>
          <w:lang w:val="en-US"/>
        </w:rPr>
        <w:t xml:space="preserve"> tickets are ordinary Outlook post items that you may customize to suit y</w:t>
      </w:r>
      <w:r w:rsidR="00D0646F" w:rsidRPr="00F24F7A">
        <w:rPr>
          <w:lang w:val="en-US"/>
        </w:rPr>
        <w:t xml:space="preserve">our organization’s needs. Here </w:t>
      </w:r>
      <w:r w:rsidRPr="00F24F7A">
        <w:rPr>
          <w:lang w:val="en-US"/>
        </w:rPr>
        <w:t>the default ticket is described. For customizations</w:t>
      </w:r>
      <w:r w:rsidR="00D82B8C" w:rsidRPr="00F24F7A">
        <w:rPr>
          <w:i/>
          <w:lang w:val="en-US"/>
        </w:rPr>
        <w:t xml:space="preserve">, refer to </w:t>
      </w:r>
      <w:r w:rsidRPr="00F24F7A">
        <w:rPr>
          <w:lang w:val="en-US"/>
        </w:rPr>
        <w:fldChar w:fldCharType="begin"/>
      </w:r>
      <w:r w:rsidRPr="00F24F7A">
        <w:rPr>
          <w:lang w:val="en-US"/>
        </w:rPr>
        <w:instrText xml:space="preserve"> REF _Ref258754442 \h </w:instrText>
      </w:r>
      <w:r w:rsidRPr="00F24F7A">
        <w:rPr>
          <w:lang w:val="en-US"/>
        </w:rPr>
      </w:r>
      <w:r w:rsidRPr="00F24F7A">
        <w:rPr>
          <w:lang w:val="en-US"/>
        </w:rPr>
        <w:fldChar w:fldCharType="separate"/>
      </w:r>
      <w:r w:rsidR="005D7E49" w:rsidRPr="00F24F7A">
        <w:t>Customize the Ticket HTML Form</w:t>
      </w:r>
      <w:r w:rsidRPr="00F24F7A">
        <w:rPr>
          <w:lang w:val="en-US"/>
        </w:rPr>
        <w:fldChar w:fldCharType="end"/>
      </w:r>
      <w:r w:rsidRPr="00F24F7A">
        <w:rPr>
          <w:lang w:val="en-US"/>
        </w:rPr>
        <w:t>.</w:t>
      </w:r>
      <w:r w:rsidR="00D863A2">
        <w:rPr>
          <w:lang w:val="en-US"/>
        </w:rPr>
        <w:drawing>
          <wp:inline distT="0" distB="0" distL="0" distR="0" wp14:anchorId="03A402C1" wp14:editId="2592A6EC">
            <wp:extent cx="5504815" cy="3515995"/>
            <wp:effectExtent l="0" t="0" r="635" b="8255"/>
            <wp:docPr id="12229" name="Picture 12229"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9" name="The Folder helpdesk.png"/>
                    <pic:cNvPicPr/>
                  </pic:nvPicPr>
                  <pic:blipFill>
                    <a:blip r:embed="rId15">
                      <a:extLst>
                        <a:ext uri="{28A0092B-C50C-407E-A947-70E740481C1C}">
                          <a14:useLocalDpi xmlns:a14="http://schemas.microsoft.com/office/drawing/2010/main" val="0"/>
                        </a:ext>
                      </a:extLst>
                    </a:blip>
                    <a:stretch>
                      <a:fillRect/>
                    </a:stretch>
                  </pic:blipFill>
                  <pic:spPr>
                    <a:xfrm>
                      <a:off x="0" y="0"/>
                      <a:ext cx="5504815" cy="3515995"/>
                    </a:xfrm>
                    <a:prstGeom prst="rect">
                      <a:avLst/>
                    </a:prstGeom>
                  </pic:spPr>
                </pic:pic>
              </a:graphicData>
            </a:graphic>
          </wp:inline>
        </w:drawing>
      </w:r>
    </w:p>
    <w:p w14:paraId="5C6012F5" w14:textId="061A7624" w:rsidR="00B01F44" w:rsidRPr="00F24F7A" w:rsidRDefault="00B01F44" w:rsidP="00E1519A">
      <w:pPr>
        <w:rPr>
          <w:lang w:val="en-US"/>
        </w:rPr>
      </w:pPr>
    </w:p>
    <w:p w14:paraId="5C6012F6" w14:textId="77777777" w:rsidR="00B01F44" w:rsidRPr="00F24F7A" w:rsidRDefault="00B01F44" w:rsidP="00E1519A">
      <w:pPr>
        <w:pStyle w:val="Heading2"/>
      </w:pPr>
      <w:bookmarkStart w:id="12" w:name="_Toc525129820"/>
      <w:r w:rsidRPr="00F24F7A">
        <w:t>Mandatory Fields</w:t>
      </w:r>
      <w:bookmarkEnd w:id="12"/>
    </w:p>
    <w:p w14:paraId="5C6012F7" w14:textId="41F7AA3D" w:rsidR="00B01F44" w:rsidRPr="00F24F7A" w:rsidRDefault="00B01F44" w:rsidP="00E1519A">
      <w:pPr>
        <w:rPr>
          <w:lang w:val="en-US"/>
        </w:rPr>
      </w:pPr>
      <w:r w:rsidRPr="00F24F7A">
        <w:rPr>
          <w:lang w:val="en-US"/>
        </w:rPr>
        <w:t>Only a</w:t>
      </w:r>
      <w:r w:rsidRPr="00F24F7A">
        <w:rPr>
          <w:b/>
          <w:lang w:val="en-US"/>
        </w:rPr>
        <w:t xml:space="preserve"> </w:t>
      </w:r>
      <w:r w:rsidRPr="00F24F7A">
        <w:rPr>
          <w:lang w:val="en-US"/>
        </w:rPr>
        <w:t xml:space="preserve">few fields are mandatory in the </w:t>
      </w:r>
      <w:r w:rsidR="00024661" w:rsidRPr="00F24F7A">
        <w:rPr>
          <w:i/>
          <w:lang w:val="en-US"/>
        </w:rPr>
        <w:t>Folder HelpDesk</w:t>
      </w:r>
      <w:r w:rsidR="008040FD" w:rsidRPr="00F24F7A">
        <w:rPr>
          <w:lang w:val="en-US"/>
        </w:rPr>
        <w:t xml:space="preserve"> ticket. The two</w:t>
      </w:r>
      <w:r w:rsidRPr="00F24F7A">
        <w:rPr>
          <w:lang w:val="en-US"/>
        </w:rPr>
        <w:t xml:space="preserve"> fields </w:t>
      </w:r>
      <w:r w:rsidR="008040FD" w:rsidRPr="00F24F7A">
        <w:rPr>
          <w:lang w:val="en-US"/>
        </w:rPr>
        <w:t>that have to be filled out (by selection) are</w:t>
      </w:r>
      <w:r w:rsidRPr="00F24F7A">
        <w:rPr>
          <w:lang w:val="en-US"/>
        </w:rPr>
        <w:t xml:space="preserve"> marked with a red star (</w:t>
      </w:r>
      <w:r w:rsidRPr="00F24F7A">
        <w:rPr>
          <w:b/>
          <w:color w:val="FF0000"/>
          <w:lang w:val="en-US"/>
        </w:rPr>
        <w:t>*</w:t>
      </w:r>
      <w:r w:rsidRPr="00F24F7A">
        <w:rPr>
          <w:color w:val="auto"/>
          <w:lang w:val="en-US"/>
        </w:rPr>
        <w:t>)</w:t>
      </w:r>
      <w:r w:rsidR="00EE0EB2" w:rsidRPr="00F24F7A">
        <w:rPr>
          <w:lang w:val="en-US"/>
        </w:rPr>
        <w:t>.</w:t>
      </w:r>
      <w:r w:rsidRPr="00F24F7A">
        <w:rPr>
          <w:lang w:val="en-US"/>
        </w:rPr>
        <w:t xml:space="preserve"> Tickets can be saved with some of the mandatory fields empty, but tickets cannot be closed until all mandatory fields are filled out. </w:t>
      </w:r>
    </w:p>
    <w:p w14:paraId="5C6012F8" w14:textId="77777777" w:rsidR="00B01F44" w:rsidRPr="00F24F7A" w:rsidRDefault="00B01F44" w:rsidP="00E1519A">
      <w:pPr>
        <w:pStyle w:val="Heading2"/>
      </w:pPr>
      <w:bookmarkStart w:id="13" w:name="_Toc525129821"/>
      <w:r w:rsidRPr="00F24F7A">
        <w:t>Parts</w:t>
      </w:r>
      <w:bookmarkEnd w:id="13"/>
    </w:p>
    <w:p w14:paraId="5C6012F9" w14:textId="2F4D1654" w:rsidR="00B01F44" w:rsidRPr="00F24F7A" w:rsidRDefault="00B01F44" w:rsidP="00E1519A">
      <w:pPr>
        <w:rPr>
          <w:lang w:val="en-US"/>
        </w:rPr>
      </w:pPr>
      <w:r w:rsidRPr="00F24F7A">
        <w:rPr>
          <w:lang w:val="en-US"/>
        </w:rPr>
        <w:t xml:space="preserve">The </w:t>
      </w:r>
      <w:r w:rsidR="00024661" w:rsidRPr="00F24F7A">
        <w:rPr>
          <w:i/>
          <w:lang w:val="en-US"/>
        </w:rPr>
        <w:t>Folder HelpDesk</w:t>
      </w:r>
      <w:r w:rsidRPr="00F24F7A">
        <w:rPr>
          <w:lang w:val="en-US"/>
        </w:rPr>
        <w:t xml:space="preserve"> ticket form is divided into </w:t>
      </w:r>
      <w:r w:rsidR="00CC5E82" w:rsidRPr="00F24F7A">
        <w:rPr>
          <w:lang w:val="en-US"/>
        </w:rPr>
        <w:t>four</w:t>
      </w:r>
      <w:r w:rsidRPr="00F24F7A">
        <w:rPr>
          <w:lang w:val="en-US"/>
        </w:rPr>
        <w:t xml:space="preserve"> parts</w:t>
      </w:r>
      <w:r w:rsidR="00B404CF" w:rsidRPr="00F24F7A">
        <w:rPr>
          <w:lang w:val="en-US"/>
        </w:rPr>
        <w:t xml:space="preserve">. </w:t>
      </w:r>
      <w:r w:rsidR="00D0646F" w:rsidRPr="00F24F7A">
        <w:rPr>
          <w:lang w:val="en-US"/>
        </w:rPr>
        <w:t>The left side has three parts. The Toolbar Strip is on top and below it</w:t>
      </w:r>
      <w:r w:rsidRPr="00F24F7A">
        <w:rPr>
          <w:lang w:val="en-US"/>
        </w:rPr>
        <w:t xml:space="preserve"> </w:t>
      </w:r>
      <w:r w:rsidR="00D0646F" w:rsidRPr="00F24F7A">
        <w:rPr>
          <w:lang w:val="en-US"/>
        </w:rPr>
        <w:t xml:space="preserve">comes the main part, </w:t>
      </w:r>
      <w:r w:rsidRPr="00F24F7A">
        <w:rPr>
          <w:lang w:val="en-US"/>
        </w:rPr>
        <w:t>the HTML Form</w:t>
      </w:r>
      <w:r w:rsidR="00FC13F6" w:rsidRPr="00F24F7A">
        <w:rPr>
          <w:lang w:val="en-US"/>
        </w:rPr>
        <w:t xml:space="preserve"> with ticket properties</w:t>
      </w:r>
      <w:r w:rsidR="00D0646F" w:rsidRPr="00F24F7A">
        <w:rPr>
          <w:lang w:val="en-US"/>
        </w:rPr>
        <w:t xml:space="preserve">. At the bottom we find </w:t>
      </w:r>
      <w:r w:rsidR="00CC5E82" w:rsidRPr="00F24F7A">
        <w:rPr>
          <w:lang w:val="en-US"/>
        </w:rPr>
        <w:t>the Tab Strip</w:t>
      </w:r>
      <w:r w:rsidR="00FC13F6" w:rsidRPr="00F24F7A">
        <w:rPr>
          <w:lang w:val="en-US"/>
        </w:rPr>
        <w:t xml:space="preserve">. </w:t>
      </w:r>
      <w:r w:rsidR="00D0646F" w:rsidRPr="00F24F7A">
        <w:rPr>
          <w:lang w:val="en-US"/>
        </w:rPr>
        <w:t>On the right side is</w:t>
      </w:r>
      <w:r w:rsidR="00CC5E82" w:rsidRPr="00F24F7A">
        <w:rPr>
          <w:lang w:val="en-US"/>
        </w:rPr>
        <w:t xml:space="preserve"> the Ticket body.</w:t>
      </w:r>
    </w:p>
    <w:p w14:paraId="5C6012FA" w14:textId="77777777" w:rsidR="00B01F44" w:rsidRPr="00F24F7A" w:rsidRDefault="001E1545" w:rsidP="00E1519A">
      <w:pPr>
        <w:pStyle w:val="Heading3"/>
      </w:pPr>
      <w:bookmarkStart w:id="14" w:name="_Toc525129822"/>
      <w:r w:rsidRPr="00F24F7A">
        <w:t xml:space="preserve">The </w:t>
      </w:r>
      <w:r w:rsidR="00B01F44" w:rsidRPr="00F24F7A">
        <w:t>Toolbar Strip</w:t>
      </w:r>
      <w:bookmarkEnd w:id="14"/>
    </w:p>
    <w:p w14:paraId="5C6012FB" w14:textId="2F0D30B7" w:rsidR="003071B3" w:rsidRPr="00F24F7A" w:rsidRDefault="00B01F44" w:rsidP="009B486C">
      <w:pPr>
        <w:rPr>
          <w:lang w:val="en-US"/>
        </w:rPr>
      </w:pPr>
      <w:r w:rsidRPr="00F24F7A">
        <w:rPr>
          <w:lang w:val="en-US"/>
        </w:rPr>
        <w:t xml:space="preserve">The </w:t>
      </w:r>
      <w:r w:rsidRPr="00F24F7A">
        <w:rPr>
          <w:b/>
          <w:lang w:val="en-US"/>
        </w:rPr>
        <w:t>Toolbar Strip</w:t>
      </w:r>
      <w:r w:rsidRPr="00F24F7A">
        <w:rPr>
          <w:lang w:val="en-US"/>
        </w:rPr>
        <w:t xml:space="preserve"> contains buttons for different options: Save the ticket</w:t>
      </w:r>
      <w:r w:rsidR="00FC13F6" w:rsidRPr="00F24F7A">
        <w:rPr>
          <w:lang w:val="en-US"/>
        </w:rPr>
        <w:t xml:space="preserve"> and close the window</w:t>
      </w:r>
      <w:r w:rsidRPr="00F24F7A">
        <w:rPr>
          <w:lang w:val="en-US"/>
        </w:rPr>
        <w:t xml:space="preserve">, </w:t>
      </w:r>
      <w:r w:rsidR="00FC13F6" w:rsidRPr="00F24F7A">
        <w:rPr>
          <w:lang w:val="en-US"/>
        </w:rPr>
        <w:t>Save</w:t>
      </w:r>
      <w:r w:rsidRPr="00F24F7A">
        <w:rPr>
          <w:lang w:val="en-US"/>
        </w:rPr>
        <w:t xml:space="preserve"> the ticket, </w:t>
      </w:r>
      <w:r w:rsidR="00FC13F6" w:rsidRPr="00F24F7A">
        <w:rPr>
          <w:lang w:val="en-US"/>
        </w:rPr>
        <w:t xml:space="preserve">Close the ticket, </w:t>
      </w:r>
      <w:r w:rsidRPr="00F24F7A">
        <w:rPr>
          <w:lang w:val="en-US"/>
        </w:rPr>
        <w:t xml:space="preserve">Export ticket data to an Outlook Task, Insert a FAQ Reply, Forward the ticket, </w:t>
      </w:r>
      <w:r w:rsidR="00EE0EB2" w:rsidRPr="00F24F7A">
        <w:rPr>
          <w:lang w:val="en-US"/>
        </w:rPr>
        <w:t>Create a</w:t>
      </w:r>
      <w:r w:rsidRPr="00F24F7A">
        <w:rPr>
          <w:lang w:val="en-US"/>
        </w:rPr>
        <w:t xml:space="preserve"> </w:t>
      </w:r>
      <w:r w:rsidRPr="00F24F7A">
        <w:rPr>
          <w:i/>
          <w:lang w:val="en-US"/>
        </w:rPr>
        <w:t>KBase</w:t>
      </w:r>
      <w:r w:rsidRPr="00F24F7A">
        <w:rPr>
          <w:lang w:val="en-US"/>
        </w:rPr>
        <w:t xml:space="preserve"> article</w:t>
      </w:r>
      <w:r w:rsidR="00EE0EB2" w:rsidRPr="00F24F7A">
        <w:rPr>
          <w:lang w:val="en-US"/>
        </w:rPr>
        <w:t xml:space="preserve"> from the ticket</w:t>
      </w:r>
      <w:r w:rsidR="00FC13F6" w:rsidRPr="00F24F7A">
        <w:rPr>
          <w:lang w:val="en-US"/>
        </w:rPr>
        <w:t>, Print the ticket</w:t>
      </w:r>
      <w:r w:rsidRPr="00F24F7A">
        <w:rPr>
          <w:lang w:val="en-US"/>
        </w:rPr>
        <w:t xml:space="preserve"> and Delete the ticket.</w:t>
      </w:r>
    </w:p>
    <w:p w14:paraId="5C6012FD" w14:textId="2783194C" w:rsidR="00A17A12" w:rsidRPr="00F24F7A" w:rsidRDefault="00B404CF" w:rsidP="004C5994">
      <w:pPr>
        <w:tabs>
          <w:tab w:val="left" w:pos="450"/>
        </w:tabs>
        <w:ind w:left="360"/>
        <w:rPr>
          <w:lang w:val="en-US"/>
        </w:rPr>
      </w:pPr>
      <w:r w:rsidRPr="00F24F7A">
        <w:rPr>
          <w:lang w:val="en-US" w:eastAsia="en-US"/>
        </w:rPr>
        <w:drawing>
          <wp:inline distT="0" distB="0" distL="0" distR="0" wp14:anchorId="527F8E5A" wp14:editId="686D3507">
            <wp:extent cx="4685714" cy="400000"/>
            <wp:effectExtent l="0" t="0" r="635"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HD-Ticket-Buttons.png"/>
                    <pic:cNvPicPr/>
                  </pic:nvPicPr>
                  <pic:blipFill>
                    <a:blip r:embed="rId16">
                      <a:extLst>
                        <a:ext uri="{28A0092B-C50C-407E-A947-70E740481C1C}">
                          <a14:useLocalDpi xmlns:a14="http://schemas.microsoft.com/office/drawing/2010/main" val="0"/>
                        </a:ext>
                      </a:extLst>
                    </a:blip>
                    <a:stretch>
                      <a:fillRect/>
                    </a:stretch>
                  </pic:blipFill>
                  <pic:spPr>
                    <a:xfrm>
                      <a:off x="0" y="0"/>
                      <a:ext cx="4685714" cy="400000"/>
                    </a:xfrm>
                    <a:prstGeom prst="rect">
                      <a:avLst/>
                    </a:prstGeom>
                  </pic:spPr>
                </pic:pic>
              </a:graphicData>
            </a:graphic>
          </wp:inline>
        </w:drawing>
      </w:r>
    </w:p>
    <w:p w14:paraId="5C6012FF" w14:textId="4698D189" w:rsidR="00371266" w:rsidRPr="00F24F7A" w:rsidRDefault="00D82B8C" w:rsidP="009B486C">
      <w:pPr>
        <w:rPr>
          <w:lang w:val="en-US"/>
        </w:rPr>
      </w:pPr>
      <w:r w:rsidRPr="00F24F7A">
        <w:rPr>
          <w:lang w:val="en-US" w:eastAsia="en-US"/>
        </w:rPr>
        <w:lastRenderedPageBreak/>
        <w:drawing>
          <wp:anchor distT="0" distB="0" distL="114300" distR="114300" simplePos="0" relativeHeight="251624448" behindDoc="1" locked="0" layoutInCell="1" allowOverlap="1" wp14:anchorId="5C60164F" wp14:editId="0144B7B7">
            <wp:simplePos x="0" y="0"/>
            <wp:positionH relativeFrom="margin">
              <wp:align>right</wp:align>
            </wp:positionH>
            <wp:positionV relativeFrom="paragraph">
              <wp:posOffset>81280</wp:posOffset>
            </wp:positionV>
            <wp:extent cx="428400" cy="360000"/>
            <wp:effectExtent l="0" t="0" r="0" b="2540"/>
            <wp:wrapTight wrapText="left">
              <wp:wrapPolygon edited="0">
                <wp:start x="0" y="0"/>
                <wp:lineTo x="0" y="20608"/>
                <wp:lineTo x="20190" y="20608"/>
                <wp:lineTo x="20190"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28400" cy="360000"/>
                    </a:xfrm>
                    <a:prstGeom prst="rect">
                      <a:avLst/>
                    </a:prstGeom>
                  </pic:spPr>
                </pic:pic>
              </a:graphicData>
            </a:graphic>
            <wp14:sizeRelH relativeFrom="margin">
              <wp14:pctWidth>0</wp14:pctWidth>
            </wp14:sizeRelH>
            <wp14:sizeRelV relativeFrom="margin">
              <wp14:pctHeight>0</wp14:pctHeight>
            </wp14:sizeRelV>
          </wp:anchor>
        </w:drawing>
      </w:r>
      <w:r w:rsidR="00CC5E82" w:rsidRPr="00F24F7A">
        <w:rPr>
          <w:lang w:val="en-US"/>
        </w:rPr>
        <w:t>From left to right the</w:t>
      </w:r>
      <w:r w:rsidR="00A17A12" w:rsidRPr="00F24F7A">
        <w:rPr>
          <w:lang w:val="en-US"/>
        </w:rPr>
        <w:t xml:space="preserve"> Toolbar buttons</w:t>
      </w:r>
      <w:r w:rsidR="00CC5E82" w:rsidRPr="00F24F7A">
        <w:rPr>
          <w:lang w:val="en-US"/>
        </w:rPr>
        <w:t xml:space="preserve"> are:</w:t>
      </w:r>
    </w:p>
    <w:p w14:paraId="5C601301" w14:textId="07EDD8D0" w:rsidR="009A47E3" w:rsidRPr="00F24F7A" w:rsidRDefault="00371266" w:rsidP="00E1519A">
      <w:pPr>
        <w:pStyle w:val="ListParagraph"/>
        <w:numPr>
          <w:ilvl w:val="0"/>
          <w:numId w:val="27"/>
        </w:numPr>
        <w:rPr>
          <w:lang w:val="en-US"/>
        </w:rPr>
      </w:pPr>
      <w:r w:rsidRPr="00F24F7A">
        <w:rPr>
          <w:lang w:val="en-US"/>
        </w:rPr>
        <w:t xml:space="preserve">Click </w:t>
      </w:r>
      <w:r w:rsidRPr="00F24F7A">
        <w:rPr>
          <w:b/>
          <w:lang w:val="en-US"/>
        </w:rPr>
        <w:t>Save</w:t>
      </w:r>
      <w:r w:rsidR="009A47E3" w:rsidRPr="00F24F7A">
        <w:rPr>
          <w:b/>
          <w:lang w:val="en-US"/>
        </w:rPr>
        <w:t xml:space="preserve"> and Close Window</w:t>
      </w:r>
      <w:r w:rsidR="003071B3" w:rsidRPr="00F24F7A">
        <w:rPr>
          <w:lang w:val="en-US"/>
        </w:rPr>
        <w:t xml:space="preserve"> when</w:t>
      </w:r>
      <w:r w:rsidRPr="00F24F7A">
        <w:rPr>
          <w:lang w:val="en-US"/>
        </w:rPr>
        <w:t xml:space="preserve"> you wish to save the ticket changes and then </w:t>
      </w:r>
      <w:r w:rsidR="009A47E3" w:rsidRPr="00F24F7A">
        <w:rPr>
          <w:lang w:val="en-US"/>
        </w:rPr>
        <w:t xml:space="preserve">close the ticket window. </w:t>
      </w:r>
    </w:p>
    <w:p w14:paraId="5C601303" w14:textId="5B9B4B5F" w:rsidR="009A47E3" w:rsidRPr="00F24F7A" w:rsidRDefault="009A47E3" w:rsidP="00E1519A">
      <w:pPr>
        <w:pStyle w:val="ListParagraph"/>
        <w:rPr>
          <w:lang w:val="en-US"/>
        </w:rPr>
      </w:pPr>
      <w:r w:rsidRPr="00F24F7A">
        <w:rPr>
          <w:lang w:val="en-US"/>
        </w:rPr>
        <w:t xml:space="preserve">Click </w:t>
      </w:r>
      <w:r w:rsidRPr="00F24F7A">
        <w:rPr>
          <w:b/>
          <w:lang w:val="en-US"/>
        </w:rPr>
        <w:t>Save</w:t>
      </w:r>
      <w:r w:rsidRPr="00F24F7A">
        <w:rPr>
          <w:lang w:val="en-US"/>
        </w:rPr>
        <w:t xml:space="preserve"> if you wish to save the ticket changes and then continue working with the ticket.</w:t>
      </w:r>
    </w:p>
    <w:p w14:paraId="5C601305" w14:textId="2F34B09D" w:rsidR="009A47E3" w:rsidRPr="00F24F7A" w:rsidRDefault="00D82B8C" w:rsidP="00E1519A">
      <w:pPr>
        <w:pStyle w:val="ListParagraph"/>
        <w:rPr>
          <w:lang w:val="en-US"/>
        </w:rPr>
      </w:pPr>
      <w:r w:rsidRPr="00F24F7A">
        <w:rPr>
          <w:lang w:val="en-US" w:eastAsia="en-US"/>
        </w:rPr>
        <w:drawing>
          <wp:anchor distT="0" distB="0" distL="114300" distR="114300" simplePos="0" relativeHeight="251626496" behindDoc="1" locked="0" layoutInCell="1" allowOverlap="1" wp14:anchorId="5C601653" wp14:editId="282284DB">
            <wp:simplePos x="0" y="0"/>
            <wp:positionH relativeFrom="margin">
              <wp:align>right</wp:align>
            </wp:positionH>
            <wp:positionV relativeFrom="paragraph">
              <wp:posOffset>4445</wp:posOffset>
            </wp:positionV>
            <wp:extent cx="396000" cy="360000"/>
            <wp:effectExtent l="0" t="0" r="4445" b="2540"/>
            <wp:wrapTight wrapText="left">
              <wp:wrapPolygon edited="0">
                <wp:start x="0" y="0"/>
                <wp:lineTo x="0" y="20608"/>
                <wp:lineTo x="20803" y="20608"/>
                <wp:lineTo x="20803"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96000" cy="360000"/>
                    </a:xfrm>
                    <a:prstGeom prst="rect">
                      <a:avLst/>
                    </a:prstGeom>
                  </pic:spPr>
                </pic:pic>
              </a:graphicData>
            </a:graphic>
            <wp14:sizeRelH relativeFrom="margin">
              <wp14:pctWidth>0</wp14:pctWidth>
            </wp14:sizeRelH>
            <wp14:sizeRelV relativeFrom="margin">
              <wp14:pctHeight>0</wp14:pctHeight>
            </wp14:sizeRelV>
          </wp:anchor>
        </w:drawing>
      </w:r>
      <w:r w:rsidR="009A47E3" w:rsidRPr="00F24F7A">
        <w:rPr>
          <w:lang w:val="en-US"/>
        </w:rPr>
        <w:t xml:space="preserve">Click </w:t>
      </w:r>
      <w:r w:rsidR="009A47E3" w:rsidRPr="00F24F7A">
        <w:rPr>
          <w:b/>
          <w:lang w:val="en-US"/>
        </w:rPr>
        <w:t>Close</w:t>
      </w:r>
      <w:r w:rsidR="009A47E3" w:rsidRPr="00F24F7A">
        <w:rPr>
          <w:lang w:val="en-US"/>
        </w:rPr>
        <w:t xml:space="preserve"> when the support case is finished. The ticket is then closed and will be removed from Outlook</w:t>
      </w:r>
      <w:r w:rsidRPr="00F24F7A">
        <w:rPr>
          <w:lang w:val="en-US"/>
        </w:rPr>
        <w:t xml:space="preserve">, </w:t>
      </w:r>
      <w:r w:rsidRPr="00F24F7A">
        <w:rPr>
          <w:i/>
          <w:lang w:val="en-US"/>
        </w:rPr>
        <w:t>refer to</w:t>
      </w:r>
      <w:r w:rsidR="009A47E3" w:rsidRPr="00F24F7A">
        <w:rPr>
          <w:lang w:val="en-US"/>
        </w:rPr>
        <w:t xml:space="preserve"> </w:t>
      </w:r>
      <w:r w:rsidR="009A47E3" w:rsidRPr="00F24F7A">
        <w:rPr>
          <w:lang w:val="en-US"/>
        </w:rPr>
        <w:fldChar w:fldCharType="begin"/>
      </w:r>
      <w:r w:rsidR="009A47E3" w:rsidRPr="00F24F7A">
        <w:rPr>
          <w:lang w:val="en-US"/>
        </w:rPr>
        <w:instrText xml:space="preserve"> REF _Ref258744780 \h </w:instrText>
      </w:r>
      <w:r w:rsidR="00B8695A" w:rsidRPr="00F24F7A">
        <w:rPr>
          <w:lang w:val="en-US"/>
        </w:rPr>
        <w:instrText xml:space="preserve"> \* MERGEFORMAT </w:instrText>
      </w:r>
      <w:r w:rsidR="009A47E3" w:rsidRPr="00F24F7A">
        <w:rPr>
          <w:lang w:val="en-US"/>
        </w:rPr>
      </w:r>
      <w:r w:rsidR="009A47E3" w:rsidRPr="00F24F7A">
        <w:rPr>
          <w:lang w:val="en-US"/>
        </w:rPr>
        <w:fldChar w:fldCharType="separate"/>
      </w:r>
      <w:r w:rsidR="005D7E49" w:rsidRPr="005D7E49">
        <w:rPr>
          <w:lang w:val="en-US"/>
        </w:rPr>
        <w:t>Open and close tickets</w:t>
      </w:r>
      <w:r w:rsidR="009A47E3" w:rsidRPr="00F24F7A">
        <w:rPr>
          <w:lang w:val="en-US"/>
        </w:rPr>
        <w:fldChar w:fldCharType="end"/>
      </w:r>
      <w:r w:rsidR="009A47E3" w:rsidRPr="00F24F7A">
        <w:rPr>
          <w:lang w:val="en-US"/>
        </w:rPr>
        <w:t>.</w:t>
      </w:r>
      <w:r w:rsidR="00B1431E" w:rsidRPr="00F24F7A">
        <w:rPr>
          <w:lang w:val="en-US"/>
        </w:rPr>
        <w:t xml:space="preserve">  </w:t>
      </w:r>
    </w:p>
    <w:p w14:paraId="5FD5586D" w14:textId="77777777" w:rsidR="00B8695A" w:rsidRPr="00F24F7A" w:rsidRDefault="00B01F44" w:rsidP="00E1519A">
      <w:pPr>
        <w:pStyle w:val="ListParagraph"/>
        <w:rPr>
          <w:lang w:val="en-US"/>
        </w:rPr>
      </w:pPr>
      <w:r w:rsidRPr="00F24F7A">
        <w:rPr>
          <w:lang w:val="en-US"/>
        </w:rPr>
        <w:t xml:space="preserve">Click </w:t>
      </w:r>
      <w:r w:rsidRPr="00F24F7A">
        <w:rPr>
          <w:b/>
          <w:lang w:val="en-US"/>
        </w:rPr>
        <w:t>Task</w:t>
      </w:r>
      <w:r w:rsidRPr="00F24F7A">
        <w:rPr>
          <w:lang w:val="en-US"/>
        </w:rPr>
        <w:t xml:space="preserve"> to create an Outlook Task, which is saved among your personal tasks. The newly created task can be used for synchronizing with a phone or PDA.</w:t>
      </w:r>
    </w:p>
    <w:p w14:paraId="5C601309" w14:textId="5AE05072" w:rsidR="00CC5E82" w:rsidRPr="00F24F7A" w:rsidRDefault="00B01F44" w:rsidP="00E1519A">
      <w:pPr>
        <w:pStyle w:val="ListParagraph"/>
        <w:rPr>
          <w:lang w:val="en-US"/>
        </w:rPr>
      </w:pPr>
      <w:r w:rsidRPr="00F24F7A">
        <w:rPr>
          <w:lang w:val="en-US"/>
        </w:rPr>
        <w:t xml:space="preserve">Click </w:t>
      </w:r>
      <w:r w:rsidRPr="00F24F7A">
        <w:rPr>
          <w:b/>
          <w:lang w:val="en-US"/>
        </w:rPr>
        <w:t>FAQ Reply</w:t>
      </w:r>
      <w:r w:rsidRPr="00F24F7A">
        <w:rPr>
          <w:lang w:val="en-US"/>
        </w:rPr>
        <w:t xml:space="preserve"> if you want to insert a standard answer in the ticket. For more information</w:t>
      </w:r>
      <w:r w:rsidR="00D82B8C" w:rsidRPr="00F24F7A">
        <w:rPr>
          <w:i/>
          <w:lang w:val="en-US"/>
        </w:rPr>
        <w:t xml:space="preserve">, refer to </w:t>
      </w:r>
      <w:r w:rsidRPr="00F24F7A">
        <w:rPr>
          <w:lang w:val="en-US"/>
        </w:rPr>
        <w:fldChar w:fldCharType="begin"/>
      </w:r>
      <w:r w:rsidRPr="00F24F7A">
        <w:rPr>
          <w:lang w:val="en-US"/>
        </w:rPr>
        <w:instrText xml:space="preserve"> REF _Ref209706592 \h  \* MERGEFORMAT </w:instrText>
      </w:r>
      <w:r w:rsidRPr="00F24F7A">
        <w:rPr>
          <w:lang w:val="en-US"/>
        </w:rPr>
      </w:r>
      <w:r w:rsidRPr="00F24F7A">
        <w:rPr>
          <w:lang w:val="en-US"/>
        </w:rPr>
        <w:fldChar w:fldCharType="separate"/>
      </w:r>
      <w:r w:rsidR="005D7E49" w:rsidRPr="005D7E49">
        <w:rPr>
          <w:lang w:val="en-US"/>
        </w:rPr>
        <w:t>FAQ</w:t>
      </w:r>
      <w:r w:rsidRPr="00F24F7A">
        <w:rPr>
          <w:lang w:val="en-US"/>
        </w:rPr>
        <w:fldChar w:fldCharType="end"/>
      </w:r>
      <w:r w:rsidRPr="00F24F7A">
        <w:rPr>
          <w:lang w:val="en-US"/>
        </w:rPr>
        <w:t>.</w:t>
      </w:r>
    </w:p>
    <w:p w14:paraId="5C60130B" w14:textId="71BE63B1" w:rsidR="00CC5E82" w:rsidRPr="00F24F7A" w:rsidRDefault="00B01F44" w:rsidP="00E1519A">
      <w:pPr>
        <w:pStyle w:val="ListParagraph"/>
        <w:rPr>
          <w:lang w:val="en-US"/>
        </w:rPr>
      </w:pPr>
      <w:r w:rsidRPr="00F24F7A">
        <w:rPr>
          <w:lang w:val="en-US"/>
        </w:rPr>
        <w:t>Click</w:t>
      </w:r>
      <w:r w:rsidR="00D82B8C" w:rsidRPr="00F24F7A">
        <w:rPr>
          <w:lang w:val="en-US"/>
        </w:rPr>
        <w:t xml:space="preserve"> </w:t>
      </w:r>
      <w:r w:rsidR="00D82B8C" w:rsidRPr="00F24F7A">
        <w:rPr>
          <w:b/>
          <w:lang w:val="en-US"/>
        </w:rPr>
        <w:t>F</w:t>
      </w:r>
      <w:r w:rsidRPr="00F24F7A">
        <w:rPr>
          <w:b/>
          <w:lang w:val="en-US"/>
        </w:rPr>
        <w:t>orward</w:t>
      </w:r>
      <w:r w:rsidRPr="00F24F7A">
        <w:rPr>
          <w:lang w:val="en-US"/>
        </w:rPr>
        <w:t xml:space="preserve"> if you want to forward the ticket to another person.</w:t>
      </w:r>
    </w:p>
    <w:p w14:paraId="5941FE02" w14:textId="5072B201" w:rsidR="00B8695A" w:rsidRPr="00F24F7A" w:rsidRDefault="00F93050" w:rsidP="00E1519A">
      <w:pPr>
        <w:pStyle w:val="ListParagraph"/>
        <w:rPr>
          <w:lang w:val="en-US"/>
        </w:rPr>
      </w:pPr>
      <w:r w:rsidRPr="00F24F7A">
        <w:rPr>
          <w:lang w:val="en-US" w:eastAsia="en-US"/>
        </w:rPr>
        <w:drawing>
          <wp:anchor distT="0" distB="0" distL="114300" distR="114300" simplePos="0" relativeHeight="251629568" behindDoc="1" locked="0" layoutInCell="1" allowOverlap="1" wp14:anchorId="5C60165D" wp14:editId="5689229A">
            <wp:simplePos x="1600200" y="4295775"/>
            <wp:positionH relativeFrom="margin">
              <wp:align>right</wp:align>
            </wp:positionH>
            <wp:positionV relativeFrom="paragraph">
              <wp:posOffset>0</wp:posOffset>
            </wp:positionV>
            <wp:extent cx="378000" cy="360000"/>
            <wp:effectExtent l="0" t="0" r="3175" b="2540"/>
            <wp:wrapTight wrapText="left">
              <wp:wrapPolygon edited="0">
                <wp:start x="0" y="0"/>
                <wp:lineTo x="0" y="20608"/>
                <wp:lineTo x="20692" y="20608"/>
                <wp:lineTo x="20692" y="0"/>
                <wp:lineTo x="0" y="0"/>
              </wp:wrapPolygon>
            </wp:wrapTight>
            <wp:docPr id="12344" name="Picture 1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78000" cy="360000"/>
                    </a:xfrm>
                    <a:prstGeom prst="rect">
                      <a:avLst/>
                    </a:prstGeom>
                  </pic:spPr>
                </pic:pic>
              </a:graphicData>
            </a:graphic>
            <wp14:sizeRelH relativeFrom="margin">
              <wp14:pctWidth>0</wp14:pctWidth>
            </wp14:sizeRelH>
            <wp14:sizeRelV relativeFrom="margin">
              <wp14:pctHeight>0</wp14:pctHeight>
            </wp14:sizeRelV>
          </wp:anchor>
        </w:drawing>
      </w:r>
      <w:r w:rsidR="00B01F44" w:rsidRPr="00F24F7A">
        <w:rPr>
          <w:lang w:val="en-US"/>
        </w:rPr>
        <w:t xml:space="preserve">Click </w:t>
      </w:r>
      <w:r w:rsidR="00B01F44" w:rsidRPr="00F24F7A">
        <w:rPr>
          <w:b/>
          <w:lang w:val="en-US"/>
        </w:rPr>
        <w:t xml:space="preserve">Add to </w:t>
      </w:r>
      <w:r w:rsidR="00B01F44" w:rsidRPr="00F24F7A">
        <w:rPr>
          <w:b/>
          <w:i/>
          <w:lang w:val="en-US"/>
        </w:rPr>
        <w:t>KB</w:t>
      </w:r>
      <w:r w:rsidR="00CC5E82" w:rsidRPr="00F24F7A">
        <w:rPr>
          <w:b/>
          <w:i/>
          <w:lang w:val="en-US"/>
        </w:rPr>
        <w:t>ase</w:t>
      </w:r>
      <w:r w:rsidR="00B01F44" w:rsidRPr="00F24F7A">
        <w:rPr>
          <w:lang w:val="en-US"/>
        </w:rPr>
        <w:t xml:space="preserve"> to create an article in the knowledge base from a ticket that </w:t>
      </w:r>
      <w:r w:rsidR="00AA20A6" w:rsidRPr="00F24F7A">
        <w:rPr>
          <w:lang w:val="en-US"/>
        </w:rPr>
        <w:t xml:space="preserve">should </w:t>
      </w:r>
      <w:r w:rsidR="00B01F44" w:rsidRPr="00F24F7A">
        <w:rPr>
          <w:lang w:val="en-US"/>
        </w:rPr>
        <w:t>be closed.</w:t>
      </w:r>
      <w:r w:rsidR="00AA20A6" w:rsidRPr="00F24F7A">
        <w:rPr>
          <w:lang w:val="en-US"/>
        </w:rPr>
        <w:t xml:space="preserve"> It will</w:t>
      </w:r>
      <w:r w:rsidR="00B01F44" w:rsidRPr="00F24F7A">
        <w:rPr>
          <w:lang w:val="en-US"/>
        </w:rPr>
        <w:t xml:space="preserve"> </w:t>
      </w:r>
      <w:r w:rsidR="00AA20A6" w:rsidRPr="00F24F7A">
        <w:rPr>
          <w:lang w:val="en-US"/>
        </w:rPr>
        <w:t>be</w:t>
      </w:r>
      <w:r w:rsidR="00B01F44" w:rsidRPr="00F24F7A">
        <w:rPr>
          <w:lang w:val="en-US"/>
        </w:rPr>
        <w:t xml:space="preserve"> added to the </w:t>
      </w:r>
      <w:r w:rsidR="0090154D">
        <w:rPr>
          <w:lang w:val="en-US"/>
        </w:rPr>
        <w:t>bizsolutions365</w:t>
      </w:r>
      <w:r w:rsidR="00B01F44" w:rsidRPr="00F24F7A">
        <w:rPr>
          <w:lang w:val="en-US"/>
        </w:rPr>
        <w:t xml:space="preserve">.com knowledge base that runs inside Outlook. </w:t>
      </w:r>
    </w:p>
    <w:p w14:paraId="5C60130D" w14:textId="0318D28D" w:rsidR="00EE7E9D" w:rsidRPr="00F24F7A" w:rsidRDefault="00D82B8C" w:rsidP="00E1519A">
      <w:pPr>
        <w:pStyle w:val="ListParagraph"/>
        <w:rPr>
          <w:lang w:val="en-US"/>
        </w:rPr>
      </w:pPr>
      <w:r w:rsidRPr="00F24F7A">
        <w:rPr>
          <w:lang w:val="en-US" w:eastAsia="en-US"/>
        </w:rPr>
        <w:drawing>
          <wp:anchor distT="0" distB="0" distL="114300" distR="114300" simplePos="0" relativeHeight="251669504" behindDoc="1" locked="0" layoutInCell="1" allowOverlap="1" wp14:anchorId="5C60165F" wp14:editId="6074F686">
            <wp:simplePos x="0" y="0"/>
            <wp:positionH relativeFrom="margin">
              <wp:posOffset>5048885</wp:posOffset>
            </wp:positionH>
            <wp:positionV relativeFrom="paragraph">
              <wp:posOffset>409575</wp:posOffset>
            </wp:positionV>
            <wp:extent cx="453600" cy="360000"/>
            <wp:effectExtent l="0" t="0" r="3810" b="2540"/>
            <wp:wrapTight wrapText="left">
              <wp:wrapPolygon edited="0">
                <wp:start x="0" y="0"/>
                <wp:lineTo x="0" y="20608"/>
                <wp:lineTo x="20874" y="20608"/>
                <wp:lineTo x="20874" y="0"/>
                <wp:lineTo x="0" y="0"/>
              </wp:wrapPolygon>
            </wp:wrapTight>
            <wp:docPr id="12345" name="Picture 1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53600" cy="360000"/>
                    </a:xfrm>
                    <a:prstGeom prst="rect">
                      <a:avLst/>
                    </a:prstGeom>
                  </pic:spPr>
                </pic:pic>
              </a:graphicData>
            </a:graphic>
            <wp14:sizeRelH relativeFrom="margin">
              <wp14:pctWidth>0</wp14:pctWidth>
            </wp14:sizeRelH>
            <wp14:sizeRelV relativeFrom="margin">
              <wp14:pctHeight>0</wp14:pctHeight>
            </wp14:sizeRelV>
          </wp:anchor>
        </w:drawing>
      </w:r>
      <w:r w:rsidR="006A30D9" w:rsidRPr="00F24F7A">
        <w:rPr>
          <w:lang w:val="en-US"/>
        </w:rPr>
        <w:t xml:space="preserve">For the Add to </w:t>
      </w:r>
      <w:r w:rsidR="006A30D9" w:rsidRPr="00F24F7A">
        <w:rPr>
          <w:i/>
          <w:lang w:val="en-US"/>
        </w:rPr>
        <w:t>KB</w:t>
      </w:r>
      <w:r w:rsidR="00CC5E82" w:rsidRPr="00F24F7A">
        <w:rPr>
          <w:i/>
          <w:lang w:val="en-US"/>
        </w:rPr>
        <w:t>ase</w:t>
      </w:r>
      <w:r w:rsidR="006A30D9" w:rsidRPr="00F24F7A">
        <w:rPr>
          <w:lang w:val="en-US"/>
        </w:rPr>
        <w:t xml:space="preserve"> button to work there must be an installation of the </w:t>
      </w:r>
      <w:r w:rsidR="0090154D">
        <w:rPr>
          <w:lang w:val="en-US"/>
        </w:rPr>
        <w:t>bizsolutions365</w:t>
      </w:r>
      <w:r w:rsidR="006A30D9" w:rsidRPr="00F24F7A">
        <w:rPr>
          <w:lang w:val="en-US"/>
        </w:rPr>
        <w:t xml:space="preserve">.com application </w:t>
      </w:r>
      <w:r w:rsidR="006A30D9" w:rsidRPr="00F24F7A">
        <w:rPr>
          <w:i/>
          <w:lang w:val="en-US"/>
        </w:rPr>
        <w:t>KBase</w:t>
      </w:r>
      <w:r w:rsidR="006A30D9" w:rsidRPr="00F24F7A">
        <w:rPr>
          <w:lang w:val="en-US"/>
        </w:rPr>
        <w:t xml:space="preserve">, and the </w:t>
      </w:r>
      <w:r w:rsidR="00716B50" w:rsidRPr="00F24F7A">
        <w:rPr>
          <w:lang w:val="en-US"/>
        </w:rPr>
        <w:t xml:space="preserve">checkbox for </w:t>
      </w:r>
      <w:r w:rsidR="00716B50" w:rsidRPr="00F24F7A">
        <w:rPr>
          <w:i/>
          <w:lang w:val="en-US"/>
        </w:rPr>
        <w:t>KBase</w:t>
      </w:r>
      <w:r w:rsidR="006A30D9" w:rsidRPr="00F24F7A">
        <w:rPr>
          <w:lang w:val="en-US"/>
        </w:rPr>
        <w:t xml:space="preserve"> in the </w:t>
      </w:r>
      <w:r w:rsidR="00024661" w:rsidRPr="00F24F7A">
        <w:rPr>
          <w:i/>
          <w:lang w:val="en-US"/>
        </w:rPr>
        <w:t>Folder HelpDesk</w:t>
      </w:r>
      <w:r w:rsidR="006A30D9" w:rsidRPr="00F24F7A">
        <w:rPr>
          <w:lang w:val="en-US"/>
        </w:rPr>
        <w:t xml:space="preserve"> Settings, under the tab Other settings</w:t>
      </w:r>
      <w:r w:rsidR="00716B50" w:rsidRPr="00F24F7A">
        <w:rPr>
          <w:lang w:val="en-US"/>
        </w:rPr>
        <w:t>, must be checked</w:t>
      </w:r>
      <w:r w:rsidRPr="00F24F7A">
        <w:rPr>
          <w:lang w:val="en-US"/>
        </w:rPr>
        <w:t xml:space="preserve">, </w:t>
      </w:r>
      <w:r w:rsidRPr="00F24F7A">
        <w:rPr>
          <w:i/>
          <w:lang w:val="en-US"/>
        </w:rPr>
        <w:t>refer to</w:t>
      </w:r>
      <w:r w:rsidR="00B01F44" w:rsidRPr="00F24F7A">
        <w:rPr>
          <w:lang w:val="en-US"/>
        </w:rPr>
        <w:t xml:space="preserve"> </w:t>
      </w:r>
      <w:r w:rsidR="00B01F44" w:rsidRPr="00F24F7A">
        <w:rPr>
          <w:i/>
          <w:lang w:val="en-US"/>
        </w:rPr>
        <w:fldChar w:fldCharType="begin"/>
      </w:r>
      <w:r w:rsidR="00B01F44" w:rsidRPr="00F24F7A">
        <w:rPr>
          <w:i/>
          <w:lang w:val="en-US"/>
        </w:rPr>
        <w:instrText xml:space="preserve"> REF _Ref241507110 \h  \* MERGEFORMAT </w:instrText>
      </w:r>
      <w:r w:rsidR="00B01F44" w:rsidRPr="00F24F7A">
        <w:rPr>
          <w:i/>
          <w:lang w:val="en-US"/>
        </w:rPr>
      </w:r>
      <w:r w:rsidR="00B01F44" w:rsidRPr="00F24F7A">
        <w:rPr>
          <w:i/>
          <w:lang w:val="en-US"/>
        </w:rPr>
        <w:fldChar w:fldCharType="separate"/>
      </w:r>
      <w:r w:rsidR="005D7E49" w:rsidRPr="005D7E49">
        <w:rPr>
          <w:i/>
          <w:lang w:val="en-US"/>
        </w:rPr>
        <w:t>KBase</w:t>
      </w:r>
      <w:r w:rsidR="00B01F44" w:rsidRPr="00F24F7A">
        <w:rPr>
          <w:i/>
          <w:lang w:val="en-US"/>
        </w:rPr>
        <w:fldChar w:fldCharType="end"/>
      </w:r>
      <w:r w:rsidR="00B01F44" w:rsidRPr="00F24F7A">
        <w:rPr>
          <w:lang w:val="en-US"/>
        </w:rPr>
        <w:t>.</w:t>
      </w:r>
    </w:p>
    <w:p w14:paraId="5C60130F" w14:textId="10F9F30C" w:rsidR="00EE7E9D" w:rsidRPr="00F24F7A" w:rsidRDefault="00EE7E9D" w:rsidP="00E1519A">
      <w:pPr>
        <w:pStyle w:val="ListParagraph"/>
        <w:rPr>
          <w:lang w:val="en-US"/>
        </w:rPr>
      </w:pPr>
      <w:r w:rsidRPr="00F24F7A">
        <w:rPr>
          <w:lang w:val="en-US"/>
        </w:rPr>
        <w:t xml:space="preserve">Click the </w:t>
      </w:r>
      <w:r w:rsidRPr="00F24F7A">
        <w:rPr>
          <w:b/>
          <w:lang w:val="en-US"/>
        </w:rPr>
        <w:t>Print</w:t>
      </w:r>
      <w:r w:rsidRPr="00F24F7A">
        <w:rPr>
          <w:lang w:val="en-US"/>
        </w:rPr>
        <w:t xml:space="preserve"> button to print the ticket.</w:t>
      </w:r>
    </w:p>
    <w:p w14:paraId="5C601311" w14:textId="158E7D56" w:rsidR="00CC5E82" w:rsidRPr="00F24F7A" w:rsidRDefault="00EE7E9D" w:rsidP="00E1519A">
      <w:pPr>
        <w:pStyle w:val="ListParagraph"/>
        <w:rPr>
          <w:lang w:val="en-US"/>
        </w:rPr>
      </w:pPr>
      <w:r w:rsidRPr="00F24F7A">
        <w:rPr>
          <w:lang w:val="en-US"/>
        </w:rPr>
        <w:t>Click the X button to delete the ticket</w:t>
      </w:r>
      <w:r w:rsidR="00BC44FF" w:rsidRPr="00F24F7A">
        <w:rPr>
          <w:lang w:val="en-US"/>
        </w:rPr>
        <w:t xml:space="preserve"> from Outlook and </w:t>
      </w:r>
      <w:r w:rsidR="00AA20A6" w:rsidRPr="00F24F7A">
        <w:rPr>
          <w:lang w:val="en-US"/>
        </w:rPr>
        <w:t>remove it from the database</w:t>
      </w:r>
      <w:r w:rsidRPr="00F24F7A">
        <w:rPr>
          <w:lang w:val="en-US"/>
        </w:rPr>
        <w:t>.</w:t>
      </w:r>
    </w:p>
    <w:p w14:paraId="5C601312" w14:textId="77777777" w:rsidR="00CC5E82" w:rsidRPr="00F24F7A" w:rsidRDefault="00CC5E82" w:rsidP="00E1519A">
      <w:pPr>
        <w:rPr>
          <w:lang w:val="en-US"/>
        </w:rPr>
      </w:pPr>
      <w:r w:rsidRPr="00F24F7A">
        <w:rPr>
          <w:lang w:val="en-US"/>
        </w:rPr>
        <w:t xml:space="preserve">For </w:t>
      </w:r>
      <w:r w:rsidRPr="00F24F7A">
        <w:rPr>
          <w:b/>
          <w:lang w:val="en-US"/>
        </w:rPr>
        <w:t>High or Low Importance</w:t>
      </w:r>
      <w:r w:rsidRPr="00F24F7A">
        <w:rPr>
          <w:lang w:val="en-US"/>
        </w:rPr>
        <w:t xml:space="preserve"> you can use the normal Outlook Importance icons. The default status is Normal.</w:t>
      </w:r>
    </w:p>
    <w:p w14:paraId="5C601313" w14:textId="77777777" w:rsidR="00B01F44" w:rsidRPr="00F24F7A" w:rsidRDefault="009A1278" w:rsidP="00E1519A">
      <w:pPr>
        <w:pStyle w:val="Heading3"/>
      </w:pPr>
      <w:bookmarkStart w:id="15" w:name="_Ref348443051"/>
      <w:bookmarkStart w:id="16" w:name="_Toc525129823"/>
      <w:r w:rsidRPr="00F24F7A">
        <w:lastRenderedPageBreak/>
        <w:t xml:space="preserve">The </w:t>
      </w:r>
      <w:r w:rsidR="00B01F44" w:rsidRPr="00F24F7A">
        <w:t>HTML Form</w:t>
      </w:r>
      <w:bookmarkEnd w:id="15"/>
      <w:bookmarkEnd w:id="16"/>
    </w:p>
    <w:p w14:paraId="0F27C643" w14:textId="77777777" w:rsidR="00213613" w:rsidRDefault="00D863A2" w:rsidP="00E1519A">
      <w:pPr>
        <w:rPr>
          <w:lang w:val="en-US"/>
        </w:rPr>
      </w:pPr>
      <w:r>
        <w:rPr>
          <w:lang w:val="en-US"/>
        </w:rPr>
        <w:drawing>
          <wp:inline distT="0" distB="0" distL="0" distR="0" wp14:anchorId="08CE1C4A" wp14:editId="3C61ED0F">
            <wp:extent cx="4953691" cy="5334744"/>
            <wp:effectExtent l="0" t="0" r="0" b="0"/>
            <wp:docPr id="12230" name="Picture 1223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0" name="The HTML Form.png"/>
                    <pic:cNvPicPr/>
                  </pic:nvPicPr>
                  <pic:blipFill>
                    <a:blip r:embed="rId21">
                      <a:extLst>
                        <a:ext uri="{28A0092B-C50C-407E-A947-70E740481C1C}">
                          <a14:useLocalDpi xmlns:a14="http://schemas.microsoft.com/office/drawing/2010/main" val="0"/>
                        </a:ext>
                      </a:extLst>
                    </a:blip>
                    <a:stretch>
                      <a:fillRect/>
                    </a:stretch>
                  </pic:blipFill>
                  <pic:spPr>
                    <a:xfrm>
                      <a:off x="0" y="0"/>
                      <a:ext cx="4953691" cy="5334744"/>
                    </a:xfrm>
                    <a:prstGeom prst="rect">
                      <a:avLst/>
                    </a:prstGeom>
                  </pic:spPr>
                </pic:pic>
              </a:graphicData>
            </a:graphic>
          </wp:inline>
        </w:drawing>
      </w:r>
      <w:r w:rsidR="00E65FEE" w:rsidRPr="00F24F7A">
        <w:rPr>
          <w:lang w:val="en-US"/>
        </w:rPr>
        <w:t xml:space="preserve"> </w:t>
      </w:r>
    </w:p>
    <w:p w14:paraId="6815B7B6" w14:textId="258C3707" w:rsidR="00D82B8C" w:rsidRPr="00F24F7A" w:rsidRDefault="00BC5699" w:rsidP="00E1519A">
      <w:pPr>
        <w:rPr>
          <w:lang w:val="en-US"/>
        </w:rPr>
      </w:pPr>
      <w:r w:rsidRPr="00F24F7A">
        <w:rPr>
          <w:lang w:val="en-US"/>
        </w:rPr>
        <w:t xml:space="preserve">In the </w:t>
      </w:r>
      <w:r w:rsidRPr="00F24F7A">
        <w:rPr>
          <w:b/>
          <w:lang w:val="en-US"/>
        </w:rPr>
        <w:t>HTML Form</w:t>
      </w:r>
      <w:r w:rsidRPr="00F24F7A">
        <w:rPr>
          <w:lang w:val="en-US"/>
        </w:rPr>
        <w:t xml:space="preserve"> you can set different ticket properties. You may add your own fields to the HTML Form</w:t>
      </w:r>
      <w:r w:rsidR="00D82B8C" w:rsidRPr="00F24F7A">
        <w:rPr>
          <w:i/>
          <w:color w:val="111111"/>
          <w:szCs w:val="18"/>
          <w:lang w:val="en-US"/>
        </w:rPr>
        <w:t xml:space="preserve">, refer to </w:t>
      </w:r>
      <w:r w:rsidRPr="00F24F7A">
        <w:rPr>
          <w:i/>
          <w:color w:val="111111"/>
          <w:szCs w:val="18"/>
          <w:lang w:val="en-US"/>
        </w:rPr>
        <w:fldChar w:fldCharType="begin"/>
      </w:r>
      <w:r w:rsidRPr="00F24F7A">
        <w:rPr>
          <w:i/>
          <w:color w:val="111111"/>
          <w:szCs w:val="18"/>
          <w:lang w:val="en-US"/>
        </w:rPr>
        <w:instrText xml:space="preserve"> REF _Ref258754442 \h </w:instrText>
      </w:r>
      <w:r w:rsidRPr="00F24F7A">
        <w:rPr>
          <w:i/>
          <w:color w:val="111111"/>
          <w:szCs w:val="18"/>
          <w:lang w:val="en-US"/>
        </w:rPr>
      </w:r>
      <w:r w:rsidRPr="00F24F7A">
        <w:rPr>
          <w:i/>
          <w:color w:val="111111"/>
          <w:szCs w:val="18"/>
          <w:lang w:val="en-US"/>
        </w:rPr>
        <w:fldChar w:fldCharType="separate"/>
      </w:r>
      <w:r w:rsidR="005D7E49" w:rsidRPr="00F24F7A">
        <w:t>Customize the Ticket HTML Form</w:t>
      </w:r>
      <w:r w:rsidRPr="00F24F7A">
        <w:rPr>
          <w:i/>
          <w:color w:val="111111"/>
          <w:szCs w:val="18"/>
          <w:lang w:val="en-US"/>
        </w:rPr>
        <w:fldChar w:fldCharType="end"/>
      </w:r>
      <w:r w:rsidRPr="00F24F7A">
        <w:rPr>
          <w:color w:val="111111"/>
          <w:szCs w:val="18"/>
          <w:lang w:val="en-US"/>
        </w:rPr>
        <w:t>.</w:t>
      </w:r>
      <w:r w:rsidRPr="00F24F7A">
        <w:rPr>
          <w:lang w:val="en-US"/>
        </w:rPr>
        <w:t xml:space="preserve"> </w:t>
      </w:r>
    </w:p>
    <w:p w14:paraId="5C60131A" w14:textId="0A2E4C60" w:rsidR="00BC5699" w:rsidRPr="00F24F7A" w:rsidRDefault="00E65FEE" w:rsidP="00E1519A">
      <w:pPr>
        <w:rPr>
          <w:lang w:val="en-US"/>
        </w:rPr>
      </w:pPr>
      <w:r w:rsidRPr="00F24F7A">
        <w:rPr>
          <w:lang w:val="en-US"/>
        </w:rPr>
        <w:t>To the right</w:t>
      </w:r>
      <w:r w:rsidR="00BC5699" w:rsidRPr="00F24F7A">
        <w:rPr>
          <w:lang w:val="en-US"/>
        </w:rPr>
        <w:t xml:space="preserve"> is the default form, </w:t>
      </w:r>
      <w:r w:rsidR="00ED1C40" w:rsidRPr="00F24F7A">
        <w:rPr>
          <w:lang w:val="en-US"/>
        </w:rPr>
        <w:t xml:space="preserve">which is shown when you select the </w:t>
      </w:r>
      <w:r w:rsidR="00902418" w:rsidRPr="00F24F7A">
        <w:rPr>
          <w:lang w:val="en-US"/>
        </w:rPr>
        <w:t>‘</w:t>
      </w:r>
      <w:r w:rsidR="00024661" w:rsidRPr="00F24F7A">
        <w:rPr>
          <w:i/>
          <w:lang w:val="en-US"/>
        </w:rPr>
        <w:t>Folder HelpDesk</w:t>
      </w:r>
      <w:r w:rsidR="00902418" w:rsidRPr="00F24F7A">
        <w:rPr>
          <w:lang w:val="en-US"/>
        </w:rPr>
        <w:t xml:space="preserve"> </w:t>
      </w:r>
      <w:r w:rsidR="00BC5699" w:rsidRPr="00F24F7A">
        <w:rPr>
          <w:lang w:val="en-US"/>
        </w:rPr>
        <w:t>Properties</w:t>
      </w:r>
      <w:r w:rsidR="00902418" w:rsidRPr="00F24F7A">
        <w:rPr>
          <w:lang w:val="en-US"/>
        </w:rPr>
        <w:t>’</w:t>
      </w:r>
      <w:r w:rsidR="00BC5699" w:rsidRPr="00F24F7A">
        <w:rPr>
          <w:lang w:val="en-US"/>
        </w:rPr>
        <w:t xml:space="preserve"> tab</w:t>
      </w:r>
      <w:r w:rsidR="00ED1C40" w:rsidRPr="00F24F7A">
        <w:rPr>
          <w:lang w:val="en-US"/>
        </w:rPr>
        <w:t xml:space="preserve"> in the Tab strip at the bottom</w:t>
      </w:r>
      <w:r w:rsidR="00BC5699" w:rsidRPr="00F24F7A">
        <w:rPr>
          <w:lang w:val="en-US"/>
        </w:rPr>
        <w:t>. When you convert an e-mail to a ticket some of these fields are filled out automatically with details from the e-mail.</w:t>
      </w:r>
    </w:p>
    <w:p w14:paraId="5C60131C" w14:textId="6A371A6F" w:rsidR="00B01F44" w:rsidRPr="00F24F7A" w:rsidRDefault="00B01F44" w:rsidP="00E1519A">
      <w:pPr>
        <w:rPr>
          <w:lang w:val="en-US"/>
        </w:rPr>
      </w:pPr>
      <w:r w:rsidRPr="00F24F7A">
        <w:rPr>
          <w:lang w:val="en-US"/>
        </w:rPr>
        <w:t xml:space="preserve">Ticket </w:t>
      </w:r>
      <w:r w:rsidRPr="00F24F7A">
        <w:rPr>
          <w:b/>
          <w:lang w:val="en-US"/>
        </w:rPr>
        <w:t>ID</w:t>
      </w:r>
      <w:r w:rsidRPr="00F24F7A">
        <w:rPr>
          <w:lang w:val="en-US"/>
        </w:rPr>
        <w:t xml:space="preserve">, Creation </w:t>
      </w:r>
      <w:r w:rsidRPr="00F24F7A">
        <w:rPr>
          <w:b/>
          <w:lang w:val="en-US"/>
        </w:rPr>
        <w:t>Time</w:t>
      </w:r>
      <w:r w:rsidRPr="00F24F7A">
        <w:rPr>
          <w:lang w:val="en-US"/>
        </w:rPr>
        <w:t xml:space="preserve"> and </w:t>
      </w:r>
      <w:r w:rsidRPr="00F24F7A">
        <w:rPr>
          <w:b/>
          <w:lang w:val="en-US"/>
        </w:rPr>
        <w:t xml:space="preserve">Created by </w:t>
      </w:r>
      <w:r w:rsidRPr="00F24F7A">
        <w:rPr>
          <w:lang w:val="en-US"/>
        </w:rPr>
        <w:t xml:space="preserve">are set automatically and cannot be changed. </w:t>
      </w:r>
      <w:r w:rsidR="00FB3149">
        <w:rPr>
          <w:lang w:val="en-US"/>
        </w:rPr>
        <w:t xml:space="preserve">The </w:t>
      </w:r>
      <w:r w:rsidR="00A72884">
        <w:rPr>
          <w:lang w:val="en-US"/>
        </w:rPr>
        <w:fldChar w:fldCharType="begin"/>
      </w:r>
      <w:r w:rsidR="00A72884">
        <w:rPr>
          <w:lang w:val="en-US"/>
        </w:rPr>
        <w:instrText xml:space="preserve"> REF _Ref525111440 \h </w:instrText>
      </w:r>
      <w:r w:rsidR="00A72884">
        <w:rPr>
          <w:lang w:val="en-US"/>
        </w:rPr>
      </w:r>
      <w:r w:rsidR="00A72884">
        <w:rPr>
          <w:lang w:val="en-US"/>
        </w:rPr>
        <w:fldChar w:fldCharType="separate"/>
      </w:r>
      <w:r w:rsidR="005D7E49" w:rsidRPr="00F24F7A">
        <w:t>Advanced: Ticket Form</w:t>
      </w:r>
      <w:r w:rsidR="00A72884">
        <w:rPr>
          <w:lang w:val="en-US"/>
        </w:rPr>
        <w:fldChar w:fldCharType="end"/>
      </w:r>
      <w:r w:rsidR="00A72884">
        <w:rPr>
          <w:lang w:val="en-US"/>
        </w:rPr>
        <w:t xml:space="preserve"> settings </w:t>
      </w:r>
      <w:r w:rsidR="00FB3149">
        <w:rPr>
          <w:lang w:val="en-US"/>
        </w:rPr>
        <w:t xml:space="preserve">give a possibility to replace </w:t>
      </w:r>
      <w:r w:rsidR="00A72884">
        <w:rPr>
          <w:lang w:val="en-US"/>
        </w:rPr>
        <w:t>creation time</w:t>
      </w:r>
      <w:r w:rsidR="00FB3149">
        <w:rPr>
          <w:lang w:val="en-US"/>
        </w:rPr>
        <w:t xml:space="preserve"> with the time wh</w:t>
      </w:r>
      <w:r w:rsidR="00A72884">
        <w:rPr>
          <w:lang w:val="en-US"/>
        </w:rPr>
        <w:t>en the e-mail was received.</w:t>
      </w:r>
    </w:p>
    <w:p w14:paraId="5C60131D" w14:textId="04926CC9" w:rsidR="00B01F44" w:rsidRPr="00F24F7A" w:rsidRDefault="00B01F44" w:rsidP="00E1519A">
      <w:pPr>
        <w:rPr>
          <w:color w:val="111111"/>
          <w:szCs w:val="18"/>
          <w:lang w:val="en-US"/>
        </w:rPr>
      </w:pPr>
      <w:r w:rsidRPr="00F24F7A">
        <w:rPr>
          <w:b/>
          <w:lang w:val="en-US"/>
        </w:rPr>
        <w:t>Caller Category</w:t>
      </w:r>
      <w:r w:rsidRPr="00F24F7A">
        <w:rPr>
          <w:lang w:val="en-US"/>
        </w:rPr>
        <w:t xml:space="preserve">, </w:t>
      </w:r>
      <w:r w:rsidRPr="00F24F7A">
        <w:rPr>
          <w:b/>
          <w:lang w:val="en-US"/>
        </w:rPr>
        <w:t>Status</w:t>
      </w:r>
      <w:r w:rsidRPr="00F24F7A">
        <w:rPr>
          <w:lang w:val="en-US"/>
        </w:rPr>
        <w:t xml:space="preserve">, </w:t>
      </w:r>
      <w:r w:rsidR="001A781B" w:rsidRPr="00F24F7A">
        <w:rPr>
          <w:b/>
          <w:lang w:val="en-US"/>
        </w:rPr>
        <w:t>Incident</w:t>
      </w:r>
      <w:r w:rsidRPr="00F24F7A">
        <w:rPr>
          <w:b/>
          <w:lang w:val="en-US"/>
        </w:rPr>
        <w:t xml:space="preserve"> </w:t>
      </w:r>
      <w:r w:rsidR="00E47E1A" w:rsidRPr="00F24F7A">
        <w:rPr>
          <w:b/>
          <w:lang w:val="en-US"/>
        </w:rPr>
        <w:t>T</w:t>
      </w:r>
      <w:r w:rsidRPr="00F24F7A">
        <w:rPr>
          <w:b/>
          <w:lang w:val="en-US"/>
        </w:rPr>
        <w:t>ype</w:t>
      </w:r>
      <w:r w:rsidRPr="00F24F7A">
        <w:rPr>
          <w:lang w:val="en-US"/>
        </w:rPr>
        <w:t xml:space="preserve"> and </w:t>
      </w:r>
      <w:r w:rsidRPr="00F24F7A">
        <w:rPr>
          <w:b/>
          <w:lang w:val="en-US"/>
        </w:rPr>
        <w:t>Responsible</w:t>
      </w:r>
      <w:r w:rsidRPr="00F24F7A">
        <w:rPr>
          <w:lang w:val="en-US"/>
        </w:rPr>
        <w:t xml:space="preserve"> are</w:t>
      </w:r>
      <w:r w:rsidR="00BC44FF" w:rsidRPr="00F24F7A">
        <w:rPr>
          <w:lang w:val="en-US"/>
        </w:rPr>
        <w:t xml:space="preserve"> easily chosen from drop</w:t>
      </w:r>
      <w:r w:rsidR="00902418" w:rsidRPr="00F24F7A">
        <w:rPr>
          <w:lang w:val="en-US"/>
        </w:rPr>
        <w:t>down</w:t>
      </w:r>
      <w:r w:rsidR="00BC44FF" w:rsidRPr="00F24F7A">
        <w:rPr>
          <w:lang w:val="en-US"/>
        </w:rPr>
        <w:t xml:space="preserve"> lists that a</w:t>
      </w:r>
      <w:r w:rsidR="00AA20A6" w:rsidRPr="00F24F7A">
        <w:rPr>
          <w:lang w:val="en-US"/>
        </w:rPr>
        <w:t>re</w:t>
      </w:r>
      <w:r w:rsidR="00BC44FF" w:rsidRPr="00F24F7A">
        <w:rPr>
          <w:lang w:val="en-US"/>
        </w:rPr>
        <w:t xml:space="preserve"> populated from lists in the </w:t>
      </w:r>
      <w:r w:rsidR="00024661" w:rsidRPr="00F24F7A">
        <w:rPr>
          <w:i/>
          <w:lang w:val="en-US"/>
        </w:rPr>
        <w:t>Folder HelpDesk</w:t>
      </w:r>
      <w:r w:rsidR="00BC44FF" w:rsidRPr="00F24F7A">
        <w:rPr>
          <w:lang w:val="en-US"/>
        </w:rPr>
        <w:t xml:space="preserve"> Settings. </w:t>
      </w:r>
      <w:r w:rsidRPr="00F24F7A">
        <w:rPr>
          <w:lang w:val="en-US"/>
        </w:rPr>
        <w:t>You can also select “New entry” and create a new entry</w:t>
      </w:r>
      <w:r w:rsidR="00AA20A6" w:rsidRPr="00F24F7A">
        <w:rPr>
          <w:lang w:val="en-US"/>
        </w:rPr>
        <w:t xml:space="preserve"> that will be</w:t>
      </w:r>
      <w:r w:rsidR="0077446E" w:rsidRPr="00F24F7A">
        <w:rPr>
          <w:lang w:val="en-US"/>
        </w:rPr>
        <w:t xml:space="preserve"> added to the database</w:t>
      </w:r>
      <w:r w:rsidRPr="00F24F7A">
        <w:rPr>
          <w:lang w:val="en-US"/>
        </w:rPr>
        <w:t>.</w:t>
      </w:r>
      <w:r w:rsidRPr="00F24F7A">
        <w:rPr>
          <w:color w:val="111111"/>
          <w:szCs w:val="18"/>
          <w:lang w:val="en-US"/>
        </w:rPr>
        <w:t xml:space="preserve"> In the Settings, </w:t>
      </w:r>
      <w:r w:rsidR="00EE728D" w:rsidRPr="00F24F7A">
        <w:rPr>
          <w:color w:val="111111"/>
          <w:szCs w:val="18"/>
          <w:lang w:val="en-US"/>
        </w:rPr>
        <w:t xml:space="preserve">Ticket Form, </w:t>
      </w:r>
      <w:r w:rsidRPr="00F24F7A">
        <w:rPr>
          <w:color w:val="111111"/>
          <w:szCs w:val="18"/>
          <w:lang w:val="en-US"/>
        </w:rPr>
        <w:t>the administrator can select how these new entries should be handled: create new objects, ask or do nothing.</w:t>
      </w:r>
      <w:r w:rsidR="0049189C" w:rsidRPr="00F24F7A">
        <w:rPr>
          <w:color w:val="111111"/>
          <w:szCs w:val="18"/>
          <w:lang w:val="en-US"/>
        </w:rPr>
        <w:t xml:space="preserve"> </w:t>
      </w:r>
      <w:r w:rsidR="0049189C" w:rsidRPr="00F24F7A">
        <w:rPr>
          <w:i/>
          <w:color w:val="111111"/>
          <w:szCs w:val="18"/>
          <w:lang w:val="en-US"/>
        </w:rPr>
        <w:t>Refer to</w:t>
      </w:r>
      <w:r w:rsidR="0049189C" w:rsidRPr="00F24F7A">
        <w:rPr>
          <w:color w:val="111111"/>
          <w:szCs w:val="18"/>
          <w:lang w:val="en-US"/>
        </w:rPr>
        <w:t xml:space="preserve"> </w:t>
      </w:r>
      <w:r w:rsidR="00B11ECC" w:rsidRPr="00F24F7A">
        <w:rPr>
          <w:color w:val="111111"/>
          <w:szCs w:val="18"/>
          <w:lang w:val="en-US"/>
        </w:rPr>
        <w:fldChar w:fldCharType="begin"/>
      </w:r>
      <w:r w:rsidR="00B11ECC" w:rsidRPr="00F24F7A">
        <w:rPr>
          <w:color w:val="111111"/>
          <w:szCs w:val="18"/>
          <w:lang w:val="en-US"/>
        </w:rPr>
        <w:instrText xml:space="preserve"> REF _Ref225006043 \h </w:instrText>
      </w:r>
      <w:r w:rsidR="00B11ECC" w:rsidRPr="00F24F7A">
        <w:rPr>
          <w:color w:val="111111"/>
          <w:szCs w:val="18"/>
          <w:lang w:val="en-US"/>
        </w:rPr>
      </w:r>
      <w:r w:rsidR="00B11ECC" w:rsidRPr="00F24F7A">
        <w:rPr>
          <w:color w:val="111111"/>
          <w:szCs w:val="18"/>
          <w:lang w:val="en-US"/>
        </w:rPr>
        <w:fldChar w:fldCharType="separate"/>
      </w:r>
      <w:r w:rsidR="005D7E49" w:rsidRPr="00F24F7A">
        <w:t xml:space="preserve">Advanced: Ticket Form </w:t>
      </w:r>
      <w:r w:rsidR="00B11ECC" w:rsidRPr="00F24F7A">
        <w:rPr>
          <w:color w:val="111111"/>
          <w:szCs w:val="18"/>
          <w:lang w:val="en-US"/>
        </w:rPr>
        <w:fldChar w:fldCharType="end"/>
      </w:r>
      <w:r w:rsidR="00D82B8C" w:rsidRPr="00F24F7A">
        <w:rPr>
          <w:color w:val="111111"/>
          <w:szCs w:val="18"/>
          <w:lang w:val="en-US"/>
        </w:rPr>
        <w:t>.</w:t>
      </w:r>
    </w:p>
    <w:p w14:paraId="5C60131F" w14:textId="3E05F049" w:rsidR="00B01F44" w:rsidRPr="00F24F7A" w:rsidRDefault="00B01F44" w:rsidP="00E1519A">
      <w:pPr>
        <w:rPr>
          <w:lang w:val="en-US"/>
        </w:rPr>
      </w:pPr>
      <w:r w:rsidRPr="00F24F7A">
        <w:rPr>
          <w:lang w:val="en-US"/>
        </w:rPr>
        <w:t xml:space="preserve">It is not possible to close a ticket if one of these values </w:t>
      </w:r>
      <w:r w:rsidR="0077446E" w:rsidRPr="00F24F7A">
        <w:rPr>
          <w:lang w:val="en-US"/>
        </w:rPr>
        <w:t>does not exist</w:t>
      </w:r>
      <w:r w:rsidRPr="00F24F7A">
        <w:rPr>
          <w:lang w:val="en-US"/>
        </w:rPr>
        <w:t>in</w:t>
      </w:r>
      <w:r w:rsidR="00B11ECC" w:rsidRPr="00F24F7A">
        <w:rPr>
          <w:lang w:val="en-US"/>
        </w:rPr>
        <w:t>g</w:t>
      </w:r>
      <w:r w:rsidRPr="00F24F7A">
        <w:rPr>
          <w:lang w:val="en-US"/>
        </w:rPr>
        <w:t xml:space="preserve"> the database.</w:t>
      </w:r>
    </w:p>
    <w:p w14:paraId="5C601321" w14:textId="6E398B38" w:rsidR="00B01F44" w:rsidRPr="00F24F7A" w:rsidRDefault="00B01F44" w:rsidP="00E1519A">
      <w:pPr>
        <w:rPr>
          <w:lang w:val="en-US"/>
        </w:rPr>
      </w:pPr>
      <w:r w:rsidRPr="00F24F7A">
        <w:rPr>
          <w:lang w:val="en-US"/>
        </w:rPr>
        <w:lastRenderedPageBreak/>
        <w:t>If a default Responsible is set for the</w:t>
      </w:r>
      <w:r w:rsidR="00AA20A6" w:rsidRPr="00F24F7A">
        <w:rPr>
          <w:lang w:val="en-US"/>
        </w:rPr>
        <w:t xml:space="preserve"> caller, the name will be filled out</w:t>
      </w:r>
      <w:r w:rsidRPr="00F24F7A">
        <w:rPr>
          <w:lang w:val="en-US"/>
        </w:rPr>
        <w:t xml:space="preserve"> automatically when the caller is selected. If no default Responsible is set, the Responsible person is selected manually from the drop</w:t>
      </w:r>
      <w:r w:rsidR="00902418" w:rsidRPr="00F24F7A">
        <w:rPr>
          <w:lang w:val="en-US"/>
        </w:rPr>
        <w:t>down</w:t>
      </w:r>
      <w:r w:rsidRPr="00F24F7A">
        <w:rPr>
          <w:lang w:val="en-US"/>
        </w:rPr>
        <w:t xml:space="preserve"> list. </w:t>
      </w:r>
      <w:r w:rsidR="00135100" w:rsidRPr="00F24F7A">
        <w:rPr>
          <w:i/>
          <w:lang w:val="en-US"/>
        </w:rPr>
        <w:t>Refer to</w:t>
      </w:r>
      <w:r w:rsidRPr="00F24F7A">
        <w:rPr>
          <w:lang w:val="en-US"/>
        </w:rPr>
        <w:t xml:space="preserve"> the Settings, </w:t>
      </w:r>
      <w:r w:rsidRPr="00F24F7A">
        <w:rPr>
          <w:lang w:val="en-US"/>
        </w:rPr>
        <w:fldChar w:fldCharType="begin"/>
      </w:r>
      <w:r w:rsidRPr="00F24F7A">
        <w:rPr>
          <w:lang w:val="en-US"/>
        </w:rPr>
        <w:instrText xml:space="preserve"> REF _Ref224893422 \h  \* MERGEFORMAT </w:instrText>
      </w:r>
      <w:r w:rsidRPr="00F24F7A">
        <w:rPr>
          <w:lang w:val="en-US"/>
        </w:rPr>
      </w:r>
      <w:r w:rsidRPr="00F24F7A">
        <w:rPr>
          <w:lang w:val="en-US"/>
        </w:rPr>
        <w:fldChar w:fldCharType="separate"/>
      </w:r>
      <w:r w:rsidR="005D7E49" w:rsidRPr="005D7E49">
        <w:rPr>
          <w:lang w:val="en-US"/>
        </w:rPr>
        <w:t>Caller</w:t>
      </w:r>
      <w:r w:rsidRPr="00F24F7A">
        <w:rPr>
          <w:lang w:val="en-US"/>
        </w:rPr>
        <w:fldChar w:fldCharType="end"/>
      </w:r>
      <w:r w:rsidRPr="00F24F7A">
        <w:rPr>
          <w:lang w:val="en-US"/>
        </w:rPr>
        <w:t xml:space="preserve"> tab. </w:t>
      </w:r>
    </w:p>
    <w:p w14:paraId="5C601322" w14:textId="05ADB477" w:rsidR="00B01F44" w:rsidRPr="00F24F7A" w:rsidRDefault="00B01F44" w:rsidP="00E1519A">
      <w:pPr>
        <w:rPr>
          <w:lang w:val="en-US"/>
        </w:rPr>
      </w:pPr>
      <w:r w:rsidRPr="00F24F7A">
        <w:rPr>
          <w:lang w:val="en-US"/>
        </w:rPr>
        <w:t>For</w:t>
      </w:r>
      <w:r w:rsidRPr="00F24F7A">
        <w:rPr>
          <w:b/>
          <w:lang w:val="en-US"/>
        </w:rPr>
        <w:t xml:space="preserve"> Due Date</w:t>
      </w:r>
      <w:r w:rsidRPr="00F24F7A">
        <w:rPr>
          <w:lang w:val="en-US"/>
        </w:rPr>
        <w:t>, click</w:t>
      </w:r>
      <w:r w:rsidR="00A72884">
        <w:rPr>
          <w:lang w:val="en-US"/>
        </w:rPr>
        <w:t xml:space="preserve"> on</w:t>
      </w:r>
      <w:r w:rsidRPr="00F24F7A">
        <w:rPr>
          <w:lang w:val="en-US"/>
        </w:rPr>
        <w:t xml:space="preserve"> the icon and pick the date.  </w:t>
      </w:r>
    </w:p>
    <w:p w14:paraId="6D198774" w14:textId="6AB5538F" w:rsidR="00D82B8C" w:rsidRPr="00F24F7A" w:rsidRDefault="00B01F44" w:rsidP="00E1519A">
      <w:pPr>
        <w:rPr>
          <w:lang w:val="en-US"/>
        </w:rPr>
      </w:pPr>
      <w:r w:rsidRPr="00F24F7A">
        <w:rPr>
          <w:lang w:val="en-US"/>
        </w:rPr>
        <w:t xml:space="preserve">The </w:t>
      </w:r>
      <w:r w:rsidRPr="00F24F7A">
        <w:rPr>
          <w:b/>
          <w:lang w:val="en-US"/>
        </w:rPr>
        <w:t>Caller Name</w:t>
      </w:r>
      <w:r w:rsidRPr="00F24F7A">
        <w:rPr>
          <w:lang w:val="en-US"/>
        </w:rPr>
        <w:t xml:space="preserve"> may be picked from the </w:t>
      </w:r>
      <w:r w:rsidRPr="00F24F7A">
        <w:rPr>
          <w:b/>
          <w:color w:val="111111"/>
          <w:szCs w:val="18"/>
          <w:lang w:val="en-US"/>
        </w:rPr>
        <w:t>Global Address List</w:t>
      </w:r>
      <w:r w:rsidRPr="00F24F7A">
        <w:rPr>
          <w:color w:val="111111"/>
          <w:szCs w:val="18"/>
          <w:lang w:val="en-US"/>
        </w:rPr>
        <w:t xml:space="preserve"> or Outlook </w:t>
      </w:r>
      <w:r w:rsidRPr="00F24F7A">
        <w:rPr>
          <w:b/>
          <w:color w:val="111111"/>
          <w:szCs w:val="18"/>
          <w:lang w:val="en-US"/>
        </w:rPr>
        <w:t>Contacts</w:t>
      </w:r>
      <w:r w:rsidRPr="00F24F7A">
        <w:rPr>
          <w:color w:val="111111"/>
          <w:szCs w:val="18"/>
          <w:lang w:val="en-US"/>
        </w:rPr>
        <w:t xml:space="preserve">, and it may also be chosen in the </w:t>
      </w:r>
      <w:r w:rsidR="00BC44FF" w:rsidRPr="00F24F7A">
        <w:rPr>
          <w:color w:val="111111"/>
          <w:szCs w:val="18"/>
          <w:lang w:val="en-US"/>
        </w:rPr>
        <w:t xml:space="preserve">ticket </w:t>
      </w:r>
      <w:r w:rsidRPr="00F24F7A">
        <w:rPr>
          <w:color w:val="111111"/>
          <w:szCs w:val="18"/>
          <w:lang w:val="en-US"/>
        </w:rPr>
        <w:t>dropdown</w:t>
      </w:r>
      <w:r w:rsidR="00BC44FF" w:rsidRPr="00F24F7A">
        <w:rPr>
          <w:color w:val="111111"/>
          <w:szCs w:val="18"/>
          <w:lang w:val="en-US"/>
        </w:rPr>
        <w:t>. In that case the names come</w:t>
      </w:r>
      <w:r w:rsidRPr="00F24F7A">
        <w:rPr>
          <w:color w:val="111111"/>
          <w:szCs w:val="18"/>
          <w:lang w:val="en-US"/>
        </w:rPr>
        <w:t xml:space="preserve"> </w:t>
      </w:r>
      <w:r w:rsidRPr="00F24F7A">
        <w:rPr>
          <w:lang w:val="en-US"/>
        </w:rPr>
        <w:t xml:space="preserve">from the </w:t>
      </w:r>
      <w:r w:rsidRPr="00F24F7A">
        <w:rPr>
          <w:b/>
          <w:lang w:val="en-US"/>
        </w:rPr>
        <w:t>Callers list</w:t>
      </w:r>
      <w:r w:rsidRPr="00F24F7A">
        <w:rPr>
          <w:lang w:val="en-US"/>
        </w:rPr>
        <w:t xml:space="preserve"> in the </w:t>
      </w:r>
      <w:r w:rsidR="00024661" w:rsidRPr="00F24F7A">
        <w:rPr>
          <w:i/>
          <w:lang w:val="en-US"/>
        </w:rPr>
        <w:t>Folder HelpDesk</w:t>
      </w:r>
      <w:r w:rsidRPr="00F24F7A">
        <w:rPr>
          <w:lang w:val="en-US"/>
        </w:rPr>
        <w:t xml:space="preserve"> Settings. </w:t>
      </w:r>
      <w:r w:rsidR="00BC44FF" w:rsidRPr="00F24F7A">
        <w:rPr>
          <w:lang w:val="en-US"/>
        </w:rPr>
        <w:t>O</w:t>
      </w:r>
      <w:r w:rsidRPr="00F24F7A">
        <w:rPr>
          <w:lang w:val="en-US"/>
        </w:rPr>
        <w:t xml:space="preserve">ther </w:t>
      </w:r>
      <w:r w:rsidR="00BC44FF" w:rsidRPr="00F24F7A">
        <w:rPr>
          <w:lang w:val="en-US"/>
        </w:rPr>
        <w:t xml:space="preserve">known </w:t>
      </w:r>
      <w:r w:rsidRPr="00F24F7A">
        <w:rPr>
          <w:lang w:val="en-US"/>
        </w:rPr>
        <w:t>details about that caller are</w:t>
      </w:r>
      <w:r w:rsidR="000243F2" w:rsidRPr="00F24F7A">
        <w:rPr>
          <w:lang w:val="en-US"/>
        </w:rPr>
        <w:t xml:space="preserve"> then filled out automatically. E-mail address and telephone number are visible below the Caller name, and more info can be found via the speech bubble to the right.</w:t>
      </w:r>
    </w:p>
    <w:p w14:paraId="6D956A37" w14:textId="439E75E4" w:rsidR="00D82B8C" w:rsidRPr="00F24F7A" w:rsidRDefault="00B01F44" w:rsidP="00E1519A">
      <w:pPr>
        <w:rPr>
          <w:lang w:val="en-US"/>
        </w:rPr>
      </w:pPr>
      <w:r w:rsidRPr="00F24F7A">
        <w:rPr>
          <w:lang w:val="en-US"/>
        </w:rPr>
        <w:t xml:space="preserve">When a new caller is entered in the caller’s field, the information about this caller can be automatically saved to the database and show up in the Settings under the </w:t>
      </w:r>
      <w:r w:rsidRPr="00F24F7A">
        <w:rPr>
          <w:lang w:val="en-US"/>
        </w:rPr>
        <w:fldChar w:fldCharType="begin"/>
      </w:r>
      <w:r w:rsidRPr="00F24F7A">
        <w:rPr>
          <w:lang w:val="en-US"/>
        </w:rPr>
        <w:instrText xml:space="preserve"> REF _Ref224889051 \h  \* MERGEFORMAT </w:instrText>
      </w:r>
      <w:r w:rsidRPr="00F24F7A">
        <w:rPr>
          <w:lang w:val="en-US"/>
        </w:rPr>
      </w:r>
      <w:r w:rsidRPr="00F24F7A">
        <w:rPr>
          <w:lang w:val="en-US"/>
        </w:rPr>
        <w:fldChar w:fldCharType="separate"/>
      </w:r>
      <w:r w:rsidR="005D7E49" w:rsidRPr="005D7E49">
        <w:rPr>
          <w:lang w:val="en-US"/>
        </w:rPr>
        <w:t>Caller</w:t>
      </w:r>
      <w:r w:rsidRPr="00F24F7A">
        <w:rPr>
          <w:lang w:val="en-US"/>
        </w:rPr>
        <w:fldChar w:fldCharType="end"/>
      </w:r>
      <w:r w:rsidRPr="00F24F7A">
        <w:rPr>
          <w:lang w:val="en-US"/>
        </w:rPr>
        <w:t xml:space="preserve"> tab</w:t>
      </w:r>
      <w:r w:rsidR="00D82B8C" w:rsidRPr="00F24F7A">
        <w:rPr>
          <w:i/>
          <w:lang w:val="en-US"/>
        </w:rPr>
        <w:t xml:space="preserve">, refer to </w:t>
      </w:r>
      <w:r w:rsidR="00B11ECC" w:rsidRPr="00F24F7A">
        <w:rPr>
          <w:lang w:val="en-US"/>
        </w:rPr>
        <w:fldChar w:fldCharType="begin"/>
      </w:r>
      <w:r w:rsidR="00B11ECC" w:rsidRPr="00F24F7A">
        <w:rPr>
          <w:lang w:val="en-US"/>
        </w:rPr>
        <w:instrText xml:space="preserve"> REF _Ref225006043 \h </w:instrText>
      </w:r>
      <w:r w:rsidR="00B11ECC" w:rsidRPr="00F24F7A">
        <w:rPr>
          <w:lang w:val="en-US"/>
        </w:rPr>
      </w:r>
      <w:r w:rsidR="00B11ECC" w:rsidRPr="00F24F7A">
        <w:rPr>
          <w:lang w:val="en-US"/>
        </w:rPr>
        <w:fldChar w:fldCharType="separate"/>
      </w:r>
      <w:r w:rsidR="005D7E49" w:rsidRPr="00F24F7A">
        <w:t xml:space="preserve">Advanced: Ticket Form </w:t>
      </w:r>
      <w:r w:rsidR="00B11ECC" w:rsidRPr="00F24F7A">
        <w:rPr>
          <w:lang w:val="en-US"/>
        </w:rPr>
        <w:fldChar w:fldCharType="end"/>
      </w:r>
      <w:r w:rsidR="00B11ECC" w:rsidRPr="00F24F7A">
        <w:rPr>
          <w:lang w:val="en-US"/>
        </w:rPr>
        <w:t xml:space="preserve">. </w:t>
      </w:r>
      <w:r w:rsidR="0077446E" w:rsidRPr="00F24F7A">
        <w:rPr>
          <w:lang w:val="en-US"/>
        </w:rPr>
        <w:t xml:space="preserve">In this case the selected Caller category will </w:t>
      </w:r>
      <w:r w:rsidR="00896D6A" w:rsidRPr="00F24F7A">
        <w:rPr>
          <w:lang w:val="en-US"/>
        </w:rPr>
        <w:t>also be entered for this Caller.</w:t>
      </w:r>
    </w:p>
    <w:p w14:paraId="3095B5EA" w14:textId="77777777" w:rsidR="005D7E49" w:rsidRPr="005D7E49" w:rsidRDefault="00B01F44" w:rsidP="00E1519A">
      <w:pPr>
        <w:rPr>
          <w:lang w:val="en-US"/>
        </w:rPr>
      </w:pPr>
      <w:r w:rsidRPr="00F24F7A">
        <w:rPr>
          <w:b/>
          <w:lang w:val="en-US"/>
        </w:rPr>
        <w:t>E-mails to Caller and Responsible</w:t>
      </w:r>
      <w:r w:rsidRPr="00F24F7A">
        <w:rPr>
          <w:lang w:val="en-US"/>
        </w:rPr>
        <w:t xml:space="preserve"> informing them of the ticket can be sent by clicking the e-mail symbol. </w:t>
      </w:r>
      <w:r w:rsidR="00135100" w:rsidRPr="00F24F7A">
        <w:rPr>
          <w:i/>
          <w:lang w:val="en-US"/>
        </w:rPr>
        <w:t>Refer to</w:t>
      </w:r>
      <w:r w:rsidRPr="00F24F7A">
        <w:rPr>
          <w:lang w:val="en-US"/>
        </w:rPr>
        <w:t xml:space="preserve"> </w:t>
      </w:r>
      <w:r w:rsidR="00B511EF" w:rsidRPr="00F24F7A">
        <w:rPr>
          <w:lang w:val="en-US"/>
        </w:rPr>
        <w:fldChar w:fldCharType="begin"/>
      </w:r>
      <w:r w:rsidR="00B511EF" w:rsidRPr="00F24F7A">
        <w:rPr>
          <w:lang w:val="en-US"/>
        </w:rPr>
        <w:instrText xml:space="preserve"> REF _Ref353177049 \h </w:instrText>
      </w:r>
      <w:r w:rsidR="00B511EF" w:rsidRPr="00F24F7A">
        <w:rPr>
          <w:lang w:val="en-US"/>
        </w:rPr>
      </w:r>
      <w:r w:rsidR="00B511EF" w:rsidRPr="00F24F7A">
        <w:rPr>
          <w:lang w:val="en-US"/>
        </w:rPr>
        <w:fldChar w:fldCharType="separate"/>
      </w:r>
      <w:r w:rsidR="005D7E49" w:rsidRPr="00F24F7A">
        <w:t>E-mail notifications</w:t>
      </w:r>
      <w:r w:rsidR="00B511EF" w:rsidRPr="00F24F7A">
        <w:rPr>
          <w:lang w:val="en-US"/>
        </w:rPr>
        <w:fldChar w:fldCharType="end"/>
      </w:r>
      <w:r w:rsidR="00B511EF" w:rsidRPr="00F24F7A">
        <w:rPr>
          <w:lang w:val="en-US"/>
        </w:rPr>
        <w:t xml:space="preserve">, </w:t>
      </w:r>
      <w:r w:rsidRPr="00F24F7A">
        <w:rPr>
          <w:lang w:val="en-US"/>
        </w:rPr>
        <w:fldChar w:fldCharType="begin"/>
      </w:r>
      <w:r w:rsidRPr="00F24F7A">
        <w:rPr>
          <w:lang w:val="en-US"/>
        </w:rPr>
        <w:instrText xml:space="preserve"> REF _Ref209706669 \h  \* MERGEFORMAT </w:instrText>
      </w:r>
      <w:r w:rsidRPr="00F24F7A">
        <w:rPr>
          <w:lang w:val="en-US"/>
        </w:rPr>
      </w:r>
      <w:r w:rsidRPr="00F24F7A">
        <w:rPr>
          <w:lang w:val="en-US"/>
        </w:rPr>
        <w:fldChar w:fldCharType="separate"/>
      </w:r>
      <w:r w:rsidR="005D7E49" w:rsidRPr="005D7E49">
        <w:rPr>
          <w:lang w:val="en-US"/>
        </w:rPr>
        <w:t>E-mail notifications.</w:t>
      </w:r>
    </w:p>
    <w:p w14:paraId="5C601325" w14:textId="679475D7" w:rsidR="00BC5699" w:rsidRPr="00F24F7A" w:rsidRDefault="005D7E49" w:rsidP="00E1519A">
      <w:pPr>
        <w:rPr>
          <w:lang w:val="en-US"/>
        </w:rPr>
      </w:pPr>
      <w:r w:rsidRPr="005D7E49">
        <w:rPr>
          <w:lang w:val="en-US"/>
        </w:rPr>
        <w:t>Manual e-mail to the caller</w:t>
      </w:r>
      <w:r w:rsidR="00B01F44" w:rsidRPr="00F24F7A">
        <w:rPr>
          <w:lang w:val="en-US"/>
        </w:rPr>
        <w:fldChar w:fldCharType="end"/>
      </w:r>
      <w:r w:rsidR="00B01F44" w:rsidRPr="00F24F7A">
        <w:rPr>
          <w:lang w:val="en-US"/>
        </w:rPr>
        <w:t xml:space="preserve"> and </w:t>
      </w:r>
      <w:r w:rsidR="00B01F44" w:rsidRPr="00F24F7A">
        <w:rPr>
          <w:lang w:val="en-US"/>
        </w:rPr>
        <w:fldChar w:fldCharType="begin"/>
      </w:r>
      <w:r w:rsidR="00B01F44" w:rsidRPr="00F24F7A">
        <w:rPr>
          <w:lang w:val="en-US"/>
        </w:rPr>
        <w:instrText xml:space="preserve"> REF _Ref209706679 \h  \* MERGEFORMAT </w:instrText>
      </w:r>
      <w:r w:rsidR="00B01F44" w:rsidRPr="00F24F7A">
        <w:rPr>
          <w:lang w:val="en-US"/>
        </w:rPr>
      </w:r>
      <w:r w:rsidR="00B01F44" w:rsidRPr="00F24F7A">
        <w:rPr>
          <w:lang w:val="en-US"/>
        </w:rPr>
        <w:fldChar w:fldCharType="separate"/>
      </w:r>
      <w:r w:rsidRPr="005D7E49">
        <w:rPr>
          <w:lang w:val="en-US"/>
        </w:rPr>
        <w:t>Manual e-mail to the responsible</w:t>
      </w:r>
      <w:r w:rsidR="00B01F44" w:rsidRPr="00F24F7A">
        <w:rPr>
          <w:lang w:val="en-US"/>
        </w:rPr>
        <w:fldChar w:fldCharType="end"/>
      </w:r>
      <w:r w:rsidR="00B01F44" w:rsidRPr="00F24F7A">
        <w:rPr>
          <w:lang w:val="en-US"/>
        </w:rPr>
        <w:t>. These e-mails may also be sent automatically</w:t>
      </w:r>
      <w:r w:rsidR="00D82B8C" w:rsidRPr="00F24F7A">
        <w:rPr>
          <w:i/>
          <w:lang w:val="en-US"/>
        </w:rPr>
        <w:t xml:space="preserve">, refer to </w:t>
      </w:r>
      <w:r w:rsidR="003B1E19" w:rsidRPr="00F24F7A">
        <w:rPr>
          <w:lang w:val="en-US"/>
        </w:rPr>
        <w:fldChar w:fldCharType="begin"/>
      </w:r>
      <w:r w:rsidR="003B1E19" w:rsidRPr="00F24F7A">
        <w:rPr>
          <w:lang w:val="en-US"/>
        </w:rPr>
        <w:instrText xml:space="preserve"> REF _Ref230960735 \h </w:instrText>
      </w:r>
      <w:r w:rsidR="003B1E19" w:rsidRPr="00F24F7A">
        <w:rPr>
          <w:lang w:val="en-US"/>
        </w:rPr>
      </w:r>
      <w:r w:rsidR="003B1E19" w:rsidRPr="00F24F7A">
        <w:rPr>
          <w:lang w:val="en-US"/>
        </w:rPr>
        <w:fldChar w:fldCharType="separate"/>
      </w:r>
      <w:r w:rsidRPr="00F24F7A">
        <w:t>Templates</w:t>
      </w:r>
      <w:r w:rsidR="003B1E19" w:rsidRPr="00F24F7A">
        <w:rPr>
          <w:lang w:val="en-US"/>
        </w:rPr>
        <w:fldChar w:fldCharType="end"/>
      </w:r>
      <w:r w:rsidR="00B01F44" w:rsidRPr="00F24F7A">
        <w:rPr>
          <w:lang w:val="en-US"/>
        </w:rPr>
        <w:t>.</w:t>
      </w:r>
    </w:p>
    <w:p w14:paraId="5C601326" w14:textId="2465E3AC" w:rsidR="00BC5699" w:rsidRPr="00F24F7A" w:rsidRDefault="00BC5699" w:rsidP="00E1519A">
      <w:pPr>
        <w:rPr>
          <w:lang w:val="en-US"/>
        </w:rPr>
      </w:pPr>
      <w:r w:rsidRPr="00F24F7A">
        <w:rPr>
          <w:lang w:val="en-US"/>
        </w:rPr>
        <w:t xml:space="preserve">When you have </w:t>
      </w:r>
      <w:hyperlink r:id="rId22" w:history="1">
        <w:r w:rsidRPr="00F24F7A">
          <w:rPr>
            <w:rStyle w:val="Hyperlink"/>
            <w:szCs w:val="18"/>
            <w:lang w:val="en-US"/>
          </w:rPr>
          <w:t>Skype</w:t>
        </w:r>
      </w:hyperlink>
      <w:r w:rsidRPr="00F24F7A">
        <w:rPr>
          <w:lang w:val="en-US"/>
        </w:rPr>
        <w:t xml:space="preserve"> </w:t>
      </w:r>
      <w:r w:rsidR="00B11ECC" w:rsidRPr="00F24F7A">
        <w:rPr>
          <w:lang w:val="en-US"/>
        </w:rPr>
        <w:t xml:space="preserve">or another desktop calling application </w:t>
      </w:r>
      <w:r w:rsidRPr="00F24F7A">
        <w:rPr>
          <w:lang w:val="en-US"/>
        </w:rPr>
        <w:t xml:space="preserve">installed, you can also make a </w:t>
      </w:r>
      <w:r w:rsidRPr="00F24F7A">
        <w:rPr>
          <w:b/>
          <w:lang w:val="en-US"/>
        </w:rPr>
        <w:t>telephone call</w:t>
      </w:r>
      <w:r w:rsidR="00081BA8" w:rsidRPr="00F24F7A">
        <w:rPr>
          <w:lang w:val="en-US"/>
        </w:rPr>
        <w:t xml:space="preserve"> to the Caller</w:t>
      </w:r>
      <w:r w:rsidRPr="00F24F7A">
        <w:rPr>
          <w:lang w:val="en-US"/>
        </w:rPr>
        <w:t xml:space="preserve"> by pressing the telephone icon in the ticket form.</w:t>
      </w:r>
      <w:r w:rsidR="00F42C94" w:rsidRPr="00F24F7A">
        <w:rPr>
          <w:lang w:val="en-US"/>
        </w:rPr>
        <w:t xml:space="preserve"> </w:t>
      </w:r>
      <w:r w:rsidR="00024661" w:rsidRPr="00F24F7A">
        <w:rPr>
          <w:i/>
          <w:lang w:val="en-US"/>
        </w:rPr>
        <w:t>Folder HelpDesk</w:t>
      </w:r>
      <w:r w:rsidR="00F42C94" w:rsidRPr="00F24F7A">
        <w:rPr>
          <w:lang w:val="en-US"/>
        </w:rPr>
        <w:t xml:space="preserve"> supports all calling applications that supports the callto tag.</w:t>
      </w:r>
    </w:p>
    <w:p w14:paraId="5C601328" w14:textId="2D5DD45E" w:rsidR="003D6CD7" w:rsidRPr="00F24F7A" w:rsidRDefault="009A1278" w:rsidP="00E1519A">
      <w:pPr>
        <w:pStyle w:val="Heading3"/>
      </w:pPr>
      <w:bookmarkStart w:id="17" w:name="_Ref259468383"/>
      <w:bookmarkStart w:id="18" w:name="_Toc525129824"/>
      <w:r w:rsidRPr="00F24F7A">
        <w:t xml:space="preserve">The </w:t>
      </w:r>
      <w:r w:rsidR="00B01F44" w:rsidRPr="00F24F7A">
        <w:t>Tab Strip</w:t>
      </w:r>
      <w:bookmarkEnd w:id="17"/>
      <w:bookmarkEnd w:id="18"/>
    </w:p>
    <w:p w14:paraId="35708B99" w14:textId="5B3E766E" w:rsidR="00EA3151" w:rsidRPr="00F24F7A" w:rsidRDefault="00B01F44" w:rsidP="00E1519A">
      <w:pPr>
        <w:rPr>
          <w:lang w:val="en-US"/>
        </w:rPr>
      </w:pPr>
      <w:r w:rsidRPr="00F24F7A">
        <w:rPr>
          <w:lang w:val="en-US"/>
        </w:rPr>
        <w:t xml:space="preserve">In the </w:t>
      </w:r>
      <w:r w:rsidR="00BC44FF" w:rsidRPr="00F24F7A">
        <w:rPr>
          <w:b/>
          <w:lang w:val="en-US"/>
        </w:rPr>
        <w:t>Tab St</w:t>
      </w:r>
      <w:r w:rsidR="00556C4A" w:rsidRPr="00F24F7A">
        <w:rPr>
          <w:b/>
          <w:lang w:val="en-US"/>
        </w:rPr>
        <w:t>r</w:t>
      </w:r>
      <w:r w:rsidRPr="00F24F7A">
        <w:rPr>
          <w:b/>
          <w:lang w:val="en-US"/>
        </w:rPr>
        <w:t>ip</w:t>
      </w:r>
      <w:r w:rsidRPr="00F24F7A">
        <w:rPr>
          <w:lang w:val="en-US"/>
        </w:rPr>
        <w:t xml:space="preserve"> </w:t>
      </w:r>
      <w:r w:rsidR="000458B9" w:rsidRPr="00F24F7A">
        <w:rPr>
          <w:lang w:val="en-US"/>
        </w:rPr>
        <w:t xml:space="preserve">at the bottom of the ticket, </w:t>
      </w:r>
      <w:r w:rsidRPr="00F24F7A">
        <w:rPr>
          <w:lang w:val="en-US"/>
        </w:rPr>
        <w:t xml:space="preserve">you </w:t>
      </w:r>
      <w:r w:rsidR="006E1BA1" w:rsidRPr="00F24F7A">
        <w:rPr>
          <w:lang w:val="en-US"/>
        </w:rPr>
        <w:t xml:space="preserve">can choose to display the </w:t>
      </w:r>
      <w:r w:rsidR="00024661" w:rsidRPr="00F24F7A">
        <w:rPr>
          <w:i/>
          <w:lang w:val="en-US"/>
        </w:rPr>
        <w:t>Folder HelpDesk</w:t>
      </w:r>
      <w:r w:rsidR="006E1BA1" w:rsidRPr="00F24F7A">
        <w:rPr>
          <w:lang w:val="en-US"/>
        </w:rPr>
        <w:t xml:space="preserve"> properties of the ticket form or the</w:t>
      </w:r>
      <w:r w:rsidRPr="00F24F7A">
        <w:rPr>
          <w:lang w:val="en-US"/>
        </w:rPr>
        <w:t xml:space="preserve"> Work Done</w:t>
      </w:r>
      <w:r w:rsidR="00E47E1A" w:rsidRPr="00F24F7A">
        <w:rPr>
          <w:lang w:val="en-US"/>
        </w:rPr>
        <w:t xml:space="preserve"> </w:t>
      </w:r>
      <w:r w:rsidR="006E1BA1" w:rsidRPr="00F24F7A">
        <w:rPr>
          <w:lang w:val="en-US"/>
        </w:rPr>
        <w:t xml:space="preserve">information. </w:t>
      </w:r>
    </w:p>
    <w:p w14:paraId="5196D37E" w14:textId="4242CC40" w:rsidR="000458B9" w:rsidRPr="00F24F7A" w:rsidRDefault="000458B9" w:rsidP="00E1519A">
      <w:pPr>
        <w:rPr>
          <w:lang w:val="en-US"/>
        </w:rPr>
      </w:pPr>
      <w:r w:rsidRPr="00F24F7A">
        <w:rPr>
          <w:lang w:val="en-US" w:eastAsia="en-US"/>
        </w:rPr>
        <w:drawing>
          <wp:inline distT="0" distB="0" distL="0" distR="0" wp14:anchorId="17A29A21" wp14:editId="523810FB">
            <wp:extent cx="1819275" cy="741045"/>
            <wp:effectExtent l="0" t="0" r="9525" b="1905"/>
            <wp:docPr id="12347" name="Picture 1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The Tab Strip.png"/>
                    <pic:cNvPicPr/>
                  </pic:nvPicPr>
                  <pic:blipFill>
                    <a:blip r:embed="rId23">
                      <a:extLst>
                        <a:ext uri="{28A0092B-C50C-407E-A947-70E740481C1C}">
                          <a14:useLocalDpi xmlns:a14="http://schemas.microsoft.com/office/drawing/2010/main" val="0"/>
                        </a:ext>
                      </a:extLst>
                    </a:blip>
                    <a:stretch>
                      <a:fillRect/>
                    </a:stretch>
                  </pic:blipFill>
                  <pic:spPr>
                    <a:xfrm>
                      <a:off x="0" y="0"/>
                      <a:ext cx="1840224" cy="749578"/>
                    </a:xfrm>
                    <a:prstGeom prst="rect">
                      <a:avLst/>
                    </a:prstGeom>
                  </pic:spPr>
                </pic:pic>
              </a:graphicData>
            </a:graphic>
          </wp:inline>
        </w:drawing>
      </w:r>
    </w:p>
    <w:p w14:paraId="317CBDFF" w14:textId="73788ED2" w:rsidR="00EA3151" w:rsidRPr="00F24F7A" w:rsidRDefault="006E1BA1" w:rsidP="00E1519A">
      <w:pPr>
        <w:rPr>
          <w:lang w:val="en-US"/>
        </w:rPr>
      </w:pPr>
      <w:r w:rsidRPr="00F24F7A">
        <w:rPr>
          <w:lang w:val="en-US"/>
        </w:rPr>
        <w:t>If you have selected to save e-mail history in subfolders there are</w:t>
      </w:r>
      <w:r w:rsidR="00E47E1A" w:rsidRPr="00F24F7A">
        <w:rPr>
          <w:lang w:val="en-US"/>
        </w:rPr>
        <w:t xml:space="preserve"> also</w:t>
      </w:r>
      <w:r w:rsidR="00B01F44" w:rsidRPr="00F24F7A">
        <w:rPr>
          <w:lang w:val="en-US"/>
        </w:rPr>
        <w:t xml:space="preserve"> </w:t>
      </w:r>
      <w:r w:rsidRPr="00F24F7A">
        <w:rPr>
          <w:lang w:val="en-US"/>
        </w:rPr>
        <w:t xml:space="preserve">tabs for </w:t>
      </w:r>
      <w:r w:rsidR="003D6CD7" w:rsidRPr="00F24F7A">
        <w:rPr>
          <w:lang w:val="en-US"/>
        </w:rPr>
        <w:t>Sent and Received Emails</w:t>
      </w:r>
      <w:r w:rsidR="00D82B8C" w:rsidRPr="00F24F7A">
        <w:rPr>
          <w:i/>
          <w:lang w:val="en-US"/>
        </w:rPr>
        <w:t xml:space="preserve">, refer to </w:t>
      </w:r>
      <w:r w:rsidRPr="00F24F7A">
        <w:rPr>
          <w:lang w:val="en-US"/>
        </w:rPr>
        <w:fldChar w:fldCharType="begin"/>
      </w:r>
      <w:r w:rsidRPr="00F24F7A">
        <w:rPr>
          <w:lang w:val="en-US"/>
        </w:rPr>
        <w:instrText xml:space="preserve"> REF _Ref258851979 \h </w:instrText>
      </w:r>
      <w:r w:rsidRPr="00F24F7A">
        <w:rPr>
          <w:lang w:val="en-US"/>
        </w:rPr>
      </w:r>
      <w:r w:rsidRPr="00F24F7A">
        <w:rPr>
          <w:lang w:val="en-US"/>
        </w:rPr>
        <w:fldChar w:fldCharType="separate"/>
      </w:r>
      <w:r w:rsidR="005D7E49" w:rsidRPr="00F24F7A">
        <w:t xml:space="preserve"> Save e-mails in subfolders</w:t>
      </w:r>
      <w:r w:rsidRPr="00F24F7A">
        <w:rPr>
          <w:lang w:val="en-US"/>
        </w:rPr>
        <w:fldChar w:fldCharType="end"/>
      </w:r>
      <w:r w:rsidRPr="00F24F7A">
        <w:rPr>
          <w:lang w:val="en-US"/>
        </w:rPr>
        <w:t>.</w:t>
      </w:r>
    </w:p>
    <w:p w14:paraId="5C601329" w14:textId="1612A6B5" w:rsidR="003D6CD7" w:rsidRPr="00F24F7A" w:rsidRDefault="00573A08" w:rsidP="00E1519A">
      <w:pPr>
        <w:rPr>
          <w:lang w:val="en-US"/>
        </w:rPr>
      </w:pPr>
      <w:r w:rsidRPr="00F24F7A">
        <w:rPr>
          <w:lang w:val="en-US" w:eastAsia="en-US"/>
        </w:rPr>
        <w:drawing>
          <wp:inline distT="0" distB="0" distL="0" distR="0" wp14:anchorId="75FABAC3" wp14:editId="721CE811">
            <wp:extent cx="2486025" cy="769620"/>
            <wp:effectExtent l="0" t="0" r="9525" b="0"/>
            <wp:docPr id="12349" name="Picture 1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nt-receive-tab.png"/>
                    <pic:cNvPicPr/>
                  </pic:nvPicPr>
                  <pic:blipFill>
                    <a:blip r:embed="rId24">
                      <a:extLst>
                        <a:ext uri="{28A0092B-C50C-407E-A947-70E740481C1C}">
                          <a14:useLocalDpi xmlns:a14="http://schemas.microsoft.com/office/drawing/2010/main" val="0"/>
                        </a:ext>
                      </a:extLst>
                    </a:blip>
                    <a:stretch>
                      <a:fillRect/>
                    </a:stretch>
                  </pic:blipFill>
                  <pic:spPr>
                    <a:xfrm>
                      <a:off x="0" y="0"/>
                      <a:ext cx="2525534" cy="781851"/>
                    </a:xfrm>
                    <a:prstGeom prst="rect">
                      <a:avLst/>
                    </a:prstGeom>
                  </pic:spPr>
                </pic:pic>
              </a:graphicData>
            </a:graphic>
          </wp:inline>
        </w:drawing>
      </w:r>
    </w:p>
    <w:p w14:paraId="5C60132A" w14:textId="77777777" w:rsidR="00FF27FA" w:rsidRPr="00F24F7A" w:rsidRDefault="009A1278" w:rsidP="00E1519A">
      <w:pPr>
        <w:pStyle w:val="Heading4"/>
      </w:pPr>
      <w:bookmarkStart w:id="19" w:name="_Toc525129825"/>
      <w:r w:rsidRPr="00F24F7A">
        <w:t xml:space="preserve">The </w:t>
      </w:r>
      <w:r w:rsidR="006E1BA1" w:rsidRPr="00F24F7A">
        <w:t>Properties</w:t>
      </w:r>
      <w:r w:rsidR="00B01F44" w:rsidRPr="00F24F7A">
        <w:t xml:space="preserve"> Tab</w:t>
      </w:r>
      <w:bookmarkEnd w:id="19"/>
    </w:p>
    <w:p w14:paraId="5C60132B" w14:textId="0190C92E" w:rsidR="00253A14" w:rsidRDefault="003D6CD7" w:rsidP="00E65FEE">
      <w:pPr>
        <w:rPr>
          <w:lang w:val="en-US"/>
        </w:rPr>
      </w:pPr>
      <w:r w:rsidRPr="00F24F7A">
        <w:rPr>
          <w:lang w:val="en-US"/>
        </w:rPr>
        <w:t xml:space="preserve">Under the </w:t>
      </w:r>
      <w:r w:rsidR="00042147" w:rsidRPr="00F24F7A">
        <w:rPr>
          <w:b/>
          <w:lang w:val="en-US"/>
        </w:rPr>
        <w:t>Properties</w:t>
      </w:r>
      <w:r w:rsidRPr="00F24F7A">
        <w:rPr>
          <w:b/>
          <w:lang w:val="en-US"/>
        </w:rPr>
        <w:t xml:space="preserve"> Tab</w:t>
      </w:r>
      <w:r w:rsidRPr="00F24F7A">
        <w:rPr>
          <w:lang w:val="en-US"/>
        </w:rPr>
        <w:t xml:space="preserve"> you will find the </w:t>
      </w:r>
      <w:r w:rsidR="00042147" w:rsidRPr="00F24F7A">
        <w:rPr>
          <w:lang w:val="en-US"/>
        </w:rPr>
        <w:t>information about the ticket</w:t>
      </w:r>
      <w:r w:rsidR="00D82B8C" w:rsidRPr="00F24F7A">
        <w:rPr>
          <w:i/>
          <w:lang w:val="en-US"/>
        </w:rPr>
        <w:t xml:space="preserve">, refer to </w:t>
      </w:r>
      <w:r w:rsidR="00192EB3" w:rsidRPr="00F24F7A">
        <w:rPr>
          <w:lang w:val="en-US"/>
        </w:rPr>
        <w:fldChar w:fldCharType="begin"/>
      </w:r>
      <w:r w:rsidR="00192EB3" w:rsidRPr="00F24F7A">
        <w:rPr>
          <w:lang w:val="en-US"/>
        </w:rPr>
        <w:instrText xml:space="preserve"> REF _Ref348443051 \h </w:instrText>
      </w:r>
      <w:r w:rsidR="00192EB3" w:rsidRPr="00F24F7A">
        <w:rPr>
          <w:lang w:val="en-US"/>
        </w:rPr>
      </w:r>
      <w:r w:rsidR="00192EB3" w:rsidRPr="00F24F7A">
        <w:rPr>
          <w:lang w:val="en-US"/>
        </w:rPr>
        <w:fldChar w:fldCharType="separate"/>
      </w:r>
      <w:r w:rsidR="005D7E49" w:rsidRPr="00F24F7A">
        <w:t>The HTML Form</w:t>
      </w:r>
      <w:r w:rsidR="00192EB3" w:rsidRPr="00F24F7A">
        <w:rPr>
          <w:lang w:val="en-US"/>
        </w:rPr>
        <w:fldChar w:fldCharType="end"/>
      </w:r>
      <w:r w:rsidR="00192EB3" w:rsidRPr="00F24F7A">
        <w:rPr>
          <w:lang w:val="en-US"/>
        </w:rPr>
        <w:t xml:space="preserve"> </w:t>
      </w:r>
      <w:r w:rsidR="00042147" w:rsidRPr="00F24F7A">
        <w:rPr>
          <w:lang w:val="en-US"/>
        </w:rPr>
        <w:t>above.</w:t>
      </w:r>
    </w:p>
    <w:p w14:paraId="7D43A427" w14:textId="5A11D3C1" w:rsidR="00276744" w:rsidRPr="00F24F7A" w:rsidRDefault="00276744" w:rsidP="00276744">
      <w:pPr>
        <w:pStyle w:val="Heading4"/>
      </w:pPr>
      <w:bookmarkStart w:id="20" w:name="_Toc525129826"/>
      <w:r>
        <w:lastRenderedPageBreak/>
        <w:t>The Work Done Tab</w:t>
      </w:r>
      <w:bookmarkEnd w:id="20"/>
    </w:p>
    <w:p w14:paraId="6E0632B6" w14:textId="68C27AA4" w:rsidR="005B7A49" w:rsidRPr="00F24F7A" w:rsidRDefault="005B7A49" w:rsidP="00E1519A">
      <w:pPr>
        <w:rPr>
          <w:lang w:val="en-US"/>
        </w:rPr>
      </w:pPr>
      <w:r w:rsidRPr="00F24F7A">
        <w:rPr>
          <w:lang w:val="en-US" w:eastAsia="en-US"/>
        </w:rPr>
        <w:drawing>
          <wp:anchor distT="0" distB="0" distL="114300" distR="114300" simplePos="0" relativeHeight="251702272" behindDoc="1" locked="0" layoutInCell="1" allowOverlap="1" wp14:anchorId="7F9EE318" wp14:editId="61621523">
            <wp:simplePos x="0" y="0"/>
            <wp:positionH relativeFrom="margin">
              <wp:posOffset>2748280</wp:posOffset>
            </wp:positionH>
            <wp:positionV relativeFrom="paragraph">
              <wp:posOffset>19050</wp:posOffset>
            </wp:positionV>
            <wp:extent cx="2728595" cy="3843020"/>
            <wp:effectExtent l="19050" t="19050" r="14605" b="24130"/>
            <wp:wrapTight wrapText="left">
              <wp:wrapPolygon edited="0">
                <wp:start x="-151" y="-107"/>
                <wp:lineTo x="-151" y="21629"/>
                <wp:lineTo x="21565" y="21629"/>
                <wp:lineTo x="21565" y="-107"/>
                <wp:lineTo x="-151" y="-107"/>
              </wp:wrapPolygon>
            </wp:wrapTight>
            <wp:docPr id="12351" name="Picture 1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BEBA8EAE-BF5A-486C-A8C5-ECC9F3942E4B}">
                          <a14:imgProps xmlns:a14="http://schemas.microsoft.com/office/drawing/2010/main">
                            <a14:imgLayer r:embed="rId26">
                              <a14:imgEffect>
                                <a14:sharpenSoften amount="30000"/>
                              </a14:imgEffect>
                            </a14:imgLayer>
                          </a14:imgProps>
                        </a:ext>
                        <a:ext uri="{28A0092B-C50C-407E-A947-70E740481C1C}">
                          <a14:useLocalDpi xmlns:a14="http://schemas.microsoft.com/office/drawing/2010/main" val="0"/>
                        </a:ext>
                      </a:extLst>
                    </a:blip>
                    <a:stretch>
                      <a:fillRect/>
                    </a:stretch>
                  </pic:blipFill>
                  <pic:spPr>
                    <a:xfrm>
                      <a:off x="0" y="0"/>
                      <a:ext cx="2728595" cy="3843020"/>
                    </a:xfrm>
                    <a:prstGeom prst="rect">
                      <a:avLst/>
                    </a:prstGeom>
                    <a:ln>
                      <a:solidFill>
                        <a:sysClr val="windowText" lastClr="000000">
                          <a:lumMod val="50000"/>
                          <a:lumOff val="50000"/>
                        </a:sysClr>
                      </a:solidFill>
                    </a:ln>
                  </pic:spPr>
                </pic:pic>
              </a:graphicData>
            </a:graphic>
            <wp14:sizeRelH relativeFrom="margin">
              <wp14:pctWidth>0</wp14:pctWidth>
            </wp14:sizeRelH>
            <wp14:sizeRelV relativeFrom="margin">
              <wp14:pctHeight>0</wp14:pctHeight>
            </wp14:sizeRelV>
          </wp:anchor>
        </w:drawing>
      </w:r>
      <w:r w:rsidRPr="00F24F7A">
        <w:rPr>
          <w:lang w:val="en-US"/>
        </w:rPr>
        <w:t xml:space="preserve">Under the </w:t>
      </w:r>
      <w:r w:rsidRPr="00F24F7A">
        <w:rPr>
          <w:i/>
          <w:lang w:val="en-US"/>
        </w:rPr>
        <w:t>Work Done Tab</w:t>
      </w:r>
      <w:r w:rsidRPr="00F24F7A">
        <w:rPr>
          <w:lang w:val="en-US"/>
        </w:rPr>
        <w:t xml:space="preserve">, enter a work description and a time and click the </w:t>
      </w:r>
      <w:r w:rsidRPr="00F24F7A">
        <w:rPr>
          <w:b/>
          <w:lang w:val="en-US"/>
        </w:rPr>
        <w:t>Add</w:t>
      </w:r>
      <w:r w:rsidRPr="00F24F7A">
        <w:rPr>
          <w:lang w:val="en-US"/>
        </w:rPr>
        <w:t xml:space="preserve"> button to move it to the section below the fields. </w:t>
      </w:r>
    </w:p>
    <w:p w14:paraId="7ED472DD" w14:textId="714DBE26" w:rsidR="005B7A49" w:rsidRPr="00F24F7A" w:rsidRDefault="005B7A49" w:rsidP="00E1519A">
      <w:pPr>
        <w:rPr>
          <w:lang w:val="en-US"/>
        </w:rPr>
      </w:pPr>
      <w:r w:rsidRPr="00F24F7A">
        <w:rPr>
          <w:lang w:val="en-US"/>
        </w:rPr>
        <w:t>Once the description is added to the grey field, the text cannot be changed, but there is a possibility to change the time by entering a negative value.</w:t>
      </w:r>
    </w:p>
    <w:p w14:paraId="37478724" w14:textId="15BAE062" w:rsidR="005B7A49" w:rsidRPr="00F24F7A" w:rsidRDefault="005B7A49" w:rsidP="00E1519A">
      <w:pPr>
        <w:rPr>
          <w:lang w:val="en-US"/>
        </w:rPr>
      </w:pPr>
      <w:r w:rsidRPr="00F24F7A">
        <w:rPr>
          <w:lang w:val="en-US"/>
        </w:rPr>
        <w:t>The Work information is especially useful if several people work with a case, or if you work with it on several occasions.</w:t>
      </w:r>
    </w:p>
    <w:p w14:paraId="29EA34DC" w14:textId="38F0BD3F" w:rsidR="005B7A49" w:rsidRPr="00F24F7A" w:rsidRDefault="005B7A49" w:rsidP="000458B9">
      <w:pPr>
        <w:rPr>
          <w:lang w:val="en-US"/>
        </w:rPr>
      </w:pPr>
      <w:r w:rsidRPr="00F24F7A">
        <w:rPr>
          <w:lang w:val="en-US"/>
        </w:rPr>
        <w:t>If Minutes worked is not filled out, the standard time stated by the administrator in the Settings is suggested automatically when the user clicks Close to close the case.</w:t>
      </w:r>
    </w:p>
    <w:p w14:paraId="287EBD72" w14:textId="0892D3B2" w:rsidR="005B7A49" w:rsidRPr="00F24F7A" w:rsidRDefault="005B7A49" w:rsidP="00E1519A">
      <w:pPr>
        <w:rPr>
          <w:lang w:val="en-US"/>
        </w:rPr>
      </w:pPr>
    </w:p>
    <w:p w14:paraId="7FD54CCD" w14:textId="3454621D" w:rsidR="006D1C3D" w:rsidRPr="00F24F7A" w:rsidRDefault="006D1C3D" w:rsidP="00E1519A">
      <w:pPr>
        <w:rPr>
          <w:lang w:val="en-US"/>
        </w:rPr>
      </w:pPr>
    </w:p>
    <w:p w14:paraId="2444C8A1" w14:textId="5EF6EA94" w:rsidR="006D1C3D" w:rsidRPr="00F24F7A" w:rsidRDefault="006D1C3D" w:rsidP="00E1519A">
      <w:pPr>
        <w:rPr>
          <w:lang w:val="en-US"/>
        </w:rPr>
      </w:pPr>
    </w:p>
    <w:p w14:paraId="18DE9E29" w14:textId="1AA8D9B8" w:rsidR="006D1C3D" w:rsidRPr="00F24F7A" w:rsidRDefault="006D1C3D" w:rsidP="00E1519A">
      <w:pPr>
        <w:rPr>
          <w:lang w:val="en-US"/>
        </w:rPr>
      </w:pPr>
    </w:p>
    <w:p w14:paraId="69A7294B" w14:textId="77777777" w:rsidR="000458B9" w:rsidRPr="00F24F7A" w:rsidRDefault="000458B9" w:rsidP="00E1519A">
      <w:pPr>
        <w:rPr>
          <w:lang w:val="en-US"/>
        </w:rPr>
      </w:pPr>
    </w:p>
    <w:p w14:paraId="2E76D784" w14:textId="5B16F76B" w:rsidR="006D1C3D" w:rsidRPr="00F24F7A" w:rsidRDefault="006D1C3D" w:rsidP="00E1519A">
      <w:pPr>
        <w:rPr>
          <w:lang w:val="en-US"/>
        </w:rPr>
      </w:pPr>
    </w:p>
    <w:p w14:paraId="5C601330" w14:textId="487C0FFF" w:rsidR="00B01F44" w:rsidRPr="00F24F7A" w:rsidRDefault="000458B9" w:rsidP="00E1519A">
      <w:pPr>
        <w:pStyle w:val="Heading4"/>
      </w:pPr>
      <w:bookmarkStart w:id="21" w:name="_Toc525129827"/>
      <w:r w:rsidRPr="00F24F7A">
        <w:t xml:space="preserve">The </w:t>
      </w:r>
      <w:r w:rsidR="00B01F44" w:rsidRPr="00F24F7A">
        <w:t xml:space="preserve">Sent </w:t>
      </w:r>
      <w:r w:rsidR="00FF6C45" w:rsidRPr="00F24F7A">
        <w:t xml:space="preserve">/Received </w:t>
      </w:r>
      <w:r w:rsidR="00B01F44" w:rsidRPr="00F24F7A">
        <w:t>Tab</w:t>
      </w:r>
      <w:bookmarkEnd w:id="21"/>
    </w:p>
    <w:p w14:paraId="5C601332" w14:textId="26A0F32A" w:rsidR="006C0987" w:rsidRPr="00F24F7A" w:rsidRDefault="000458B9" w:rsidP="00E1519A">
      <w:pPr>
        <w:rPr>
          <w:lang w:val="en-US"/>
        </w:rPr>
      </w:pPr>
      <w:r w:rsidRPr="00F24F7A">
        <w:rPr>
          <w:lang w:val="en-US" w:eastAsia="en-US"/>
        </w:rPr>
        <w:drawing>
          <wp:anchor distT="0" distB="0" distL="114300" distR="114300" simplePos="0" relativeHeight="251710464" behindDoc="1" locked="0" layoutInCell="1" allowOverlap="1" wp14:anchorId="198389AF" wp14:editId="7A478D3F">
            <wp:simplePos x="0" y="0"/>
            <wp:positionH relativeFrom="column">
              <wp:posOffset>2973070</wp:posOffset>
            </wp:positionH>
            <wp:positionV relativeFrom="paragraph">
              <wp:posOffset>103505</wp:posOffset>
            </wp:positionV>
            <wp:extent cx="2497455" cy="3533775"/>
            <wp:effectExtent l="19050" t="19050" r="17145" b="28575"/>
            <wp:wrapTight wrapText="left">
              <wp:wrapPolygon edited="0">
                <wp:start x="-165" y="-116"/>
                <wp:lineTo x="-165" y="21658"/>
                <wp:lineTo x="21584" y="21658"/>
                <wp:lineTo x="21584" y="-116"/>
                <wp:lineTo x="-165" y="-116"/>
              </wp:wrapPolygon>
            </wp:wrapTight>
            <wp:docPr id="12352" name="Picture 1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sharpenSoften amount="20000"/>
                              </a14:imgEffect>
                            </a14:imgLayer>
                          </a14:imgProps>
                        </a:ext>
                        <a:ext uri="{28A0092B-C50C-407E-A947-70E740481C1C}">
                          <a14:useLocalDpi xmlns:a14="http://schemas.microsoft.com/office/drawing/2010/main" val="0"/>
                        </a:ext>
                      </a:extLst>
                    </a:blip>
                    <a:stretch>
                      <a:fillRect/>
                    </a:stretch>
                  </pic:blipFill>
                  <pic:spPr>
                    <a:xfrm>
                      <a:off x="0" y="0"/>
                      <a:ext cx="2497455" cy="3533775"/>
                    </a:xfrm>
                    <a:prstGeom prst="rect">
                      <a:avLst/>
                    </a:prstGeom>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sidRPr="00F24F7A">
        <w:rPr>
          <w:lang w:val="en-US"/>
        </w:rPr>
        <w:t xml:space="preserve"> </w:t>
      </w:r>
      <w:r w:rsidR="003D6CD7" w:rsidRPr="00F24F7A">
        <w:rPr>
          <w:lang w:val="en-US"/>
        </w:rPr>
        <w:t xml:space="preserve">The </w:t>
      </w:r>
      <w:r w:rsidR="003D6CD7" w:rsidRPr="00F24F7A">
        <w:rPr>
          <w:b/>
          <w:lang w:val="en-US"/>
        </w:rPr>
        <w:t>Sent</w:t>
      </w:r>
      <w:r w:rsidR="00FF6C45" w:rsidRPr="00F24F7A">
        <w:rPr>
          <w:b/>
          <w:lang w:val="en-US"/>
        </w:rPr>
        <w:t>/</w:t>
      </w:r>
      <w:r w:rsidR="003D6CD7" w:rsidRPr="00F24F7A">
        <w:rPr>
          <w:b/>
          <w:lang w:val="en-US"/>
        </w:rPr>
        <w:t>Received Tab</w:t>
      </w:r>
      <w:r w:rsidR="003D6CD7" w:rsidRPr="00F24F7A">
        <w:rPr>
          <w:lang w:val="en-US"/>
        </w:rPr>
        <w:t xml:space="preserve"> will be visible if the administrator has checked the option “Save e- mails in Sub</w:t>
      </w:r>
      <w:r w:rsidR="00375574" w:rsidRPr="00F24F7A">
        <w:rPr>
          <w:lang w:val="en-US"/>
        </w:rPr>
        <w:t>f</w:t>
      </w:r>
      <w:r w:rsidR="003D6CD7" w:rsidRPr="00F24F7A">
        <w:rPr>
          <w:lang w:val="en-US"/>
        </w:rPr>
        <w:t>olders”</w:t>
      </w:r>
      <w:r w:rsidR="00D82B8C" w:rsidRPr="00F24F7A">
        <w:rPr>
          <w:i/>
          <w:lang w:val="en-US"/>
        </w:rPr>
        <w:t xml:space="preserve">, refer to </w:t>
      </w:r>
      <w:r w:rsidR="00D4262A" w:rsidRPr="00F24F7A">
        <w:rPr>
          <w:lang w:val="en-US"/>
        </w:rPr>
        <w:fldChar w:fldCharType="begin"/>
      </w:r>
      <w:r w:rsidR="00D4262A" w:rsidRPr="00F24F7A">
        <w:rPr>
          <w:lang w:val="en-US"/>
        </w:rPr>
        <w:instrText xml:space="preserve"> REF _Ref209766483 \h </w:instrText>
      </w:r>
      <w:r w:rsidR="00D4262A" w:rsidRPr="00F24F7A">
        <w:rPr>
          <w:lang w:val="en-US"/>
        </w:rPr>
      </w:r>
      <w:r w:rsidR="00D4262A" w:rsidRPr="00F24F7A">
        <w:rPr>
          <w:lang w:val="en-US"/>
        </w:rPr>
        <w:fldChar w:fldCharType="separate"/>
      </w:r>
      <w:r w:rsidR="005D7E49" w:rsidRPr="00F24F7A">
        <w:t>E-mail history</w:t>
      </w:r>
      <w:r w:rsidR="00D4262A" w:rsidRPr="00F24F7A">
        <w:rPr>
          <w:lang w:val="en-US"/>
        </w:rPr>
        <w:fldChar w:fldCharType="end"/>
      </w:r>
      <w:r w:rsidR="003D6CD7" w:rsidRPr="00F24F7A">
        <w:rPr>
          <w:lang w:val="en-US"/>
        </w:rPr>
        <w:t>. Here you can view all sent and received e-mails for the selected ticket.</w:t>
      </w:r>
    </w:p>
    <w:p w14:paraId="7C54E27D" w14:textId="7968FFEC" w:rsidR="007F1D39" w:rsidRPr="00F24F7A" w:rsidRDefault="00BF439C" w:rsidP="00E1519A">
      <w:pPr>
        <w:rPr>
          <w:lang w:val="en-US"/>
        </w:rPr>
      </w:pPr>
      <w:r w:rsidRPr="00F24F7A">
        <w:rPr>
          <w:lang w:val="en-US"/>
        </w:rPr>
        <w:t>Right click to Open, Copy or D</w:t>
      </w:r>
      <w:r w:rsidR="00193618" w:rsidRPr="00F24F7A">
        <w:rPr>
          <w:lang w:val="en-US"/>
        </w:rPr>
        <w:t>elete a converted e-mail.</w:t>
      </w:r>
      <w:r w:rsidR="00EA1C2D" w:rsidRPr="00F24F7A">
        <w:rPr>
          <w:lang w:val="en-US"/>
        </w:rPr>
        <w:t xml:space="preserve"> You may also double-click to open the e-mail.</w:t>
      </w:r>
    </w:p>
    <w:p w14:paraId="0116C6B3" w14:textId="6141FBBE" w:rsidR="000458B9" w:rsidRPr="00F24F7A" w:rsidRDefault="000458B9" w:rsidP="00E1519A">
      <w:pPr>
        <w:rPr>
          <w:lang w:val="en-US"/>
        </w:rPr>
      </w:pPr>
    </w:p>
    <w:p w14:paraId="5C601333" w14:textId="2FBB6991" w:rsidR="000458B9" w:rsidRPr="00F24F7A" w:rsidRDefault="000458B9">
      <w:pPr>
        <w:spacing w:after="0" w:line="240" w:lineRule="auto"/>
        <w:rPr>
          <w:lang w:val="en-US"/>
        </w:rPr>
      </w:pPr>
    </w:p>
    <w:p w14:paraId="43CDA5E2" w14:textId="06308CE6" w:rsidR="00123F3D" w:rsidRPr="00F24F7A" w:rsidRDefault="00123F3D">
      <w:pPr>
        <w:spacing w:after="0" w:line="240" w:lineRule="auto"/>
        <w:rPr>
          <w:lang w:val="en-US"/>
        </w:rPr>
      </w:pPr>
    </w:p>
    <w:p w14:paraId="0F9A0D1A" w14:textId="4FBC6529" w:rsidR="00123F3D" w:rsidRPr="00F24F7A" w:rsidRDefault="00123F3D">
      <w:pPr>
        <w:spacing w:after="0" w:line="240" w:lineRule="auto"/>
        <w:rPr>
          <w:lang w:val="en-US"/>
        </w:rPr>
      </w:pPr>
    </w:p>
    <w:p w14:paraId="0981AE77" w14:textId="4D0A57EA" w:rsidR="00123F3D" w:rsidRPr="00F24F7A" w:rsidRDefault="00123F3D">
      <w:pPr>
        <w:spacing w:after="0" w:line="240" w:lineRule="auto"/>
        <w:rPr>
          <w:lang w:val="en-US"/>
        </w:rPr>
      </w:pPr>
    </w:p>
    <w:p w14:paraId="20DB91B0" w14:textId="250F13C7" w:rsidR="00123F3D" w:rsidRPr="00F24F7A" w:rsidRDefault="00123F3D">
      <w:pPr>
        <w:spacing w:after="0" w:line="240" w:lineRule="auto"/>
        <w:rPr>
          <w:lang w:val="en-US"/>
        </w:rPr>
      </w:pPr>
    </w:p>
    <w:p w14:paraId="4E7691B5" w14:textId="2C29C889" w:rsidR="00123F3D" w:rsidRPr="00F24F7A" w:rsidRDefault="00123F3D">
      <w:pPr>
        <w:spacing w:after="0" w:line="240" w:lineRule="auto"/>
        <w:rPr>
          <w:lang w:val="en-US"/>
        </w:rPr>
      </w:pPr>
    </w:p>
    <w:p w14:paraId="59FF00D7" w14:textId="0B790D63" w:rsidR="00123F3D" w:rsidRPr="00F24F7A" w:rsidRDefault="00123F3D">
      <w:pPr>
        <w:spacing w:after="0" w:line="240" w:lineRule="auto"/>
        <w:rPr>
          <w:lang w:val="en-US"/>
        </w:rPr>
      </w:pPr>
    </w:p>
    <w:p w14:paraId="3E034091" w14:textId="49C85C36" w:rsidR="00123F3D" w:rsidRPr="00F24F7A" w:rsidRDefault="00123F3D">
      <w:pPr>
        <w:spacing w:after="0" w:line="240" w:lineRule="auto"/>
        <w:rPr>
          <w:lang w:val="en-US"/>
        </w:rPr>
      </w:pPr>
    </w:p>
    <w:p w14:paraId="26864FE5" w14:textId="787CCCDD" w:rsidR="00123F3D" w:rsidRPr="00F24F7A" w:rsidRDefault="00123F3D">
      <w:pPr>
        <w:spacing w:after="0" w:line="240" w:lineRule="auto"/>
        <w:rPr>
          <w:lang w:val="en-US"/>
        </w:rPr>
      </w:pPr>
    </w:p>
    <w:p w14:paraId="66CC267B" w14:textId="28005D9E" w:rsidR="00123F3D" w:rsidRPr="00F24F7A" w:rsidRDefault="00123F3D">
      <w:pPr>
        <w:spacing w:after="0" w:line="240" w:lineRule="auto"/>
        <w:rPr>
          <w:lang w:val="en-US"/>
        </w:rPr>
      </w:pPr>
    </w:p>
    <w:p w14:paraId="311438A3" w14:textId="4853E395" w:rsidR="00123F3D" w:rsidRPr="00F24F7A" w:rsidRDefault="00123F3D">
      <w:pPr>
        <w:spacing w:after="0" w:line="240" w:lineRule="auto"/>
        <w:rPr>
          <w:lang w:val="en-US"/>
        </w:rPr>
      </w:pPr>
    </w:p>
    <w:p w14:paraId="554E9515" w14:textId="70AADDC7" w:rsidR="00123F3D" w:rsidRPr="00F24F7A" w:rsidRDefault="00123F3D">
      <w:pPr>
        <w:spacing w:after="0" w:line="240" w:lineRule="auto"/>
        <w:rPr>
          <w:lang w:val="en-US"/>
        </w:rPr>
      </w:pPr>
    </w:p>
    <w:p w14:paraId="660B0012" w14:textId="0BE1C37E" w:rsidR="00123F3D" w:rsidRPr="00F24F7A" w:rsidRDefault="00123F3D">
      <w:pPr>
        <w:spacing w:after="0" w:line="240" w:lineRule="auto"/>
        <w:rPr>
          <w:lang w:val="en-US"/>
        </w:rPr>
      </w:pPr>
    </w:p>
    <w:p w14:paraId="6F156700" w14:textId="14C10FF5" w:rsidR="00123F3D" w:rsidRPr="00F24F7A" w:rsidRDefault="00123F3D">
      <w:pPr>
        <w:spacing w:after="0" w:line="240" w:lineRule="auto"/>
        <w:rPr>
          <w:lang w:val="en-US"/>
        </w:rPr>
      </w:pPr>
    </w:p>
    <w:p w14:paraId="4D8DD89C" w14:textId="77777777" w:rsidR="00123F3D" w:rsidRPr="00F24F7A" w:rsidRDefault="00123F3D">
      <w:pPr>
        <w:spacing w:after="0" w:line="240" w:lineRule="auto"/>
        <w:rPr>
          <w:lang w:val="en-US"/>
        </w:rPr>
      </w:pPr>
    </w:p>
    <w:p w14:paraId="5C601335" w14:textId="77777777" w:rsidR="00657262" w:rsidRPr="00F24F7A" w:rsidRDefault="00657262" w:rsidP="00E1519A">
      <w:pPr>
        <w:pStyle w:val="Heading3"/>
      </w:pPr>
      <w:bookmarkStart w:id="22" w:name="_Toc525129828"/>
      <w:r w:rsidRPr="00F24F7A">
        <w:lastRenderedPageBreak/>
        <w:t>Ticket body</w:t>
      </w:r>
      <w:bookmarkEnd w:id="22"/>
    </w:p>
    <w:p w14:paraId="5C601337" w14:textId="1F326B59" w:rsidR="00657262" w:rsidRPr="00F24F7A" w:rsidRDefault="00657262" w:rsidP="00E1519A">
      <w:pPr>
        <w:rPr>
          <w:lang w:val="en-US"/>
        </w:rPr>
      </w:pPr>
      <w:r w:rsidRPr="00F24F7A">
        <w:rPr>
          <w:lang w:val="en-US"/>
        </w:rPr>
        <w:t xml:space="preserve">The body text of the e-mail is placed in the ticket’s body. </w:t>
      </w:r>
    </w:p>
    <w:p w14:paraId="5C601339" w14:textId="0A727663" w:rsidR="00951627" w:rsidRPr="00F24F7A" w:rsidRDefault="00EA74A6" w:rsidP="00E1519A">
      <w:pPr>
        <w:rPr>
          <w:lang w:val="en-US"/>
        </w:rPr>
      </w:pPr>
      <w:r w:rsidRPr="00F24F7A">
        <w:rPr>
          <w:lang w:val="en-US" w:eastAsia="en-US"/>
        </w:rPr>
        <w:drawing>
          <wp:inline distT="0" distB="0" distL="0" distR="0" wp14:anchorId="5C60166D" wp14:editId="4B86E399">
            <wp:extent cx="3845002" cy="5381625"/>
            <wp:effectExtent l="19050" t="19050" r="22225" b="9525"/>
            <wp:docPr id="12353" name="Picture 1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ate\AppData\Local\Temp\SNAGHTML2a8df259.PNG"/>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20000"/>
                              </a14:imgEffect>
                            </a14:imgLayer>
                          </a14:imgProps>
                        </a:ext>
                        <a:ext uri="{28A0092B-C50C-407E-A947-70E740481C1C}">
                          <a14:useLocalDpi xmlns:a14="http://schemas.microsoft.com/office/drawing/2010/main" val="0"/>
                        </a:ext>
                      </a:extLst>
                    </a:blip>
                    <a:stretch>
                      <a:fillRect/>
                    </a:stretch>
                  </pic:blipFill>
                  <pic:spPr bwMode="auto">
                    <a:xfrm>
                      <a:off x="0" y="0"/>
                      <a:ext cx="3848149" cy="5386030"/>
                    </a:xfrm>
                    <a:prstGeom prst="rect">
                      <a:avLst/>
                    </a:prstGeom>
                    <a:noFill/>
                    <a:ln>
                      <a:solidFill>
                        <a:schemeClr val="tx1">
                          <a:lumMod val="50000"/>
                          <a:lumOff val="50000"/>
                        </a:schemeClr>
                      </a:solidFill>
                    </a:ln>
                  </pic:spPr>
                </pic:pic>
              </a:graphicData>
            </a:graphic>
          </wp:inline>
        </w:drawing>
      </w:r>
    </w:p>
    <w:p w14:paraId="5C60133A" w14:textId="424B8801" w:rsidR="00B01F44" w:rsidRPr="00F24F7A" w:rsidRDefault="00B01F44" w:rsidP="00E1519A">
      <w:pPr>
        <w:pStyle w:val="Heading2"/>
      </w:pPr>
      <w:bookmarkStart w:id="23" w:name="_Ref258744780"/>
      <w:bookmarkStart w:id="24" w:name="_Toc525129829"/>
      <w:r w:rsidRPr="00F24F7A">
        <w:t>Open and close tickets</w:t>
      </w:r>
      <w:bookmarkEnd w:id="23"/>
      <w:bookmarkEnd w:id="24"/>
    </w:p>
    <w:p w14:paraId="015C3773" w14:textId="1C158013" w:rsidR="005B7A49" w:rsidRPr="00F24F7A" w:rsidRDefault="00024661" w:rsidP="00E1519A">
      <w:pPr>
        <w:rPr>
          <w:lang w:val="en-US"/>
        </w:rPr>
      </w:pPr>
      <w:r w:rsidRPr="00F24F7A">
        <w:rPr>
          <w:i/>
          <w:lang w:val="en-US"/>
        </w:rPr>
        <w:t>Folder HelpDesk</w:t>
      </w:r>
      <w:r w:rsidR="00B01F44" w:rsidRPr="00F24F7A">
        <w:rPr>
          <w:lang w:val="en-US"/>
        </w:rPr>
        <w:t xml:space="preserve"> tickets </w:t>
      </w:r>
      <w:r w:rsidR="002513B6" w:rsidRPr="00F24F7A">
        <w:rPr>
          <w:lang w:val="en-US"/>
        </w:rPr>
        <w:t xml:space="preserve">that </w:t>
      </w:r>
      <w:r w:rsidR="00B01F44" w:rsidRPr="00F24F7A">
        <w:rPr>
          <w:lang w:val="en-US"/>
        </w:rPr>
        <w:t>concern</w:t>
      </w:r>
      <w:r w:rsidR="002513B6" w:rsidRPr="00F24F7A">
        <w:rPr>
          <w:lang w:val="en-US"/>
        </w:rPr>
        <w:t>s</w:t>
      </w:r>
      <w:r w:rsidR="00B01F44" w:rsidRPr="00F24F7A">
        <w:rPr>
          <w:lang w:val="en-US"/>
        </w:rPr>
        <w:t xml:space="preserve"> </w:t>
      </w:r>
      <w:r w:rsidR="00B01F44" w:rsidRPr="00F24F7A">
        <w:rPr>
          <w:b/>
          <w:lang w:val="en-US"/>
        </w:rPr>
        <w:t xml:space="preserve">cases </w:t>
      </w:r>
      <w:r w:rsidR="002513B6" w:rsidRPr="00F24F7A">
        <w:rPr>
          <w:b/>
          <w:lang w:val="en-US"/>
        </w:rPr>
        <w:t>which</w:t>
      </w:r>
      <w:r w:rsidR="00B01F44" w:rsidRPr="00F24F7A">
        <w:rPr>
          <w:b/>
          <w:lang w:val="en-US"/>
        </w:rPr>
        <w:t xml:space="preserve"> are not finished </w:t>
      </w:r>
      <w:r w:rsidR="00E47E1A" w:rsidRPr="00F24F7A">
        <w:rPr>
          <w:b/>
          <w:lang w:val="en-US"/>
        </w:rPr>
        <w:t>yet</w:t>
      </w:r>
      <w:r w:rsidR="00ED1C40" w:rsidRPr="00F24F7A">
        <w:rPr>
          <w:lang w:val="en-US"/>
        </w:rPr>
        <w:t xml:space="preserve"> are called </w:t>
      </w:r>
      <w:r w:rsidR="00ED1C40" w:rsidRPr="00F24F7A">
        <w:rPr>
          <w:b/>
          <w:lang w:val="en-US"/>
        </w:rPr>
        <w:t>open tickets</w:t>
      </w:r>
      <w:r w:rsidR="00B01F44" w:rsidRPr="00F24F7A">
        <w:rPr>
          <w:lang w:val="en-US"/>
        </w:rPr>
        <w:t xml:space="preserve">. They are stored both in the database and in the Outlook folder. </w:t>
      </w:r>
    </w:p>
    <w:p w14:paraId="7C8A0E2B" w14:textId="50CE50A8" w:rsidR="005B7A49" w:rsidRPr="00F24F7A" w:rsidRDefault="001D6F47" w:rsidP="00E1519A">
      <w:pPr>
        <w:rPr>
          <w:lang w:val="en-US"/>
        </w:rPr>
      </w:pPr>
      <w:r w:rsidRPr="00F24F7A">
        <w:rPr>
          <w:lang w:val="en-US" w:eastAsia="en-US"/>
        </w:rPr>
        <w:drawing>
          <wp:anchor distT="0" distB="0" distL="114300" distR="114300" simplePos="0" relativeHeight="251676672" behindDoc="1" locked="0" layoutInCell="1" allowOverlap="1" wp14:anchorId="5C60166F" wp14:editId="45965243">
            <wp:simplePos x="0" y="0"/>
            <wp:positionH relativeFrom="margin">
              <wp:align>right</wp:align>
            </wp:positionH>
            <wp:positionV relativeFrom="paragraph">
              <wp:posOffset>33020</wp:posOffset>
            </wp:positionV>
            <wp:extent cx="439200" cy="342000"/>
            <wp:effectExtent l="19050" t="19050" r="18415" b="20320"/>
            <wp:wrapTight wrapText="left">
              <wp:wrapPolygon edited="0">
                <wp:start x="-938" y="-1204"/>
                <wp:lineTo x="-938" y="21680"/>
                <wp:lineTo x="21569" y="21680"/>
                <wp:lineTo x="21569" y="-1204"/>
                <wp:lineTo x="-938" y="-1204"/>
              </wp:wrapPolygon>
            </wp:wrapTight>
            <wp:docPr id="12354" name="Picture 1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39200" cy="342000"/>
                    </a:xfrm>
                    <a:prstGeom prst="rect">
                      <a:avLst/>
                    </a:prstGeom>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sidR="00B01F44" w:rsidRPr="00F24F7A">
        <w:rPr>
          <w:lang w:val="en-US"/>
        </w:rPr>
        <w:t xml:space="preserve">Click the </w:t>
      </w:r>
      <w:r w:rsidR="00B01F44" w:rsidRPr="00F24F7A">
        <w:rPr>
          <w:b/>
          <w:lang w:val="en-US"/>
        </w:rPr>
        <w:t>Close</w:t>
      </w:r>
      <w:r w:rsidR="00B01F44" w:rsidRPr="00F24F7A">
        <w:rPr>
          <w:lang w:val="en-US"/>
        </w:rPr>
        <w:t xml:space="preserve"> button in the </w:t>
      </w:r>
      <w:r w:rsidR="0014251C" w:rsidRPr="00F24F7A">
        <w:rPr>
          <w:lang w:val="en-US"/>
        </w:rPr>
        <w:t xml:space="preserve">ticket </w:t>
      </w:r>
      <w:r w:rsidR="00B01F44" w:rsidRPr="00F24F7A">
        <w:rPr>
          <w:lang w:val="en-US"/>
        </w:rPr>
        <w:t xml:space="preserve">Toolbar strip when the support case is finished. The ticket </w:t>
      </w:r>
      <w:r w:rsidR="0060227A" w:rsidRPr="00F24F7A">
        <w:rPr>
          <w:lang w:val="en-US"/>
        </w:rPr>
        <w:t>will</w:t>
      </w:r>
      <w:r w:rsidR="00B01F44" w:rsidRPr="00F24F7A">
        <w:rPr>
          <w:lang w:val="en-US"/>
        </w:rPr>
        <w:t xml:space="preserve"> then</w:t>
      </w:r>
      <w:r w:rsidR="0060227A" w:rsidRPr="00F24F7A">
        <w:rPr>
          <w:lang w:val="en-US"/>
        </w:rPr>
        <w:t xml:space="preserve"> be</w:t>
      </w:r>
      <w:r w:rsidR="00B01F44" w:rsidRPr="00F24F7A">
        <w:rPr>
          <w:lang w:val="en-US"/>
        </w:rPr>
        <w:t xml:space="preserve"> closed and removed from Outlook. </w:t>
      </w:r>
      <w:r w:rsidR="00D60209" w:rsidRPr="00F24F7A">
        <w:rPr>
          <w:lang w:val="en-US"/>
        </w:rPr>
        <w:t xml:space="preserve">The ticket </w:t>
      </w:r>
      <w:r w:rsidR="00B01F44" w:rsidRPr="00F24F7A">
        <w:rPr>
          <w:lang w:val="en-US"/>
        </w:rPr>
        <w:t xml:space="preserve">is </w:t>
      </w:r>
      <w:r w:rsidR="00B01F44" w:rsidRPr="00F24F7A">
        <w:rPr>
          <w:b/>
          <w:lang w:val="en-US"/>
        </w:rPr>
        <w:t>still saved in the database</w:t>
      </w:r>
      <w:r w:rsidR="00B01F44" w:rsidRPr="00F24F7A">
        <w:rPr>
          <w:lang w:val="en-US"/>
        </w:rPr>
        <w:t xml:space="preserve"> and </w:t>
      </w:r>
      <w:r w:rsidR="0014251C" w:rsidRPr="00F24F7A">
        <w:rPr>
          <w:lang w:val="en-US"/>
        </w:rPr>
        <w:t xml:space="preserve">may </w:t>
      </w:r>
      <w:r w:rsidR="00B01F44" w:rsidRPr="00F24F7A">
        <w:rPr>
          <w:lang w:val="en-US"/>
        </w:rPr>
        <w:t xml:space="preserve">easily </w:t>
      </w:r>
      <w:r w:rsidR="0014251C" w:rsidRPr="00F24F7A">
        <w:rPr>
          <w:lang w:val="en-US"/>
        </w:rPr>
        <w:t xml:space="preserve">be </w:t>
      </w:r>
      <w:r w:rsidR="00B01F44" w:rsidRPr="00F24F7A">
        <w:rPr>
          <w:lang w:val="en-US"/>
        </w:rPr>
        <w:t xml:space="preserve">accessed </w:t>
      </w:r>
      <w:r w:rsidR="0014251C" w:rsidRPr="00F24F7A">
        <w:rPr>
          <w:lang w:val="en-US"/>
        </w:rPr>
        <w:t xml:space="preserve">and reopened </w:t>
      </w:r>
      <w:r w:rsidR="00B01F44" w:rsidRPr="00F24F7A">
        <w:rPr>
          <w:lang w:val="en-US"/>
        </w:rPr>
        <w:t xml:space="preserve">by </w:t>
      </w:r>
      <w:r w:rsidR="00B01F44" w:rsidRPr="00F24F7A">
        <w:rPr>
          <w:b/>
          <w:lang w:val="en-US"/>
        </w:rPr>
        <w:t>Search</w:t>
      </w:r>
      <w:r w:rsidR="0014251C" w:rsidRPr="00F24F7A">
        <w:rPr>
          <w:b/>
          <w:lang w:val="en-US"/>
        </w:rPr>
        <w:t xml:space="preserve"> closed tickets</w:t>
      </w:r>
      <w:r w:rsidR="00B01F44" w:rsidRPr="00F24F7A">
        <w:rPr>
          <w:lang w:val="en-US"/>
        </w:rPr>
        <w:t xml:space="preserve">. </w:t>
      </w:r>
    </w:p>
    <w:p w14:paraId="15F9153A" w14:textId="675E10B1" w:rsidR="006B6228" w:rsidRPr="00F24F7A" w:rsidRDefault="006B6228" w:rsidP="00E1519A">
      <w:pPr>
        <w:rPr>
          <w:lang w:val="en-US"/>
        </w:rPr>
      </w:pPr>
      <w:r w:rsidRPr="00F24F7A">
        <w:rPr>
          <w:lang w:val="en-US" w:eastAsia="en-US"/>
        </w:rPr>
        <w:drawing>
          <wp:inline distT="0" distB="0" distL="0" distR="0" wp14:anchorId="1EB340DA" wp14:editId="5DCBA9E9">
            <wp:extent cx="2366645" cy="9620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56271"/>
                    <a:stretch/>
                  </pic:blipFill>
                  <pic:spPr bwMode="auto">
                    <a:xfrm>
                      <a:off x="0" y="0"/>
                      <a:ext cx="2366980" cy="962161"/>
                    </a:xfrm>
                    <a:prstGeom prst="rect">
                      <a:avLst/>
                    </a:prstGeom>
                    <a:ln>
                      <a:noFill/>
                    </a:ln>
                    <a:extLst>
                      <a:ext uri="{53640926-AAD7-44D8-BBD7-CCE9431645EC}">
                        <a14:shadowObscured xmlns:a14="http://schemas.microsoft.com/office/drawing/2010/main"/>
                      </a:ext>
                    </a:extLst>
                  </pic:spPr>
                </pic:pic>
              </a:graphicData>
            </a:graphic>
          </wp:inline>
        </w:drawing>
      </w:r>
    </w:p>
    <w:p w14:paraId="5C60133C" w14:textId="2F90C15F" w:rsidR="00D60209" w:rsidRPr="00F24F7A" w:rsidRDefault="00D60209" w:rsidP="00E1519A">
      <w:pPr>
        <w:rPr>
          <w:lang w:val="en-US"/>
        </w:rPr>
      </w:pPr>
      <w:r w:rsidRPr="00F24F7A">
        <w:rPr>
          <w:lang w:val="en-US"/>
        </w:rPr>
        <w:lastRenderedPageBreak/>
        <w:t xml:space="preserve">Also attachments are saved. When an SQL Server database is used with </w:t>
      </w:r>
      <w:r w:rsidR="00024661" w:rsidRPr="00F24F7A">
        <w:rPr>
          <w:i/>
          <w:lang w:val="en-US"/>
        </w:rPr>
        <w:t>Folder HelpDesk</w:t>
      </w:r>
      <w:r w:rsidRPr="00F24F7A">
        <w:rPr>
          <w:lang w:val="en-US"/>
        </w:rPr>
        <w:t xml:space="preserve"> the attachments will be saved directly in the database. </w:t>
      </w:r>
    </w:p>
    <w:p w14:paraId="37D4FF86" w14:textId="2C3FDA13" w:rsidR="00A363FB" w:rsidRPr="00F24F7A" w:rsidRDefault="00D60209" w:rsidP="00E1519A">
      <w:pPr>
        <w:rPr>
          <w:lang w:val="en-US"/>
        </w:rPr>
      </w:pPr>
      <w:r w:rsidRPr="00F24F7A">
        <w:rPr>
          <w:lang w:val="en-US"/>
        </w:rPr>
        <w:t xml:space="preserve">The Access database has a limited capacity, so organizations who use </w:t>
      </w:r>
      <w:r w:rsidR="00910777" w:rsidRPr="00F24F7A">
        <w:rPr>
          <w:lang w:val="en-US"/>
        </w:rPr>
        <w:t>an Access</w:t>
      </w:r>
      <w:r w:rsidRPr="00F24F7A">
        <w:rPr>
          <w:lang w:val="en-US"/>
        </w:rPr>
        <w:t xml:space="preserve"> database will instead have their closed ticket attachments </w:t>
      </w:r>
      <w:r w:rsidR="00910777" w:rsidRPr="00F24F7A">
        <w:rPr>
          <w:lang w:val="en-US"/>
        </w:rPr>
        <w:t xml:space="preserve">stored </w:t>
      </w:r>
      <w:r w:rsidRPr="00F24F7A">
        <w:rPr>
          <w:lang w:val="en-US"/>
        </w:rPr>
        <w:t xml:space="preserve">in a separate subfolder in the </w:t>
      </w:r>
      <w:r w:rsidR="00024661" w:rsidRPr="00F24F7A">
        <w:rPr>
          <w:i/>
          <w:lang w:val="en-US"/>
        </w:rPr>
        <w:t>Folder HelpDesk</w:t>
      </w:r>
      <w:r w:rsidRPr="00F24F7A">
        <w:rPr>
          <w:lang w:val="en-US"/>
        </w:rPr>
        <w:t xml:space="preserve"> server folder, where </w:t>
      </w:r>
      <w:r w:rsidR="00024661" w:rsidRPr="00F24F7A">
        <w:rPr>
          <w:i/>
          <w:lang w:val="en-US"/>
        </w:rPr>
        <w:t>Folder HelpDesk</w:t>
      </w:r>
      <w:r w:rsidRPr="00F24F7A">
        <w:rPr>
          <w:lang w:val="en-US"/>
        </w:rPr>
        <w:t xml:space="preserve"> will fetch them when tickets are re-opened.</w:t>
      </w:r>
    </w:p>
    <w:p w14:paraId="071D616B" w14:textId="30E90FDA" w:rsidR="00295B37" w:rsidRPr="00F24F7A" w:rsidRDefault="00AD204A" w:rsidP="00E1519A">
      <w:pPr>
        <w:rPr>
          <w:color w:val="111111"/>
          <w:szCs w:val="18"/>
          <w:lang w:val="en-US"/>
        </w:rPr>
      </w:pPr>
      <w:r w:rsidRPr="00F24F7A">
        <w:rPr>
          <w:lang w:val="en-US"/>
        </w:rPr>
        <w:t>When the option "</w:t>
      </w:r>
      <w:r w:rsidRPr="00F24F7A">
        <w:rPr>
          <w:lang w:val="en-US"/>
        </w:rPr>
        <w:fldChar w:fldCharType="begin"/>
      </w:r>
      <w:r w:rsidRPr="00F24F7A">
        <w:rPr>
          <w:lang w:val="en-US"/>
        </w:rPr>
        <w:instrText xml:space="preserve"> REF _Ref258851979 \h </w:instrText>
      </w:r>
      <w:r w:rsidRPr="00F24F7A">
        <w:rPr>
          <w:lang w:val="en-US"/>
        </w:rPr>
      </w:r>
      <w:r w:rsidRPr="00F24F7A">
        <w:rPr>
          <w:lang w:val="en-US"/>
        </w:rPr>
        <w:fldChar w:fldCharType="separate"/>
      </w:r>
      <w:r w:rsidR="005D7E49" w:rsidRPr="00F24F7A">
        <w:t xml:space="preserve"> Save e-mails in subfolders</w:t>
      </w:r>
      <w:r w:rsidRPr="00F24F7A">
        <w:rPr>
          <w:lang w:val="en-US"/>
        </w:rPr>
        <w:fldChar w:fldCharType="end"/>
      </w:r>
      <w:r w:rsidRPr="00F24F7A">
        <w:rPr>
          <w:lang w:val="en-US"/>
        </w:rPr>
        <w:t>" is selected for E-mail history, all sent and received e-mails will also be saved in the same way as the attachments.</w:t>
      </w:r>
    </w:p>
    <w:p w14:paraId="2372C74D" w14:textId="48E7C687" w:rsidR="005B7A49" w:rsidRPr="00F24F7A" w:rsidRDefault="00B01F44" w:rsidP="00E1519A">
      <w:pPr>
        <w:rPr>
          <w:lang w:val="en-US"/>
        </w:rPr>
      </w:pPr>
      <w:r w:rsidRPr="00F24F7A">
        <w:rPr>
          <w:lang w:val="en-US"/>
        </w:rPr>
        <w:t>If a caller replies to a</w:t>
      </w:r>
      <w:r w:rsidR="001D6F47" w:rsidRPr="00F24F7A">
        <w:rPr>
          <w:lang w:val="en-US"/>
        </w:rPr>
        <w:t>n e-mail sent from a</w:t>
      </w:r>
      <w:r w:rsidRPr="00F24F7A">
        <w:rPr>
          <w:lang w:val="en-US"/>
        </w:rPr>
        <w:t xml:space="preserve"> ticket and th</w:t>
      </w:r>
      <w:r w:rsidR="001D6F47" w:rsidRPr="00F24F7A">
        <w:rPr>
          <w:lang w:val="en-US"/>
        </w:rPr>
        <w:t>at</w:t>
      </w:r>
      <w:r w:rsidRPr="00F24F7A">
        <w:rPr>
          <w:lang w:val="en-US"/>
        </w:rPr>
        <w:t xml:space="preserve"> ticket </w:t>
      </w:r>
      <w:r w:rsidR="001D6F47" w:rsidRPr="00F24F7A">
        <w:rPr>
          <w:lang w:val="en-US"/>
        </w:rPr>
        <w:t xml:space="preserve">has </w:t>
      </w:r>
      <w:r w:rsidRPr="00F24F7A">
        <w:rPr>
          <w:lang w:val="en-US"/>
        </w:rPr>
        <w:t xml:space="preserve">already been closed, </w:t>
      </w:r>
      <w:r w:rsidR="00024661" w:rsidRPr="00F24F7A">
        <w:rPr>
          <w:i/>
          <w:lang w:val="en-US"/>
        </w:rPr>
        <w:t>Folder HelpDesk</w:t>
      </w:r>
      <w:r w:rsidRPr="00F24F7A">
        <w:rPr>
          <w:lang w:val="en-US"/>
        </w:rPr>
        <w:t xml:space="preserve"> </w:t>
      </w:r>
      <w:r w:rsidR="001D6F47" w:rsidRPr="00F24F7A">
        <w:rPr>
          <w:lang w:val="en-US"/>
        </w:rPr>
        <w:t xml:space="preserve">will </w:t>
      </w:r>
      <w:r w:rsidRPr="00F24F7A">
        <w:rPr>
          <w:lang w:val="en-US"/>
        </w:rPr>
        <w:t xml:space="preserve">automatically open the ticket again. </w:t>
      </w:r>
    </w:p>
    <w:p w14:paraId="375BE37A" w14:textId="77777777" w:rsidR="005B7A49" w:rsidRPr="00F24F7A" w:rsidRDefault="00B01F44" w:rsidP="00E1519A">
      <w:pPr>
        <w:rPr>
          <w:lang w:val="en-US"/>
        </w:rPr>
      </w:pPr>
      <w:r w:rsidRPr="00F24F7A">
        <w:rPr>
          <w:lang w:val="en-US"/>
        </w:rPr>
        <w:t>If the former ticket has been deleted from the database</w:t>
      </w:r>
      <w:r w:rsidR="00E47E1A" w:rsidRPr="00F24F7A">
        <w:rPr>
          <w:lang w:val="en-US"/>
        </w:rPr>
        <w:t>,</w:t>
      </w:r>
      <w:r w:rsidRPr="00F24F7A">
        <w:rPr>
          <w:lang w:val="en-US"/>
        </w:rPr>
        <w:t xml:space="preserve"> a new ticket </w:t>
      </w:r>
      <w:r w:rsidR="001D6F47" w:rsidRPr="00F24F7A">
        <w:rPr>
          <w:lang w:val="en-US"/>
        </w:rPr>
        <w:t>will be</w:t>
      </w:r>
      <w:r w:rsidR="0014251C" w:rsidRPr="00F24F7A">
        <w:rPr>
          <w:lang w:val="en-US"/>
        </w:rPr>
        <w:t xml:space="preserve"> created from the new e-mail.</w:t>
      </w:r>
    </w:p>
    <w:p w14:paraId="5C601343" w14:textId="36945BCD" w:rsidR="00B01F44" w:rsidRPr="00F24F7A" w:rsidRDefault="00B01F44" w:rsidP="00E1519A">
      <w:pPr>
        <w:rPr>
          <w:lang w:val="en-US"/>
        </w:rPr>
      </w:pPr>
      <w:r w:rsidRPr="00F24F7A">
        <w:rPr>
          <w:lang w:val="en-US"/>
        </w:rPr>
        <w:t xml:space="preserve">In the </w:t>
      </w:r>
      <w:r w:rsidRPr="00F24F7A">
        <w:rPr>
          <w:b/>
          <w:lang w:val="en-US"/>
        </w:rPr>
        <w:t>database</w:t>
      </w:r>
      <w:r w:rsidRPr="00F24F7A">
        <w:rPr>
          <w:lang w:val="en-US"/>
        </w:rPr>
        <w:t xml:space="preserve"> table tblTickets, field blnClosed, the open tickets are marked “0” and the closed tickets “1” or “-1”. </w:t>
      </w:r>
    </w:p>
    <w:p w14:paraId="3FDEDDFE" w14:textId="01E67D69" w:rsidR="001601F9" w:rsidRPr="00F24F7A" w:rsidRDefault="00B01F44" w:rsidP="00B10D90">
      <w:pPr>
        <w:rPr>
          <w:lang w:val="en-US"/>
        </w:rPr>
      </w:pPr>
      <w:r w:rsidRPr="00F24F7A">
        <w:rPr>
          <w:lang w:val="en-US"/>
        </w:rPr>
        <w:t xml:space="preserve">In the </w:t>
      </w:r>
      <w:r w:rsidRPr="00F24F7A">
        <w:rPr>
          <w:i/>
          <w:lang w:val="en-US"/>
        </w:rPr>
        <w:t>Closed</w:t>
      </w:r>
      <w:r w:rsidRPr="00F24F7A">
        <w:rPr>
          <w:lang w:val="en-US"/>
        </w:rPr>
        <w:t xml:space="preserve"> field of the </w:t>
      </w:r>
      <w:r w:rsidRPr="00F24F7A">
        <w:rPr>
          <w:b/>
          <w:lang w:val="en-US"/>
        </w:rPr>
        <w:t xml:space="preserve">statistics </w:t>
      </w:r>
      <w:r w:rsidR="0060227A" w:rsidRPr="00F24F7A">
        <w:rPr>
          <w:b/>
          <w:lang w:val="en-US"/>
        </w:rPr>
        <w:t>reports</w:t>
      </w:r>
      <w:r w:rsidRPr="00F24F7A">
        <w:rPr>
          <w:lang w:val="en-US"/>
        </w:rPr>
        <w:t xml:space="preserve"> you can choose to see data from all tickets, or from only closed or only open tickets. False = not closed (= Open). True = Closed. </w:t>
      </w:r>
    </w:p>
    <w:p w14:paraId="0265CB10" w14:textId="77777777" w:rsidR="001601F9" w:rsidRPr="00F24F7A" w:rsidRDefault="001601F9">
      <w:pPr>
        <w:spacing w:after="0" w:line="240" w:lineRule="auto"/>
        <w:rPr>
          <w:lang w:val="en-US"/>
        </w:rPr>
      </w:pPr>
      <w:r w:rsidRPr="00F24F7A">
        <w:rPr>
          <w:lang w:val="en-US"/>
        </w:rPr>
        <w:br w:type="page"/>
      </w:r>
    </w:p>
    <w:p w14:paraId="5C601348" w14:textId="1A5C09BA" w:rsidR="00E14DCB" w:rsidRPr="00F24F7A" w:rsidRDefault="00A26452" w:rsidP="00263AC1">
      <w:pPr>
        <w:pStyle w:val="Heading1"/>
      </w:pPr>
      <w:bookmarkStart w:id="25" w:name="_Toc207987893"/>
      <w:bookmarkStart w:id="26" w:name="_Toc525129830"/>
      <w:r w:rsidRPr="00F24F7A">
        <w:lastRenderedPageBreak/>
        <w:t>S</w:t>
      </w:r>
      <w:r w:rsidR="00E14DCB" w:rsidRPr="00F24F7A">
        <w:t xml:space="preserve">upport </w:t>
      </w:r>
      <w:r w:rsidRPr="00F24F7A">
        <w:t>S</w:t>
      </w:r>
      <w:r w:rsidR="00E14DCB" w:rsidRPr="00F24F7A">
        <w:t xml:space="preserve">taff </w:t>
      </w:r>
      <w:r w:rsidRPr="00F24F7A">
        <w:t>W</w:t>
      </w:r>
      <w:r w:rsidR="00E14DCB" w:rsidRPr="00F24F7A">
        <w:t>orkflow</w:t>
      </w:r>
      <w:bookmarkEnd w:id="25"/>
      <w:bookmarkEnd w:id="26"/>
    </w:p>
    <w:p w14:paraId="5C601349" w14:textId="77777777" w:rsidR="00EE7E9D" w:rsidRPr="00F24F7A" w:rsidRDefault="00E14DCB" w:rsidP="00E1519A">
      <w:pPr>
        <w:rPr>
          <w:lang w:val="en-US"/>
        </w:rPr>
      </w:pPr>
      <w:r w:rsidRPr="00F24F7A">
        <w:rPr>
          <w:lang w:val="en-US"/>
        </w:rPr>
        <w:t>There are basically t</w:t>
      </w:r>
      <w:r w:rsidR="00F82F98" w:rsidRPr="00F24F7A">
        <w:rPr>
          <w:lang w:val="en-US"/>
        </w:rPr>
        <w:t>hree</w:t>
      </w:r>
      <w:r w:rsidRPr="00F24F7A">
        <w:rPr>
          <w:lang w:val="en-US"/>
        </w:rPr>
        <w:t xml:space="preserve"> scenarios for helpdesk personnel: they receive their cases by telephone</w:t>
      </w:r>
      <w:r w:rsidR="00F82F98" w:rsidRPr="00F24F7A">
        <w:rPr>
          <w:lang w:val="en-US"/>
        </w:rPr>
        <w:t>,</w:t>
      </w:r>
      <w:r w:rsidRPr="00F24F7A">
        <w:rPr>
          <w:lang w:val="en-US"/>
        </w:rPr>
        <w:t xml:space="preserve"> by e-mail</w:t>
      </w:r>
      <w:r w:rsidR="00F82F98" w:rsidRPr="00F24F7A">
        <w:rPr>
          <w:lang w:val="en-US"/>
        </w:rPr>
        <w:t xml:space="preserve"> or via a web form</w:t>
      </w:r>
      <w:r w:rsidRPr="00F24F7A">
        <w:rPr>
          <w:lang w:val="en-US"/>
        </w:rPr>
        <w:t>.</w:t>
      </w:r>
      <w:r w:rsidR="0071198B" w:rsidRPr="00F24F7A">
        <w:rPr>
          <w:lang w:val="en-US"/>
        </w:rPr>
        <w:t xml:space="preserve"> </w:t>
      </w:r>
      <w:r w:rsidR="00387987" w:rsidRPr="00F24F7A">
        <w:rPr>
          <w:lang w:val="en-US"/>
        </w:rPr>
        <w:t>E-mails and messages from the web form can be converted into ticket</w:t>
      </w:r>
      <w:r w:rsidR="002B4D8A" w:rsidRPr="00F24F7A">
        <w:rPr>
          <w:lang w:val="en-US"/>
        </w:rPr>
        <w:t>s</w:t>
      </w:r>
      <w:r w:rsidR="00387987" w:rsidRPr="00F24F7A">
        <w:rPr>
          <w:lang w:val="en-US"/>
        </w:rPr>
        <w:t xml:space="preserve"> </w:t>
      </w:r>
      <w:r w:rsidR="0014251C" w:rsidRPr="00F24F7A">
        <w:rPr>
          <w:lang w:val="en-US"/>
        </w:rPr>
        <w:t xml:space="preserve">manually or </w:t>
      </w:r>
      <w:r w:rsidR="00387987" w:rsidRPr="00F24F7A">
        <w:rPr>
          <w:lang w:val="en-US"/>
        </w:rPr>
        <w:t xml:space="preserve">automatically. </w:t>
      </w:r>
    </w:p>
    <w:p w14:paraId="5C60134A" w14:textId="408518CC" w:rsidR="00F82F98" w:rsidRPr="00F24F7A" w:rsidRDefault="00F82F98" w:rsidP="00E1519A">
      <w:pPr>
        <w:pStyle w:val="Heading2"/>
      </w:pPr>
      <w:bookmarkStart w:id="27" w:name="_Ref155785111"/>
      <w:bookmarkStart w:id="28" w:name="_Toc207987894"/>
      <w:bookmarkStart w:id="29" w:name="_Toc525129831"/>
      <w:r w:rsidRPr="00F24F7A">
        <w:t>Telephone call</w:t>
      </w:r>
      <w:bookmarkEnd w:id="27"/>
      <w:bookmarkEnd w:id="28"/>
      <w:bookmarkEnd w:id="29"/>
    </w:p>
    <w:p w14:paraId="5C60134B" w14:textId="74C0A4DB" w:rsidR="009D4998" w:rsidRPr="00F24F7A" w:rsidRDefault="00DC22E9" w:rsidP="00E1519A">
      <w:pPr>
        <w:rPr>
          <w:lang w:val="en-US"/>
        </w:rPr>
      </w:pPr>
      <w:r w:rsidRPr="00F24F7A">
        <w:rPr>
          <w:lang w:val="en-US" w:eastAsia="en-US"/>
        </w:rPr>
        <w:drawing>
          <wp:anchor distT="0" distB="0" distL="114300" distR="114300" simplePos="0" relativeHeight="251643904" behindDoc="1" locked="0" layoutInCell="1" allowOverlap="1" wp14:anchorId="5C601673" wp14:editId="7EA8213D">
            <wp:simplePos x="0" y="0"/>
            <wp:positionH relativeFrom="margin">
              <wp:posOffset>3911600</wp:posOffset>
            </wp:positionH>
            <wp:positionV relativeFrom="paragraph">
              <wp:posOffset>25718</wp:posOffset>
            </wp:positionV>
            <wp:extent cx="1518920" cy="758825"/>
            <wp:effectExtent l="19050" t="19050" r="24130" b="22225"/>
            <wp:wrapTight wrapText="left">
              <wp:wrapPolygon edited="0">
                <wp:start x="-271" y="-542"/>
                <wp:lineTo x="-271" y="21690"/>
                <wp:lineTo x="21672" y="21690"/>
                <wp:lineTo x="21672" y="-542"/>
                <wp:lineTo x="-271" y="-542"/>
              </wp:wrapPolygon>
            </wp:wrapTight>
            <wp:docPr id="12358" name="Picture 12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1518920" cy="758825"/>
                    </a:xfrm>
                    <a:prstGeom prst="rect">
                      <a:avLst/>
                    </a:prstGeom>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sidR="009D4998" w:rsidRPr="00F24F7A">
        <w:rPr>
          <w:lang w:val="en-US"/>
        </w:rPr>
        <w:t xml:space="preserve">When answering the phone, the support person opens a new ticket by clicking the </w:t>
      </w:r>
      <w:r w:rsidR="009D4998" w:rsidRPr="00F24F7A">
        <w:rPr>
          <w:b/>
          <w:lang w:val="en-US"/>
        </w:rPr>
        <w:t>New</w:t>
      </w:r>
      <w:r w:rsidR="001547E7" w:rsidRPr="00F24F7A">
        <w:rPr>
          <w:b/>
          <w:lang w:val="en-US"/>
        </w:rPr>
        <w:t xml:space="preserve"> ticket</w:t>
      </w:r>
      <w:r w:rsidR="009D4998" w:rsidRPr="00F24F7A">
        <w:rPr>
          <w:lang w:val="en-US"/>
        </w:rPr>
        <w:t xml:space="preserve"> button in the </w:t>
      </w:r>
      <w:r w:rsidR="00024661" w:rsidRPr="00F24F7A">
        <w:rPr>
          <w:i/>
          <w:lang w:val="en-US"/>
        </w:rPr>
        <w:t>Folder HelpDesk</w:t>
      </w:r>
      <w:r w:rsidR="009D4998" w:rsidRPr="00F24F7A">
        <w:rPr>
          <w:lang w:val="en-US"/>
        </w:rPr>
        <w:t xml:space="preserve"> </w:t>
      </w:r>
      <w:r w:rsidR="0060227A" w:rsidRPr="00F24F7A">
        <w:rPr>
          <w:lang w:val="en-US"/>
        </w:rPr>
        <w:t>ribbon group</w:t>
      </w:r>
      <w:r w:rsidR="009D4998" w:rsidRPr="00F24F7A">
        <w:rPr>
          <w:lang w:val="en-US"/>
        </w:rPr>
        <w:t xml:space="preserve">. </w:t>
      </w:r>
    </w:p>
    <w:p w14:paraId="3F2E3FD3" w14:textId="656B6FC0" w:rsidR="00DC22E9" w:rsidRPr="00F24F7A" w:rsidRDefault="009D4998" w:rsidP="00DC22E9">
      <w:pPr>
        <w:rPr>
          <w:lang w:val="en-US"/>
        </w:rPr>
      </w:pPr>
      <w:r w:rsidRPr="00F24F7A">
        <w:rPr>
          <w:lang w:val="en-US"/>
        </w:rPr>
        <w:t xml:space="preserve">The </w:t>
      </w:r>
      <w:r w:rsidRPr="00F24F7A">
        <w:rPr>
          <w:b/>
          <w:lang w:val="en-US"/>
        </w:rPr>
        <w:t>Caller</w:t>
      </w:r>
      <w:r w:rsidRPr="00F24F7A">
        <w:rPr>
          <w:lang w:val="en-US"/>
        </w:rPr>
        <w:t xml:space="preserve"> can be added in </w:t>
      </w:r>
      <w:r w:rsidR="00413BCD" w:rsidRPr="00F24F7A">
        <w:rPr>
          <w:lang w:val="en-US"/>
        </w:rPr>
        <w:t>three</w:t>
      </w:r>
      <w:r w:rsidR="00DC22E9" w:rsidRPr="00F24F7A">
        <w:rPr>
          <w:lang w:val="en-US"/>
        </w:rPr>
        <w:t xml:space="preserve"> different ways. When a person is picked from one of the registers, point 1 or 2, the form is filled out with the person’s name, e-mail address, telephone number, caller category.</w:t>
      </w:r>
    </w:p>
    <w:p w14:paraId="5C60134D" w14:textId="65AAF522" w:rsidR="009D4998" w:rsidRPr="00F24F7A" w:rsidRDefault="00DC22E9" w:rsidP="00E1519A">
      <w:pPr>
        <w:rPr>
          <w:lang w:val="en-US"/>
        </w:rPr>
      </w:pPr>
      <w:r w:rsidRPr="00F24F7A">
        <w:rPr>
          <w:lang w:val="en-US" w:eastAsia="en-US"/>
        </w:rPr>
        <w:drawing>
          <wp:anchor distT="0" distB="0" distL="114300" distR="114300" simplePos="0" relativeHeight="251712512" behindDoc="1" locked="0" layoutInCell="1" allowOverlap="1" wp14:anchorId="1F6E7736" wp14:editId="18DB6A4E">
            <wp:simplePos x="0" y="0"/>
            <wp:positionH relativeFrom="column">
              <wp:posOffset>4409123</wp:posOffset>
            </wp:positionH>
            <wp:positionV relativeFrom="paragraph">
              <wp:posOffset>17780</wp:posOffset>
            </wp:positionV>
            <wp:extent cx="334645" cy="323850"/>
            <wp:effectExtent l="19050" t="19050" r="27305" b="19050"/>
            <wp:wrapTight wrapText="left">
              <wp:wrapPolygon edited="0">
                <wp:start x="-1230" y="-1271"/>
                <wp:lineTo x="-1230" y="21600"/>
                <wp:lineTo x="22133" y="21600"/>
                <wp:lineTo x="22133" y="-1271"/>
                <wp:lineTo x="-1230" y="-1271"/>
              </wp:wrapPolygon>
            </wp:wrapTight>
            <wp:docPr id="12360" name="Picture 1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88623" t="9278" r="2475" b="65509"/>
                    <a:stretch/>
                  </pic:blipFill>
                  <pic:spPr bwMode="auto">
                    <a:xfrm>
                      <a:off x="0" y="0"/>
                      <a:ext cx="334645" cy="323850"/>
                    </a:xfrm>
                    <a:prstGeom prst="rect">
                      <a:avLst/>
                    </a:prstGeom>
                    <a:ln w="9525"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24F7A">
        <w:rPr>
          <w:lang w:val="en-US"/>
        </w:rPr>
        <w:t>More info can be reached via the speech bubble to the right in the caller entry, if applicable.</w:t>
      </w:r>
    </w:p>
    <w:p w14:paraId="147AB7A5" w14:textId="2FF405A0" w:rsidR="00DC22E9" w:rsidRPr="00F24F7A" w:rsidRDefault="00DC22E9" w:rsidP="00E1519A">
      <w:pPr>
        <w:rPr>
          <w:lang w:val="en-US"/>
        </w:rPr>
      </w:pPr>
      <w:r w:rsidRPr="00F24F7A">
        <w:rPr>
          <w:lang w:val="en-US"/>
        </w:rPr>
        <w:t>These are the three methods to add a caller:</w:t>
      </w:r>
    </w:p>
    <w:p w14:paraId="5C60134E" w14:textId="7D91E3B8" w:rsidR="009D4998" w:rsidRPr="00F24F7A" w:rsidRDefault="009D4998" w:rsidP="00413BCD">
      <w:pPr>
        <w:pStyle w:val="ListParagraph"/>
        <w:numPr>
          <w:ilvl w:val="0"/>
          <w:numId w:val="30"/>
        </w:numPr>
        <w:rPr>
          <w:lang w:val="en-US"/>
        </w:rPr>
      </w:pPr>
      <w:r w:rsidRPr="00F24F7A">
        <w:rPr>
          <w:lang w:val="en-US"/>
        </w:rPr>
        <w:t xml:space="preserve">Picked from the </w:t>
      </w:r>
      <w:r w:rsidRPr="00F24F7A">
        <w:rPr>
          <w:b/>
          <w:lang w:val="en-US"/>
        </w:rPr>
        <w:t>Global Address List</w:t>
      </w:r>
      <w:r w:rsidRPr="00F24F7A">
        <w:rPr>
          <w:lang w:val="en-US"/>
        </w:rPr>
        <w:t xml:space="preserve"> or from Outlook </w:t>
      </w:r>
      <w:r w:rsidRPr="00F24F7A">
        <w:rPr>
          <w:b/>
          <w:lang w:val="en-US"/>
        </w:rPr>
        <w:t>Contacts</w:t>
      </w:r>
      <w:r w:rsidRPr="00F24F7A">
        <w:rPr>
          <w:lang w:val="en-US"/>
        </w:rPr>
        <w:t>.</w:t>
      </w:r>
      <w:r w:rsidR="003A67DB" w:rsidRPr="00F24F7A">
        <w:rPr>
          <w:lang w:val="en-US"/>
        </w:rPr>
        <w:t xml:space="preserve"> Use the button to the left of the Name field for this option.</w:t>
      </w:r>
      <w:r w:rsidR="00BC5E8E" w:rsidRPr="00F24F7A">
        <w:rPr>
          <w:lang w:val="en-US"/>
        </w:rPr>
        <w:t xml:space="preserve"> </w:t>
      </w:r>
    </w:p>
    <w:p w14:paraId="5C6141E9" w14:textId="2AE1DFFF" w:rsidR="005B7A49" w:rsidRPr="00F24F7A" w:rsidRDefault="005B7A49" w:rsidP="00413BCD">
      <w:pPr>
        <w:pStyle w:val="ListParagraph"/>
        <w:numPr>
          <w:ilvl w:val="0"/>
          <w:numId w:val="0"/>
        </w:numPr>
        <w:ind w:left="360"/>
        <w:rPr>
          <w:color w:val="111111"/>
          <w:szCs w:val="18"/>
          <w:lang w:val="en-US"/>
        </w:rPr>
      </w:pPr>
      <w:r w:rsidRPr="00F24F7A">
        <w:rPr>
          <w:lang w:val="en-US" w:eastAsia="en-US"/>
        </w:rPr>
        <w:drawing>
          <wp:inline distT="0" distB="0" distL="0" distR="0" wp14:anchorId="4D66E9E7" wp14:editId="70F1BF49">
            <wp:extent cx="2541600" cy="543600"/>
            <wp:effectExtent l="19050" t="19050" r="11430" b="27940"/>
            <wp:docPr id="12361" name="Picture 12361" descr="C:\Users\Kate\AppData\Local\Temp\SNAGHTML1686f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e\AppData\Local\Temp\SNAGHTML1686f8b.PNG"/>
                    <pic:cNvPicPr>
                      <a:picLocks noChangeAspect="1" noChangeArrowheads="1"/>
                    </pic:cNvPicPr>
                  </pic:nvPicPr>
                  <pic:blipFill>
                    <a:blip r:embed="rId35">
                      <a:extLst>
                        <a:ext uri="{BEBA8EAE-BF5A-486C-A8C5-ECC9F3942E4B}">
                          <a14:imgProps xmlns:a14="http://schemas.microsoft.com/office/drawing/2010/main">
                            <a14:imgLayer r:embed="rId36">
                              <a14:imgEffect>
                                <a14:sharpenSoften amount="20000"/>
                              </a14:imgEffect>
                            </a14:imgLayer>
                          </a14:imgProps>
                        </a:ext>
                        <a:ext uri="{28A0092B-C50C-407E-A947-70E740481C1C}">
                          <a14:useLocalDpi xmlns:a14="http://schemas.microsoft.com/office/drawing/2010/main" val="0"/>
                        </a:ext>
                      </a:extLst>
                    </a:blip>
                    <a:srcRect/>
                    <a:stretch>
                      <a:fillRect/>
                    </a:stretch>
                  </pic:blipFill>
                  <pic:spPr bwMode="auto">
                    <a:xfrm>
                      <a:off x="0" y="0"/>
                      <a:ext cx="2541600" cy="543600"/>
                    </a:xfrm>
                    <a:prstGeom prst="rect">
                      <a:avLst/>
                    </a:prstGeom>
                    <a:noFill/>
                    <a:ln>
                      <a:solidFill>
                        <a:schemeClr val="tx1">
                          <a:lumMod val="50000"/>
                          <a:lumOff val="50000"/>
                        </a:schemeClr>
                      </a:solidFill>
                    </a:ln>
                  </pic:spPr>
                </pic:pic>
              </a:graphicData>
            </a:graphic>
          </wp:inline>
        </w:drawing>
      </w:r>
    </w:p>
    <w:p w14:paraId="365AF282" w14:textId="77777777" w:rsidR="00DC22E9" w:rsidRPr="00F24F7A" w:rsidRDefault="00DC22E9" w:rsidP="00413BCD">
      <w:pPr>
        <w:pStyle w:val="ListParagraph"/>
        <w:numPr>
          <w:ilvl w:val="0"/>
          <w:numId w:val="0"/>
        </w:numPr>
        <w:ind w:left="360"/>
        <w:rPr>
          <w:color w:val="111111"/>
          <w:szCs w:val="18"/>
          <w:lang w:val="en-US"/>
        </w:rPr>
      </w:pPr>
    </w:p>
    <w:p w14:paraId="5C601353" w14:textId="2F66C44E" w:rsidR="00000B78" w:rsidRPr="00F24F7A" w:rsidRDefault="007102B5" w:rsidP="00413BCD">
      <w:pPr>
        <w:pStyle w:val="ListParagraph"/>
        <w:numPr>
          <w:ilvl w:val="0"/>
          <w:numId w:val="0"/>
        </w:numPr>
        <w:ind w:left="360"/>
        <w:rPr>
          <w:lang w:val="en-US"/>
        </w:rPr>
      </w:pPr>
      <w:r w:rsidRPr="00F24F7A">
        <w:rPr>
          <w:lang w:val="en-US" w:eastAsia="en-US"/>
        </w:rPr>
        <w:drawing>
          <wp:inline distT="0" distB="0" distL="0" distR="0" wp14:anchorId="24CD4ABA" wp14:editId="35DC40FC">
            <wp:extent cx="4557764" cy="3277552"/>
            <wp:effectExtent l="0" t="0" r="0" b="0"/>
            <wp:docPr id="12362" name="Picture 1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caller-Window.png"/>
                    <pic:cNvPicPr/>
                  </pic:nvPicPr>
                  <pic:blipFill>
                    <a:blip r:embed="rId37">
                      <a:extLst>
                        <a:ext uri="{28A0092B-C50C-407E-A947-70E740481C1C}">
                          <a14:useLocalDpi xmlns:a14="http://schemas.microsoft.com/office/drawing/2010/main" val="0"/>
                        </a:ext>
                      </a:extLst>
                    </a:blip>
                    <a:stretch>
                      <a:fillRect/>
                    </a:stretch>
                  </pic:blipFill>
                  <pic:spPr>
                    <a:xfrm>
                      <a:off x="0" y="0"/>
                      <a:ext cx="4568011" cy="3284921"/>
                    </a:xfrm>
                    <a:prstGeom prst="rect">
                      <a:avLst/>
                    </a:prstGeom>
                  </pic:spPr>
                </pic:pic>
              </a:graphicData>
            </a:graphic>
          </wp:inline>
        </w:drawing>
      </w:r>
    </w:p>
    <w:p w14:paraId="1485B7A9" w14:textId="77777777" w:rsidR="00BC5E8E" w:rsidRPr="00F24F7A" w:rsidRDefault="00BC5E8E" w:rsidP="00413BCD">
      <w:pPr>
        <w:pStyle w:val="ListParagraph"/>
        <w:numPr>
          <w:ilvl w:val="0"/>
          <w:numId w:val="0"/>
        </w:numPr>
        <w:ind w:left="360"/>
        <w:rPr>
          <w:lang w:val="en-US"/>
        </w:rPr>
      </w:pPr>
    </w:p>
    <w:p w14:paraId="5C601354" w14:textId="7CFC3B8D" w:rsidR="00000B78" w:rsidRPr="00F24F7A" w:rsidRDefault="00000B78" w:rsidP="00413BCD">
      <w:pPr>
        <w:pStyle w:val="ListParagraph"/>
        <w:rPr>
          <w:lang w:val="en-US"/>
        </w:rPr>
      </w:pPr>
      <w:r w:rsidRPr="00F24F7A">
        <w:rPr>
          <w:lang w:val="en-US"/>
        </w:rPr>
        <w:t xml:space="preserve">The Caller may also be picked from a </w:t>
      </w:r>
      <w:r w:rsidRPr="00F24F7A">
        <w:rPr>
          <w:b/>
          <w:lang w:val="en-US"/>
        </w:rPr>
        <w:t>drop</w:t>
      </w:r>
      <w:r w:rsidR="00363D66" w:rsidRPr="00F24F7A">
        <w:rPr>
          <w:b/>
          <w:lang w:val="en-US"/>
        </w:rPr>
        <w:t>down</w:t>
      </w:r>
      <w:r w:rsidRPr="00F24F7A">
        <w:rPr>
          <w:b/>
          <w:lang w:val="en-US"/>
        </w:rPr>
        <w:t xml:space="preserve"> list</w:t>
      </w:r>
      <w:r w:rsidRPr="00F24F7A">
        <w:rPr>
          <w:lang w:val="en-US"/>
        </w:rPr>
        <w:t xml:space="preserve"> of names, which are beforehand specified under the </w:t>
      </w:r>
      <w:r w:rsidR="0014251C" w:rsidRPr="00F24F7A">
        <w:rPr>
          <w:lang w:val="en-US"/>
        </w:rPr>
        <w:fldChar w:fldCharType="begin"/>
      </w:r>
      <w:r w:rsidR="0014251C" w:rsidRPr="00F24F7A">
        <w:rPr>
          <w:lang w:val="en-US"/>
        </w:rPr>
        <w:instrText xml:space="preserve"> REF _Ref224889051 \h  \* MERGEFORMAT </w:instrText>
      </w:r>
      <w:r w:rsidR="0014251C" w:rsidRPr="00F24F7A">
        <w:rPr>
          <w:lang w:val="en-US"/>
        </w:rPr>
      </w:r>
      <w:r w:rsidR="0014251C" w:rsidRPr="00F24F7A">
        <w:rPr>
          <w:lang w:val="en-US"/>
        </w:rPr>
        <w:fldChar w:fldCharType="separate"/>
      </w:r>
      <w:r w:rsidR="005D7E49" w:rsidRPr="005D7E49">
        <w:rPr>
          <w:lang w:val="en-US"/>
        </w:rPr>
        <w:t>Caller</w:t>
      </w:r>
      <w:r w:rsidR="0014251C" w:rsidRPr="00F24F7A">
        <w:rPr>
          <w:lang w:val="en-US"/>
        </w:rPr>
        <w:fldChar w:fldCharType="end"/>
      </w:r>
      <w:r w:rsidRPr="00F24F7A">
        <w:rPr>
          <w:lang w:val="en-US"/>
        </w:rPr>
        <w:t xml:space="preserve"> </w:t>
      </w:r>
      <w:r w:rsidR="00910777" w:rsidRPr="00F24F7A">
        <w:rPr>
          <w:lang w:val="en-US"/>
        </w:rPr>
        <w:t xml:space="preserve">tab </w:t>
      </w:r>
      <w:r w:rsidRPr="00F24F7A">
        <w:rPr>
          <w:lang w:val="en-US"/>
        </w:rPr>
        <w:t xml:space="preserve">in the </w:t>
      </w:r>
      <w:r w:rsidR="00024661" w:rsidRPr="00F24F7A">
        <w:rPr>
          <w:i/>
          <w:lang w:val="en-US"/>
        </w:rPr>
        <w:t>Folder HelpDesk</w:t>
      </w:r>
      <w:r w:rsidR="0014251C" w:rsidRPr="00F24F7A">
        <w:rPr>
          <w:lang w:val="en-US"/>
        </w:rPr>
        <w:t xml:space="preserve"> </w:t>
      </w:r>
      <w:r w:rsidRPr="00F24F7A">
        <w:rPr>
          <w:lang w:val="en-US"/>
        </w:rPr>
        <w:t xml:space="preserve">Settings. </w:t>
      </w:r>
    </w:p>
    <w:p w14:paraId="3EAF54AF" w14:textId="500C9043" w:rsidR="00413BCD" w:rsidRPr="00F24F7A" w:rsidRDefault="00413BCD" w:rsidP="00413BCD">
      <w:pPr>
        <w:pStyle w:val="ListParagraph"/>
        <w:numPr>
          <w:ilvl w:val="0"/>
          <w:numId w:val="0"/>
        </w:numPr>
        <w:ind w:left="360"/>
        <w:rPr>
          <w:lang w:val="en-US"/>
        </w:rPr>
      </w:pPr>
      <w:r w:rsidRPr="00F24F7A">
        <w:rPr>
          <w:lang w:val="en-US" w:eastAsia="en-US"/>
        </w:rPr>
        <w:lastRenderedPageBreak/>
        <mc:AlternateContent>
          <mc:Choice Requires="wps">
            <w:drawing>
              <wp:anchor distT="0" distB="0" distL="114300" distR="114300" simplePos="0" relativeHeight="251711488" behindDoc="0" locked="0" layoutInCell="1" allowOverlap="1" wp14:anchorId="2264449B" wp14:editId="62E28365">
                <wp:simplePos x="0" y="0"/>
                <wp:positionH relativeFrom="column">
                  <wp:posOffset>3564254</wp:posOffset>
                </wp:positionH>
                <wp:positionV relativeFrom="paragraph">
                  <wp:posOffset>27305</wp:posOffset>
                </wp:positionV>
                <wp:extent cx="219075" cy="161925"/>
                <wp:effectExtent l="38100" t="0" r="28575" b="47625"/>
                <wp:wrapNone/>
                <wp:docPr id="22" name="Straight Arrow Connector 22"/>
                <wp:cNvGraphicFramePr/>
                <a:graphic xmlns:a="http://schemas.openxmlformats.org/drawingml/2006/main">
                  <a:graphicData uri="http://schemas.microsoft.com/office/word/2010/wordprocessingShape">
                    <wps:wsp>
                      <wps:cNvCnPr/>
                      <wps:spPr>
                        <a:xfrm flipH="1">
                          <a:off x="0" y="0"/>
                          <a:ext cx="219075" cy="1619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6D6BB16" id="_x0000_t32" coordsize="21600,21600" o:spt="32" o:oned="t" path="m,l21600,21600e" filled="f">
                <v:path arrowok="t" fillok="f" o:connecttype="none"/>
                <o:lock v:ext="edit" shapetype="t"/>
              </v:shapetype>
              <v:shape id="Straight Arrow Connector 22" o:spid="_x0000_s1026" type="#_x0000_t32" style="position:absolute;margin-left:280.65pt;margin-top:2.15pt;width:17.25pt;height:12.75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" strokecolor="red">
                <v:stroke endarrow="block"/>
              </v:shape>
            </w:pict>
          </mc:Fallback>
        </mc:AlternateContent>
      </w:r>
      <w:r w:rsidR="00D863A2">
        <w:rPr>
          <w:lang w:val="en-US"/>
        </w:rPr>
        <w:drawing>
          <wp:inline distT="0" distB="0" distL="0" distR="0" wp14:anchorId="0D074BDC" wp14:editId="448122BA">
            <wp:extent cx="4829849" cy="1409897"/>
            <wp:effectExtent l="0" t="0" r="0" b="0"/>
            <wp:docPr id="12231" name="Picture 1223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1" name="TELEPHONE CALL.png"/>
                    <pic:cNvPicPr/>
                  </pic:nvPicPr>
                  <pic:blipFill>
                    <a:blip r:embed="rId38">
                      <a:extLst>
                        <a:ext uri="{28A0092B-C50C-407E-A947-70E740481C1C}">
                          <a14:useLocalDpi xmlns:a14="http://schemas.microsoft.com/office/drawing/2010/main" val="0"/>
                        </a:ext>
                      </a:extLst>
                    </a:blip>
                    <a:stretch>
                      <a:fillRect/>
                    </a:stretch>
                  </pic:blipFill>
                  <pic:spPr>
                    <a:xfrm>
                      <a:off x="0" y="0"/>
                      <a:ext cx="4829849" cy="1409897"/>
                    </a:xfrm>
                    <a:prstGeom prst="rect">
                      <a:avLst/>
                    </a:prstGeom>
                  </pic:spPr>
                </pic:pic>
              </a:graphicData>
            </a:graphic>
          </wp:inline>
        </w:drawing>
      </w:r>
    </w:p>
    <w:p w14:paraId="3B7E5368" w14:textId="5697B9A6" w:rsidR="00BC5E8E" w:rsidRPr="00F24F7A" w:rsidRDefault="00BC5E8E" w:rsidP="00DC22E9">
      <w:pPr>
        <w:pStyle w:val="ListParagraph"/>
        <w:numPr>
          <w:ilvl w:val="0"/>
          <w:numId w:val="0"/>
        </w:numPr>
        <w:ind w:left="360"/>
        <w:rPr>
          <w:lang w:val="en-US"/>
        </w:rPr>
      </w:pPr>
    </w:p>
    <w:p w14:paraId="2AECA529" w14:textId="77777777" w:rsidR="00DC22E9" w:rsidRPr="00F24F7A" w:rsidRDefault="00BC5E8E" w:rsidP="00413BCD">
      <w:pPr>
        <w:pStyle w:val="ListParagraph"/>
        <w:rPr>
          <w:color w:val="111111"/>
          <w:szCs w:val="18"/>
          <w:lang w:val="en-US"/>
        </w:rPr>
      </w:pPr>
      <w:r w:rsidRPr="00F24F7A">
        <w:rPr>
          <w:color w:val="111111"/>
          <w:szCs w:val="18"/>
          <w:lang w:val="en-US"/>
        </w:rPr>
        <w:t>When</w:t>
      </w:r>
      <w:r w:rsidR="00DD12C2" w:rsidRPr="00F24F7A">
        <w:rPr>
          <w:color w:val="111111"/>
          <w:szCs w:val="18"/>
          <w:lang w:val="en-US"/>
        </w:rPr>
        <w:t xml:space="preserve"> the Caller is a </w:t>
      </w:r>
      <w:r w:rsidR="00DD12C2" w:rsidRPr="00F24F7A">
        <w:rPr>
          <w:b/>
          <w:color w:val="111111"/>
          <w:szCs w:val="18"/>
          <w:lang w:val="en-US"/>
        </w:rPr>
        <w:t>new person</w:t>
      </w:r>
      <w:r w:rsidR="00B87A98" w:rsidRPr="00F24F7A">
        <w:rPr>
          <w:b/>
          <w:color w:val="111111"/>
          <w:szCs w:val="18"/>
          <w:lang w:val="en-US"/>
        </w:rPr>
        <w:t>,</w:t>
      </w:r>
      <w:r w:rsidR="00A26452" w:rsidRPr="00F24F7A">
        <w:rPr>
          <w:color w:val="111111"/>
          <w:szCs w:val="18"/>
          <w:lang w:val="en-US"/>
        </w:rPr>
        <w:t xml:space="preserve"> you have to</w:t>
      </w:r>
      <w:r w:rsidR="00DD12C2" w:rsidRPr="00F24F7A">
        <w:rPr>
          <w:color w:val="111111"/>
          <w:szCs w:val="18"/>
          <w:lang w:val="en-US"/>
        </w:rPr>
        <w:t xml:space="preserve"> write in the details</w:t>
      </w:r>
      <w:r w:rsidR="00A26452" w:rsidRPr="00F24F7A">
        <w:rPr>
          <w:color w:val="111111"/>
          <w:szCs w:val="18"/>
          <w:lang w:val="en-US"/>
        </w:rPr>
        <w:t xml:space="preserve">. </w:t>
      </w:r>
    </w:p>
    <w:p w14:paraId="32DC6B99" w14:textId="77777777" w:rsidR="00DC22E9" w:rsidRPr="00F24F7A" w:rsidRDefault="00DC22E9" w:rsidP="00DC22E9">
      <w:pPr>
        <w:pStyle w:val="ListParagraph"/>
        <w:numPr>
          <w:ilvl w:val="0"/>
          <w:numId w:val="0"/>
        </w:numPr>
        <w:ind w:left="360"/>
        <w:rPr>
          <w:color w:val="111111"/>
          <w:szCs w:val="18"/>
          <w:lang w:val="en-US"/>
        </w:rPr>
      </w:pPr>
    </w:p>
    <w:p w14:paraId="5C601356" w14:textId="0E45B526" w:rsidR="00FD249E" w:rsidRPr="00F24F7A" w:rsidRDefault="00BC5E8E" w:rsidP="00DC22E9">
      <w:pPr>
        <w:pStyle w:val="ListParagraph"/>
        <w:numPr>
          <w:ilvl w:val="0"/>
          <w:numId w:val="0"/>
        </w:numPr>
        <w:ind w:left="360"/>
        <w:rPr>
          <w:color w:val="111111"/>
          <w:szCs w:val="18"/>
          <w:lang w:val="en-US"/>
        </w:rPr>
      </w:pPr>
      <w:r w:rsidRPr="00F24F7A">
        <w:rPr>
          <w:color w:val="111111"/>
          <w:szCs w:val="18"/>
          <w:lang w:val="en-US"/>
        </w:rPr>
        <w:t>If</w:t>
      </w:r>
      <w:r w:rsidR="0014251C" w:rsidRPr="00F24F7A">
        <w:rPr>
          <w:rFonts w:eastAsia="+mn-ea"/>
          <w:lang w:val="en-US"/>
        </w:rPr>
        <w:t xml:space="preserve"> </w:t>
      </w:r>
      <w:r w:rsidR="00A26452" w:rsidRPr="00F24F7A">
        <w:rPr>
          <w:rFonts w:eastAsia="+mn-ea"/>
          <w:lang w:val="en-US"/>
        </w:rPr>
        <w:t xml:space="preserve">the checkbox for </w:t>
      </w:r>
      <w:r w:rsidR="00A26452" w:rsidRPr="00F24F7A">
        <w:rPr>
          <w:rFonts w:eastAsia="+mn-ea"/>
          <w:b/>
          <w:lang w:val="en-US"/>
        </w:rPr>
        <w:t>Auto-add new caller</w:t>
      </w:r>
      <w:r w:rsidR="00A26452" w:rsidRPr="00F24F7A">
        <w:rPr>
          <w:rFonts w:eastAsia="+mn-ea"/>
          <w:lang w:val="en-US"/>
        </w:rPr>
        <w:t xml:space="preserve"> is checked</w:t>
      </w:r>
      <w:r w:rsidR="002513B6" w:rsidRPr="00F24F7A">
        <w:rPr>
          <w:rFonts w:eastAsia="+mn-ea"/>
          <w:lang w:val="en-US"/>
        </w:rPr>
        <w:t xml:space="preserve"> in the </w:t>
      </w:r>
      <w:r w:rsidR="00024661" w:rsidRPr="00F24F7A">
        <w:rPr>
          <w:i/>
          <w:color w:val="111111"/>
          <w:szCs w:val="18"/>
          <w:lang w:val="en-US"/>
        </w:rPr>
        <w:t>Folder HelpDesk</w:t>
      </w:r>
      <w:r w:rsidR="00B65D89" w:rsidRPr="00F24F7A">
        <w:rPr>
          <w:rFonts w:eastAsia="+mn-ea"/>
          <w:lang w:val="en-US"/>
        </w:rPr>
        <w:t xml:space="preserve"> </w:t>
      </w:r>
      <w:r w:rsidR="002513B6" w:rsidRPr="00F24F7A">
        <w:rPr>
          <w:rFonts w:eastAsia="+mn-ea"/>
          <w:lang w:val="en-US"/>
        </w:rPr>
        <w:t>Settings</w:t>
      </w:r>
      <w:r w:rsidR="001E0AB0" w:rsidRPr="00F24F7A">
        <w:rPr>
          <w:rFonts w:eastAsia="+mn-ea"/>
          <w:lang w:val="en-US"/>
        </w:rPr>
        <w:t>,</w:t>
      </w:r>
      <w:r w:rsidR="00A26452" w:rsidRPr="00F24F7A">
        <w:rPr>
          <w:rFonts w:eastAsia="+mn-ea"/>
          <w:lang w:val="en-US"/>
        </w:rPr>
        <w:t xml:space="preserve"> this cal</w:t>
      </w:r>
      <w:r w:rsidR="000243F2" w:rsidRPr="00F24F7A">
        <w:rPr>
          <w:rFonts w:eastAsia="+mn-ea"/>
          <w:lang w:val="en-US"/>
        </w:rPr>
        <w:t>ler’s name and e-mail address will be</w:t>
      </w:r>
      <w:r w:rsidR="00A26452" w:rsidRPr="00F24F7A">
        <w:rPr>
          <w:rFonts w:eastAsia="+mn-ea"/>
          <w:lang w:val="en-US"/>
        </w:rPr>
        <w:t xml:space="preserve"> saved to the database</w:t>
      </w:r>
      <w:r w:rsidR="00DD12C2" w:rsidRPr="00F24F7A">
        <w:rPr>
          <w:color w:val="111111"/>
          <w:szCs w:val="18"/>
          <w:lang w:val="en-US"/>
        </w:rPr>
        <w:t xml:space="preserve"> </w:t>
      </w:r>
      <w:r w:rsidR="000243F2" w:rsidRPr="00F24F7A">
        <w:rPr>
          <w:rFonts w:eastAsia="+mn-ea"/>
          <w:lang w:val="en-US"/>
        </w:rPr>
        <w:t>automatically</w:t>
      </w:r>
      <w:r w:rsidR="000243F2" w:rsidRPr="00F24F7A">
        <w:rPr>
          <w:color w:val="111111"/>
          <w:szCs w:val="18"/>
          <w:lang w:val="en-US"/>
        </w:rPr>
        <w:t xml:space="preserve"> a</w:t>
      </w:r>
      <w:r w:rsidR="00DD12C2" w:rsidRPr="00F24F7A">
        <w:rPr>
          <w:color w:val="111111"/>
          <w:szCs w:val="18"/>
          <w:lang w:val="en-US"/>
        </w:rPr>
        <w:t xml:space="preserve">nd </w:t>
      </w:r>
      <w:r w:rsidR="00A26452" w:rsidRPr="00F24F7A">
        <w:rPr>
          <w:color w:val="111111"/>
          <w:szCs w:val="18"/>
          <w:lang w:val="en-US"/>
        </w:rPr>
        <w:t xml:space="preserve">will </w:t>
      </w:r>
      <w:r w:rsidR="00DD12C2" w:rsidRPr="00F24F7A">
        <w:rPr>
          <w:color w:val="111111"/>
          <w:szCs w:val="18"/>
          <w:lang w:val="en-US"/>
        </w:rPr>
        <w:t xml:space="preserve">thus show up in the Settings under the </w:t>
      </w:r>
      <w:r w:rsidR="00DD12C2" w:rsidRPr="00F24F7A">
        <w:rPr>
          <w:color w:val="111111"/>
          <w:szCs w:val="18"/>
          <w:lang w:val="en-US"/>
        </w:rPr>
        <w:fldChar w:fldCharType="begin"/>
      </w:r>
      <w:r w:rsidR="00DD12C2" w:rsidRPr="00F24F7A">
        <w:rPr>
          <w:color w:val="111111"/>
          <w:szCs w:val="18"/>
          <w:lang w:val="en-US"/>
        </w:rPr>
        <w:instrText xml:space="preserve"> REF _Ref224889051 \h </w:instrText>
      </w:r>
      <w:r w:rsidR="00413BCD" w:rsidRPr="00F24F7A">
        <w:rPr>
          <w:color w:val="111111"/>
          <w:szCs w:val="18"/>
          <w:lang w:val="en-US"/>
        </w:rPr>
        <w:instrText xml:space="preserve"> \* MERGEFORMAT </w:instrText>
      </w:r>
      <w:r w:rsidR="00DD12C2" w:rsidRPr="00F24F7A">
        <w:rPr>
          <w:color w:val="111111"/>
          <w:szCs w:val="18"/>
          <w:lang w:val="en-US"/>
        </w:rPr>
      </w:r>
      <w:r w:rsidR="00DD12C2" w:rsidRPr="00F24F7A">
        <w:rPr>
          <w:color w:val="111111"/>
          <w:szCs w:val="18"/>
          <w:lang w:val="en-US"/>
        </w:rPr>
        <w:fldChar w:fldCharType="separate"/>
      </w:r>
      <w:r w:rsidR="005D7E49" w:rsidRPr="005D7E49">
        <w:rPr>
          <w:lang w:val="en-US"/>
        </w:rPr>
        <w:t>Caller</w:t>
      </w:r>
      <w:r w:rsidR="00DD12C2" w:rsidRPr="00F24F7A">
        <w:rPr>
          <w:color w:val="111111"/>
          <w:szCs w:val="18"/>
          <w:lang w:val="en-US"/>
        </w:rPr>
        <w:fldChar w:fldCharType="end"/>
      </w:r>
      <w:r w:rsidR="00DD12C2" w:rsidRPr="00F24F7A">
        <w:rPr>
          <w:color w:val="111111"/>
          <w:szCs w:val="18"/>
          <w:lang w:val="en-US"/>
        </w:rPr>
        <w:t xml:space="preserve"> tab. The next time this caller can be picked according to method 2.</w:t>
      </w:r>
      <w:r w:rsidR="00A26452" w:rsidRPr="00F24F7A">
        <w:rPr>
          <w:color w:val="111111"/>
          <w:szCs w:val="18"/>
          <w:lang w:val="en-US"/>
        </w:rPr>
        <w:t xml:space="preserve"> For more info about Auto-add</w:t>
      </w:r>
      <w:r w:rsidR="00A26452" w:rsidRPr="00F24F7A">
        <w:rPr>
          <w:i/>
          <w:color w:val="111111"/>
          <w:szCs w:val="18"/>
          <w:lang w:val="en-US"/>
        </w:rPr>
        <w:t xml:space="preserve"> </w:t>
      </w:r>
      <w:r w:rsidR="00135100" w:rsidRPr="00F24F7A">
        <w:rPr>
          <w:i/>
          <w:color w:val="111111"/>
          <w:szCs w:val="18"/>
          <w:lang w:val="en-US"/>
        </w:rPr>
        <w:t>Refer to</w:t>
      </w:r>
      <w:r w:rsidR="00A26452" w:rsidRPr="00F24F7A">
        <w:rPr>
          <w:color w:val="111111"/>
          <w:szCs w:val="18"/>
          <w:lang w:val="en-US"/>
        </w:rPr>
        <w:t xml:space="preserve"> </w:t>
      </w:r>
      <w:r w:rsidR="00A26452" w:rsidRPr="00F24F7A">
        <w:rPr>
          <w:color w:val="111111"/>
          <w:szCs w:val="18"/>
          <w:lang w:val="en-US"/>
        </w:rPr>
        <w:fldChar w:fldCharType="begin"/>
      </w:r>
      <w:r w:rsidR="00A26452" w:rsidRPr="00F24F7A">
        <w:rPr>
          <w:color w:val="111111"/>
          <w:szCs w:val="18"/>
          <w:lang w:val="en-US"/>
        </w:rPr>
        <w:instrText xml:space="preserve"> REF _Ref225006043 \h  \* MERGEFORMAT </w:instrText>
      </w:r>
      <w:r w:rsidR="00A26452" w:rsidRPr="00F24F7A">
        <w:rPr>
          <w:color w:val="111111"/>
          <w:szCs w:val="18"/>
          <w:lang w:val="en-US"/>
        </w:rPr>
      </w:r>
      <w:r w:rsidR="00A26452" w:rsidRPr="00F24F7A">
        <w:rPr>
          <w:color w:val="111111"/>
          <w:szCs w:val="18"/>
          <w:lang w:val="en-US"/>
        </w:rPr>
        <w:fldChar w:fldCharType="separate"/>
      </w:r>
      <w:r w:rsidR="005D7E49" w:rsidRPr="005D7E49">
        <w:rPr>
          <w:lang w:val="en-US"/>
        </w:rPr>
        <w:t xml:space="preserve">Advanced: Ticket Form </w:t>
      </w:r>
      <w:r w:rsidR="00A26452" w:rsidRPr="00F24F7A">
        <w:rPr>
          <w:color w:val="111111"/>
          <w:szCs w:val="18"/>
          <w:lang w:val="en-US"/>
        </w:rPr>
        <w:fldChar w:fldCharType="end"/>
      </w:r>
      <w:r w:rsidR="00A26452" w:rsidRPr="00F24F7A">
        <w:rPr>
          <w:color w:val="111111"/>
          <w:szCs w:val="18"/>
          <w:lang w:val="en-US"/>
        </w:rPr>
        <w:t>.</w:t>
      </w:r>
    </w:p>
    <w:p w14:paraId="06CDD66A" w14:textId="77777777" w:rsidR="00DC22E9" w:rsidRPr="00F24F7A" w:rsidRDefault="00DC22E9" w:rsidP="00E1519A">
      <w:pPr>
        <w:rPr>
          <w:lang w:val="en-US"/>
        </w:rPr>
      </w:pPr>
    </w:p>
    <w:p w14:paraId="725AE917" w14:textId="502CBB4D" w:rsidR="001E3C8E" w:rsidRPr="00F24F7A" w:rsidRDefault="00B11330" w:rsidP="00E1519A">
      <w:pPr>
        <w:rPr>
          <w:lang w:val="en-US"/>
        </w:rPr>
      </w:pPr>
      <w:r w:rsidRPr="00F24F7A">
        <w:rPr>
          <w:lang w:val="en-US"/>
        </w:rPr>
        <w:t xml:space="preserve">In the </w:t>
      </w:r>
      <w:r w:rsidRPr="00F24F7A">
        <w:rPr>
          <w:b/>
          <w:lang w:val="en-US"/>
        </w:rPr>
        <w:t>ticket body</w:t>
      </w:r>
      <w:r w:rsidRPr="00F24F7A">
        <w:rPr>
          <w:lang w:val="en-US"/>
        </w:rPr>
        <w:t xml:space="preserve"> the </w:t>
      </w:r>
      <w:r w:rsidR="00DC22E9" w:rsidRPr="00F24F7A">
        <w:rPr>
          <w:lang w:val="en-US"/>
        </w:rPr>
        <w:t>c</w:t>
      </w:r>
      <w:r w:rsidRPr="00F24F7A">
        <w:rPr>
          <w:lang w:val="en-US"/>
        </w:rPr>
        <w:t>reator of the tick</w:t>
      </w:r>
      <w:r w:rsidR="00A26452" w:rsidRPr="00F24F7A">
        <w:rPr>
          <w:lang w:val="en-US"/>
        </w:rPr>
        <w:t xml:space="preserve">et writes a description of the </w:t>
      </w:r>
      <w:r w:rsidR="0094030E" w:rsidRPr="00F24F7A">
        <w:rPr>
          <w:b/>
          <w:lang w:val="en-US"/>
        </w:rPr>
        <w:t>Incident</w:t>
      </w:r>
      <w:r w:rsidR="001D6F47" w:rsidRPr="00F24F7A">
        <w:rPr>
          <w:b/>
          <w:lang w:val="en-US"/>
        </w:rPr>
        <w:t xml:space="preserve"> </w:t>
      </w:r>
      <w:r w:rsidR="001D6F47" w:rsidRPr="00F24F7A">
        <w:rPr>
          <w:lang w:val="en-US"/>
        </w:rPr>
        <w:t>reported by telephone</w:t>
      </w:r>
      <w:r w:rsidRPr="00F24F7A">
        <w:rPr>
          <w:lang w:val="en-US"/>
        </w:rPr>
        <w:t xml:space="preserve">. The body also has room for a description of the </w:t>
      </w:r>
      <w:r w:rsidRPr="00F24F7A">
        <w:rPr>
          <w:b/>
          <w:lang w:val="en-US"/>
        </w:rPr>
        <w:t>Solution</w:t>
      </w:r>
      <w:r w:rsidRPr="00F24F7A">
        <w:rPr>
          <w:lang w:val="en-US"/>
        </w:rPr>
        <w:t xml:space="preserve"> to the problem, which is normally written by the </w:t>
      </w:r>
      <w:r w:rsidRPr="00F24F7A">
        <w:rPr>
          <w:b/>
          <w:lang w:val="en-US"/>
        </w:rPr>
        <w:t>Responsible</w:t>
      </w:r>
      <w:r w:rsidR="00B87A98" w:rsidRPr="00F24F7A">
        <w:rPr>
          <w:lang w:val="en-US"/>
        </w:rPr>
        <w:t xml:space="preserve"> person</w:t>
      </w:r>
      <w:r w:rsidRPr="00F24F7A">
        <w:rPr>
          <w:lang w:val="en-US"/>
        </w:rPr>
        <w:t>.</w:t>
      </w:r>
    </w:p>
    <w:p w14:paraId="5C601358" w14:textId="77777777" w:rsidR="00550BC0" w:rsidRPr="00F24F7A" w:rsidRDefault="00550BC0" w:rsidP="00E1519A">
      <w:pPr>
        <w:rPr>
          <w:color w:val="111111"/>
          <w:szCs w:val="18"/>
          <w:lang w:val="en-US"/>
        </w:rPr>
      </w:pPr>
      <w:r w:rsidRPr="00F24F7A">
        <w:rPr>
          <w:lang w:val="en-US" w:eastAsia="en-US"/>
        </w:rPr>
        <w:drawing>
          <wp:inline distT="0" distB="0" distL="0" distR="0" wp14:anchorId="5C60167B" wp14:editId="586301DA">
            <wp:extent cx="4680324" cy="3182620"/>
            <wp:effectExtent l="19050" t="19050" r="25400" b="17780"/>
            <wp:docPr id="12365" name="Picture 1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4688167" cy="3187953"/>
                    </a:xfrm>
                    <a:prstGeom prst="rect">
                      <a:avLst/>
                    </a:prstGeom>
                    <a:ln>
                      <a:solidFill>
                        <a:schemeClr val="tx1">
                          <a:lumMod val="50000"/>
                          <a:lumOff val="50000"/>
                        </a:schemeClr>
                      </a:solidFill>
                    </a:ln>
                  </pic:spPr>
                </pic:pic>
              </a:graphicData>
            </a:graphic>
          </wp:inline>
        </w:drawing>
      </w:r>
    </w:p>
    <w:p w14:paraId="5C601359" w14:textId="77777777" w:rsidR="009B1857" w:rsidRPr="00F24F7A" w:rsidRDefault="009B1857" w:rsidP="00E1519A">
      <w:pPr>
        <w:pStyle w:val="Heading3"/>
      </w:pPr>
      <w:bookmarkStart w:id="30" w:name="_Toc525129832"/>
      <w:r w:rsidRPr="00F24F7A">
        <w:t>Caller e-mails</w:t>
      </w:r>
      <w:bookmarkEnd w:id="30"/>
    </w:p>
    <w:p w14:paraId="5C60135A" w14:textId="567F69CE" w:rsidR="001547E7" w:rsidRPr="00F24F7A" w:rsidRDefault="00DD12C2" w:rsidP="00E1519A">
      <w:pPr>
        <w:rPr>
          <w:lang w:val="en-US"/>
        </w:rPr>
      </w:pPr>
      <w:r w:rsidRPr="00F24F7A">
        <w:rPr>
          <w:lang w:val="en-US"/>
        </w:rPr>
        <w:t xml:space="preserve">An </w:t>
      </w:r>
      <w:r w:rsidRPr="00F24F7A">
        <w:rPr>
          <w:b/>
          <w:lang w:val="en-US"/>
        </w:rPr>
        <w:t>automatic e-mail about the ticket creation</w:t>
      </w:r>
      <w:r w:rsidRPr="00F24F7A">
        <w:rPr>
          <w:lang w:val="en-US"/>
        </w:rPr>
        <w:t xml:space="preserve"> can be sent to the caller</w:t>
      </w:r>
      <w:r w:rsidR="00D82B8C" w:rsidRPr="00F24F7A">
        <w:rPr>
          <w:i/>
          <w:lang w:val="en-US"/>
        </w:rPr>
        <w:t xml:space="preserve">, refer to </w:t>
      </w:r>
      <w:r w:rsidR="00AD182E" w:rsidRPr="00F24F7A">
        <w:rPr>
          <w:lang w:val="en-US"/>
        </w:rPr>
        <w:fldChar w:fldCharType="begin"/>
      </w:r>
      <w:r w:rsidR="00AD182E" w:rsidRPr="00F24F7A">
        <w:rPr>
          <w:i/>
          <w:lang w:val="en-US"/>
        </w:rPr>
        <w:instrText xml:space="preserve"> REF _Ref331685821 \h </w:instrText>
      </w:r>
      <w:r w:rsidR="00AD182E" w:rsidRPr="00F24F7A">
        <w:rPr>
          <w:lang w:val="en-US"/>
        </w:rPr>
      </w:r>
      <w:r w:rsidR="00AD182E" w:rsidRPr="00F24F7A">
        <w:rPr>
          <w:lang w:val="en-US"/>
        </w:rPr>
        <w:fldChar w:fldCharType="separate"/>
      </w:r>
      <w:r w:rsidR="005D7E49" w:rsidRPr="00F24F7A">
        <w:t>Automatic e-mails</w:t>
      </w:r>
      <w:r w:rsidR="00AD182E" w:rsidRPr="00F24F7A">
        <w:rPr>
          <w:lang w:val="en-US"/>
        </w:rPr>
        <w:fldChar w:fldCharType="end"/>
      </w:r>
      <w:r w:rsidR="00AD182E" w:rsidRPr="00F24F7A">
        <w:rPr>
          <w:lang w:val="en-US"/>
        </w:rPr>
        <w:t xml:space="preserve"> and </w:t>
      </w:r>
      <w:r w:rsidR="00AD182E" w:rsidRPr="00F24F7A">
        <w:rPr>
          <w:lang w:val="en-US"/>
        </w:rPr>
        <w:fldChar w:fldCharType="begin"/>
      </w:r>
      <w:r w:rsidR="00AD182E" w:rsidRPr="00F24F7A">
        <w:rPr>
          <w:lang w:val="en-US"/>
        </w:rPr>
        <w:instrText xml:space="preserve"> REF _Ref331685851 \h </w:instrText>
      </w:r>
      <w:r w:rsidR="00AD182E" w:rsidRPr="00F24F7A">
        <w:rPr>
          <w:lang w:val="en-US"/>
        </w:rPr>
      </w:r>
      <w:r w:rsidR="00AD182E" w:rsidRPr="00F24F7A">
        <w:rPr>
          <w:lang w:val="en-US"/>
        </w:rPr>
        <w:fldChar w:fldCharType="separate"/>
      </w:r>
      <w:r w:rsidR="005D7E49" w:rsidRPr="00F24F7A">
        <w:t>E-mail to caller when ticket is created</w:t>
      </w:r>
      <w:r w:rsidR="00AD182E" w:rsidRPr="00F24F7A">
        <w:rPr>
          <w:lang w:val="en-US"/>
        </w:rPr>
        <w:fldChar w:fldCharType="end"/>
      </w:r>
      <w:r w:rsidR="00AD182E" w:rsidRPr="00F24F7A">
        <w:rPr>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9"/>
        <w:gridCol w:w="6490"/>
      </w:tblGrid>
      <w:tr w:rsidR="001547E7" w:rsidRPr="00F24F7A" w14:paraId="5C60135D" w14:textId="77777777" w:rsidTr="00550BC0">
        <w:tc>
          <w:tcPr>
            <w:tcW w:w="2879" w:type="dxa"/>
          </w:tcPr>
          <w:p w14:paraId="5C60135B" w14:textId="77777777" w:rsidR="001547E7" w:rsidRPr="00F24F7A" w:rsidRDefault="001547E7" w:rsidP="00E1519A">
            <w:pPr>
              <w:rPr>
                <w:lang w:val="en-US"/>
              </w:rPr>
            </w:pPr>
            <w:r w:rsidRPr="00F24F7A">
              <w:rPr>
                <w:lang w:val="en-US"/>
              </w:rPr>
              <w:lastRenderedPageBreak/>
              <w:t xml:space="preserve">If an e-mail with the </w:t>
            </w:r>
            <w:r w:rsidRPr="00F24F7A">
              <w:rPr>
                <w:b/>
                <w:lang w:val="en-US"/>
              </w:rPr>
              <w:t>solution</w:t>
            </w:r>
            <w:r w:rsidRPr="00F24F7A">
              <w:rPr>
                <w:lang w:val="en-US"/>
              </w:rPr>
              <w:t xml:space="preserve"> or a request for </w:t>
            </w:r>
            <w:r w:rsidRPr="00F24F7A">
              <w:rPr>
                <w:b/>
                <w:lang w:val="en-US"/>
              </w:rPr>
              <w:t>more information</w:t>
            </w:r>
            <w:r w:rsidRPr="00F24F7A">
              <w:rPr>
                <w:lang w:val="en-US"/>
              </w:rPr>
              <w:t xml:space="preserve"> should be sent to the caller, just click the </w:t>
            </w:r>
            <w:r w:rsidRPr="00F24F7A">
              <w:rPr>
                <w:b/>
                <w:lang w:val="en-US"/>
              </w:rPr>
              <w:t>e-mail symbol</w:t>
            </w:r>
            <w:r w:rsidRPr="00F24F7A">
              <w:rPr>
                <w:lang w:val="en-US"/>
              </w:rPr>
              <w:t xml:space="preserve"> to the right of the e-mail field and the e-mail is created.</w:t>
            </w:r>
            <w:r w:rsidR="00550BC0" w:rsidRPr="00F24F7A">
              <w:rPr>
                <w:lang w:val="en-US"/>
              </w:rPr>
              <w:t xml:space="preserve"> </w:t>
            </w:r>
          </w:p>
        </w:tc>
        <w:tc>
          <w:tcPr>
            <w:tcW w:w="6006" w:type="dxa"/>
          </w:tcPr>
          <w:p w14:paraId="5C60135C" w14:textId="479BF240" w:rsidR="001547E7" w:rsidRPr="00F24F7A" w:rsidRDefault="00BC5E8E" w:rsidP="00E1519A">
            <w:pPr>
              <w:rPr>
                <w:color w:val="111111"/>
                <w:szCs w:val="18"/>
                <w:lang w:val="en-US"/>
              </w:rPr>
            </w:pPr>
            <w:r w:rsidRPr="00F24F7A">
              <w:rPr>
                <w:lang w:val="en-US" w:eastAsia="en-US"/>
              </w:rPr>
              <mc:AlternateContent>
                <mc:Choice Requires="wps">
                  <w:drawing>
                    <wp:anchor distT="0" distB="0" distL="114300" distR="114300" simplePos="0" relativeHeight="251703296" behindDoc="0" locked="0" layoutInCell="1" allowOverlap="1" wp14:anchorId="0C92A23C" wp14:editId="2C863FD2">
                      <wp:simplePos x="0" y="0"/>
                      <wp:positionH relativeFrom="column">
                        <wp:posOffset>3552508</wp:posOffset>
                      </wp:positionH>
                      <wp:positionV relativeFrom="paragraph">
                        <wp:posOffset>300355</wp:posOffset>
                      </wp:positionV>
                      <wp:extent cx="119062" cy="171450"/>
                      <wp:effectExtent l="38100" t="0" r="33655" b="57150"/>
                      <wp:wrapNone/>
                      <wp:docPr id="9238" name="Straight Arrow Connector 9238"/>
                      <wp:cNvGraphicFramePr/>
                      <a:graphic xmlns:a="http://schemas.openxmlformats.org/drawingml/2006/main">
                        <a:graphicData uri="http://schemas.microsoft.com/office/word/2010/wordprocessingShape">
                          <wps:wsp>
                            <wps:cNvCnPr/>
                            <wps:spPr>
                              <a:xfrm flipH="1">
                                <a:off x="0" y="0"/>
                                <a:ext cx="119062" cy="1714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15F2F1F" id="_x0000_t32" coordsize="21600,21600" o:spt="32" o:oned="t" path="m,l21600,21600e" filled="f">
                      <v:path arrowok="t" fillok="f" o:connecttype="none"/>
                      <o:lock v:ext="edit" shapetype="t"/>
                    </v:shapetype>
                    <v:shape id="Straight Arrow Connector 9238" o:spid="_x0000_s1026" type="#_x0000_t32" style="position:absolute;margin-left:279.75pt;margin-top:23.65pt;width:9.35pt;height:13.5pt;flip:x;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" strokecolor="red">
                      <v:stroke endarrow="block"/>
                    </v:shape>
                  </w:pict>
                </mc:Fallback>
              </mc:AlternateContent>
            </w:r>
            <w:r w:rsidR="00D863A2">
              <w:rPr>
                <w:color w:val="111111"/>
                <w:szCs w:val="18"/>
                <w:lang w:val="en-US"/>
              </w:rPr>
              <w:drawing>
                <wp:inline distT="0" distB="0" distL="0" distR="0" wp14:anchorId="44A95060" wp14:editId="46777A9B">
                  <wp:extent cx="3984457" cy="1163116"/>
                  <wp:effectExtent l="0" t="0" r="0" b="0"/>
                  <wp:docPr id="12232" name="Picture 1223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2" name="TELEPHONE CALL.png"/>
                          <pic:cNvPicPr/>
                        </pic:nvPicPr>
                        <pic:blipFill>
                          <a:blip r:embed="rId38">
                            <a:extLst>
                              <a:ext uri="{28A0092B-C50C-407E-A947-70E740481C1C}">
                                <a14:useLocalDpi xmlns:a14="http://schemas.microsoft.com/office/drawing/2010/main" val="0"/>
                              </a:ext>
                            </a:extLst>
                          </a:blip>
                          <a:stretch>
                            <a:fillRect/>
                          </a:stretch>
                        </pic:blipFill>
                        <pic:spPr>
                          <a:xfrm>
                            <a:off x="0" y="0"/>
                            <a:ext cx="3994649" cy="1166091"/>
                          </a:xfrm>
                          <a:prstGeom prst="rect">
                            <a:avLst/>
                          </a:prstGeom>
                        </pic:spPr>
                      </pic:pic>
                    </a:graphicData>
                  </a:graphic>
                </wp:inline>
              </w:drawing>
            </w:r>
          </w:p>
        </w:tc>
      </w:tr>
    </w:tbl>
    <w:p w14:paraId="5C60135E" w14:textId="77777777" w:rsidR="00B11330" w:rsidRPr="00F24F7A" w:rsidRDefault="00550BC0" w:rsidP="00E1519A">
      <w:pPr>
        <w:rPr>
          <w:lang w:val="en-US"/>
        </w:rPr>
      </w:pPr>
      <w:r w:rsidRPr="00F24F7A">
        <w:rPr>
          <w:lang w:val="en-US"/>
        </w:rPr>
        <w:t xml:space="preserve">You may also make a telephone </w:t>
      </w:r>
      <w:r w:rsidRPr="00F24F7A">
        <w:rPr>
          <w:b/>
          <w:lang w:val="en-US"/>
        </w:rPr>
        <w:t xml:space="preserve">call </w:t>
      </w:r>
      <w:r w:rsidRPr="00F24F7A">
        <w:rPr>
          <w:lang w:val="en-US"/>
        </w:rPr>
        <w:t>with any desktop calling application. Note that these icons are only shown if an e-mail address / a telephone number or a calling application name is filled out in the field.</w:t>
      </w:r>
    </w:p>
    <w:p w14:paraId="5C60135F" w14:textId="51E5271C" w:rsidR="00DC687E" w:rsidRPr="00F24F7A" w:rsidRDefault="00A17A12" w:rsidP="00E1519A">
      <w:pPr>
        <w:pStyle w:val="Heading3"/>
      </w:pPr>
      <w:bookmarkStart w:id="31" w:name="_Toc525129833"/>
      <w:r w:rsidRPr="00F24F7A">
        <w:t>Save and Close</w:t>
      </w:r>
      <w:bookmarkEnd w:id="31"/>
    </w:p>
    <w:p w14:paraId="4C845D09" w14:textId="11847A6D" w:rsidR="00E1519A" w:rsidRPr="00F24F7A" w:rsidRDefault="00BC5E8E" w:rsidP="00E1519A">
      <w:pPr>
        <w:rPr>
          <w:lang w:val="en-US"/>
        </w:rPr>
      </w:pPr>
      <w:r w:rsidRPr="00F24F7A">
        <w:rPr>
          <w:lang w:val="en-US"/>
        </w:rPr>
        <w:t xml:space="preserve">If you don’t want to work with the ticket right now but still want to keep it open and at hand in Outlook, click the </w:t>
      </w:r>
      <w:r w:rsidRPr="00F24F7A">
        <w:rPr>
          <w:b/>
          <w:lang w:val="en-US"/>
        </w:rPr>
        <w:t>Save and Close window</w:t>
      </w:r>
      <w:r w:rsidRPr="00F24F7A">
        <w:rPr>
          <w:lang w:val="en-US"/>
        </w:rPr>
        <w:t xml:space="preserve"> button</w:t>
      </w:r>
      <w:r w:rsidR="00E1519A" w:rsidRPr="00F24F7A">
        <w:rPr>
          <w:lang w:val="en-US"/>
        </w:rPr>
        <w:t>.</w:t>
      </w:r>
    </w:p>
    <w:p w14:paraId="1DDBF6A2" w14:textId="3E01220F" w:rsidR="00BC5E8E" w:rsidRPr="00F24F7A" w:rsidRDefault="00BC5E8E" w:rsidP="009B486C">
      <w:pPr>
        <w:rPr>
          <w:lang w:val="en-US" w:eastAsia="en-GB"/>
        </w:rPr>
      </w:pPr>
      <w:r w:rsidRPr="00F24F7A">
        <w:rPr>
          <w:lang w:val="en-US"/>
        </w:rPr>
        <w:t>.</w:t>
      </w:r>
      <w:r w:rsidRPr="00F24F7A">
        <w:rPr>
          <w:lang w:val="en-US" w:eastAsia="en-US"/>
        </w:rPr>
        <w:drawing>
          <wp:inline distT="0" distB="0" distL="0" distR="0" wp14:anchorId="2B2423D8" wp14:editId="5E345FBF">
            <wp:extent cx="2573655" cy="370840"/>
            <wp:effectExtent l="19050" t="19050" r="17145" b="10160"/>
            <wp:docPr id="12366" name="Picture 12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573655" cy="370840"/>
                    </a:xfrm>
                    <a:prstGeom prst="rect">
                      <a:avLst/>
                    </a:prstGeom>
                    <a:ln>
                      <a:solidFill>
                        <a:schemeClr val="tx1">
                          <a:lumMod val="50000"/>
                          <a:lumOff val="50000"/>
                        </a:schemeClr>
                      </a:solidFill>
                    </a:ln>
                  </pic:spPr>
                </pic:pic>
              </a:graphicData>
            </a:graphic>
          </wp:inline>
        </w:drawing>
      </w:r>
    </w:p>
    <w:p w14:paraId="578C1B0C" w14:textId="7B40BEDD" w:rsidR="00BC5E8E" w:rsidRPr="00F24F7A" w:rsidRDefault="00BC5E8E" w:rsidP="00E1519A">
      <w:pPr>
        <w:rPr>
          <w:lang w:val="en-US"/>
        </w:rPr>
      </w:pPr>
      <w:r w:rsidRPr="00F24F7A">
        <w:rPr>
          <w:lang w:val="en-US"/>
        </w:rPr>
        <w:t xml:space="preserve">When you </w:t>
      </w:r>
      <w:r w:rsidRPr="00F24F7A">
        <w:rPr>
          <w:b/>
          <w:lang w:val="en-US"/>
        </w:rPr>
        <w:t>Save</w:t>
      </w:r>
      <w:r w:rsidRPr="00F24F7A">
        <w:rPr>
          <w:lang w:val="en-US"/>
        </w:rPr>
        <w:t xml:space="preserve"> the ticket it will be saved as an open ticket</w:t>
      </w:r>
      <w:r w:rsidR="00E1519A" w:rsidRPr="00F24F7A">
        <w:rPr>
          <w:lang w:val="en-US"/>
        </w:rPr>
        <w:t xml:space="preserve"> but the window will not be closed</w:t>
      </w:r>
      <w:r w:rsidRPr="00F24F7A">
        <w:rPr>
          <w:lang w:val="en-US"/>
        </w:rPr>
        <w:t>.</w:t>
      </w:r>
    </w:p>
    <w:p w14:paraId="03B34163" w14:textId="098C00E9" w:rsidR="00BC5E8E" w:rsidRPr="00F24F7A" w:rsidRDefault="00BC5E8E" w:rsidP="009B486C">
      <w:pPr>
        <w:rPr>
          <w:lang w:val="en-US"/>
        </w:rPr>
      </w:pPr>
      <w:r w:rsidRPr="00F24F7A">
        <w:rPr>
          <w:lang w:val="en-US" w:eastAsia="en-US"/>
        </w:rPr>
        <w:drawing>
          <wp:inline distT="0" distB="0" distL="0" distR="0" wp14:anchorId="7EB9FD52" wp14:editId="33524B4D">
            <wp:extent cx="2583180" cy="374015"/>
            <wp:effectExtent l="19050" t="19050" r="26670" b="26035"/>
            <wp:docPr id="12367" name="Picture 1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bwMode="auto">
                    <a:xfrm>
                      <a:off x="0" y="0"/>
                      <a:ext cx="2583180" cy="374015"/>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p w14:paraId="5CCB0E35" w14:textId="1973E3BE" w:rsidR="00E1519A" w:rsidRPr="00F24F7A" w:rsidRDefault="00BC5E8E" w:rsidP="00E1519A">
      <w:pPr>
        <w:rPr>
          <w:lang w:val="en-US"/>
        </w:rPr>
      </w:pPr>
      <w:r w:rsidRPr="00F24F7A">
        <w:rPr>
          <w:lang w:val="en-US"/>
        </w:rPr>
        <w:t xml:space="preserve">Do not click the </w:t>
      </w:r>
      <w:r w:rsidRPr="00F24F7A">
        <w:rPr>
          <w:b/>
          <w:lang w:val="en-US"/>
        </w:rPr>
        <w:t>Close</w:t>
      </w:r>
      <w:r w:rsidRPr="00F24F7A">
        <w:rPr>
          <w:lang w:val="en-US"/>
        </w:rPr>
        <w:t xml:space="preserve"> button until the case is finished. When you click Close, the ticket will be removed from Outlook and only saved in the database, but it may be opened via the Search Closed tickets feature</w:t>
      </w:r>
      <w:r w:rsidRPr="00F24F7A">
        <w:rPr>
          <w:i/>
          <w:lang w:val="en-US"/>
        </w:rPr>
        <w:t xml:space="preserve">, refer to </w:t>
      </w:r>
      <w:r w:rsidRPr="00F24F7A">
        <w:rPr>
          <w:lang w:val="en-US"/>
        </w:rPr>
        <w:fldChar w:fldCharType="begin"/>
      </w:r>
      <w:r w:rsidRPr="00F24F7A">
        <w:rPr>
          <w:lang w:val="en-US"/>
        </w:rPr>
        <w:instrText xml:space="preserve"> REF _Ref224901211 \h </w:instrText>
      </w:r>
      <w:r w:rsidRPr="00F24F7A">
        <w:rPr>
          <w:lang w:val="en-US"/>
        </w:rPr>
      </w:r>
      <w:r w:rsidRPr="00F24F7A">
        <w:rPr>
          <w:lang w:val="en-US"/>
        </w:rPr>
        <w:fldChar w:fldCharType="separate"/>
      </w:r>
      <w:r w:rsidR="005D7E49" w:rsidRPr="00F24F7A">
        <w:t>Search and reopen closed tickets</w:t>
      </w:r>
      <w:r w:rsidRPr="00F24F7A">
        <w:rPr>
          <w:lang w:val="en-US"/>
        </w:rPr>
        <w:fldChar w:fldCharType="end"/>
      </w:r>
      <w:r w:rsidRPr="00F24F7A">
        <w:rPr>
          <w:lang w:val="en-US"/>
        </w:rPr>
        <w:t>.</w:t>
      </w:r>
    </w:p>
    <w:p w14:paraId="5C601367" w14:textId="79CA311D" w:rsidR="00B87A98" w:rsidRPr="00F24F7A" w:rsidRDefault="00BC5E8E" w:rsidP="009B486C">
      <w:pPr>
        <w:rPr>
          <w:color w:val="111111"/>
          <w:szCs w:val="18"/>
          <w:lang w:val="en-US"/>
        </w:rPr>
      </w:pPr>
      <w:r w:rsidRPr="00F24F7A">
        <w:rPr>
          <w:lang w:val="en-US" w:eastAsia="en-US"/>
        </w:rPr>
        <w:drawing>
          <wp:inline distT="0" distB="0" distL="0" distR="0" wp14:anchorId="263BFA92" wp14:editId="51D488F1">
            <wp:extent cx="2583180" cy="418465"/>
            <wp:effectExtent l="19050" t="19050" r="26670" b="19685"/>
            <wp:docPr id="12368" name="Picture 12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583180" cy="418465"/>
                    </a:xfrm>
                    <a:prstGeom prst="rect">
                      <a:avLst/>
                    </a:prstGeom>
                    <a:ln>
                      <a:solidFill>
                        <a:schemeClr val="tx1">
                          <a:lumMod val="50000"/>
                          <a:lumOff val="50000"/>
                        </a:schemeClr>
                      </a:solidFill>
                    </a:ln>
                  </pic:spPr>
                </pic:pic>
              </a:graphicData>
            </a:graphic>
          </wp:inline>
        </w:drawing>
      </w:r>
    </w:p>
    <w:p w14:paraId="5C601368" w14:textId="64BFF8D1" w:rsidR="00000B78" w:rsidRPr="00F24F7A" w:rsidRDefault="00B11330" w:rsidP="00E1519A">
      <w:pPr>
        <w:pStyle w:val="Heading2"/>
      </w:pPr>
      <w:bookmarkStart w:id="32" w:name="_Ref209371032"/>
      <w:bookmarkStart w:id="33" w:name="_Toc525129834"/>
      <w:r w:rsidRPr="00F24F7A">
        <w:t>E-mail</w:t>
      </w:r>
      <w:r w:rsidR="00387987" w:rsidRPr="00F24F7A">
        <w:t>, manual conversion</w:t>
      </w:r>
      <w:bookmarkEnd w:id="32"/>
      <w:bookmarkEnd w:id="33"/>
    </w:p>
    <w:p w14:paraId="28FB2D48" w14:textId="55E0AA64" w:rsidR="00AE31BC" w:rsidRPr="00F24F7A" w:rsidRDefault="00E92030" w:rsidP="00E1519A">
      <w:pPr>
        <w:rPr>
          <w:lang w:val="en-US"/>
        </w:rPr>
      </w:pPr>
      <w:r w:rsidRPr="00F24F7A">
        <w:rPr>
          <w:lang w:val="en-US"/>
        </w:rPr>
        <w:drawing>
          <wp:anchor distT="0" distB="0" distL="114300" distR="114300" simplePos="0" relativeHeight="251725824" behindDoc="1" locked="0" layoutInCell="1" allowOverlap="1" wp14:anchorId="4BD877F7" wp14:editId="658086D7">
            <wp:simplePos x="0" y="0"/>
            <wp:positionH relativeFrom="margin">
              <wp:align>right</wp:align>
            </wp:positionH>
            <wp:positionV relativeFrom="paragraph">
              <wp:posOffset>13335</wp:posOffset>
            </wp:positionV>
            <wp:extent cx="485140" cy="551815"/>
            <wp:effectExtent l="0" t="0" r="0" b="635"/>
            <wp:wrapTight wrapText="bothSides">
              <wp:wrapPolygon edited="0">
                <wp:start x="0" y="0"/>
                <wp:lineTo x="0" y="20879"/>
                <wp:lineTo x="20356" y="20879"/>
                <wp:lineTo x="2035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485140" cy="551815"/>
                    </a:xfrm>
                    <a:prstGeom prst="rect">
                      <a:avLst/>
                    </a:prstGeom>
                  </pic:spPr>
                </pic:pic>
              </a:graphicData>
            </a:graphic>
          </wp:anchor>
        </w:drawing>
      </w:r>
      <w:r w:rsidR="009D4998" w:rsidRPr="00F24F7A">
        <w:rPr>
          <w:lang w:val="en-US"/>
        </w:rPr>
        <w:t xml:space="preserve">You can convert e-mails to tickets manually with the </w:t>
      </w:r>
      <w:r w:rsidR="00E0657A" w:rsidRPr="00F24F7A">
        <w:rPr>
          <w:b/>
          <w:lang w:val="en-US"/>
        </w:rPr>
        <w:t>conversion</w:t>
      </w:r>
      <w:r w:rsidR="009D4998" w:rsidRPr="00F24F7A">
        <w:rPr>
          <w:b/>
          <w:lang w:val="en-US"/>
        </w:rPr>
        <w:t xml:space="preserve"> button</w:t>
      </w:r>
      <w:r w:rsidR="009D4998" w:rsidRPr="00F24F7A">
        <w:rPr>
          <w:lang w:val="en-US"/>
        </w:rPr>
        <w:t xml:space="preserve"> that was added to the Outlook toolbar</w:t>
      </w:r>
      <w:r w:rsidR="00E0657A" w:rsidRPr="00F24F7A">
        <w:rPr>
          <w:lang w:val="en-US"/>
        </w:rPr>
        <w:t>/ribbon</w:t>
      </w:r>
      <w:r w:rsidR="009D4998" w:rsidRPr="00F24F7A">
        <w:rPr>
          <w:lang w:val="en-US"/>
        </w:rPr>
        <w:t xml:space="preserve"> when you installed the </w:t>
      </w:r>
      <w:r w:rsidR="00024661" w:rsidRPr="00F24F7A">
        <w:rPr>
          <w:i/>
          <w:lang w:val="en-US"/>
        </w:rPr>
        <w:t>Folder HelpDesk</w:t>
      </w:r>
      <w:r w:rsidR="00993C67" w:rsidRPr="00F24F7A">
        <w:rPr>
          <w:lang w:val="en-US"/>
        </w:rPr>
        <w:t xml:space="preserve"> ClientTool</w:t>
      </w:r>
      <w:r w:rsidR="009D4998" w:rsidRPr="00F24F7A">
        <w:rPr>
          <w:lang w:val="en-US"/>
        </w:rPr>
        <w:t xml:space="preserve">. </w:t>
      </w:r>
      <w:r w:rsidR="008C5F5E" w:rsidRPr="00F24F7A">
        <w:rPr>
          <w:lang w:val="en-US"/>
        </w:rPr>
        <w:t xml:space="preserve"> </w:t>
      </w:r>
    </w:p>
    <w:p w14:paraId="5C601372" w14:textId="0749ED37" w:rsidR="00401865" w:rsidRPr="00F24F7A" w:rsidRDefault="00E1519A" w:rsidP="00E1519A">
      <w:pPr>
        <w:rPr>
          <w:lang w:val="en-US"/>
        </w:rPr>
      </w:pPr>
      <w:r w:rsidRPr="00F24F7A">
        <w:rPr>
          <w:lang w:val="en-US"/>
        </w:rPr>
        <w:t>One of the</w:t>
      </w:r>
      <w:r w:rsidR="00AE31BC" w:rsidRPr="00F24F7A">
        <w:rPr>
          <w:lang w:val="en-US"/>
        </w:rPr>
        <w:t xml:space="preserve"> dialog</w:t>
      </w:r>
      <w:r w:rsidRPr="00F24F7A">
        <w:rPr>
          <w:lang w:val="en-US"/>
        </w:rPr>
        <w:t>s</w:t>
      </w:r>
      <w:r w:rsidR="00AE31BC" w:rsidRPr="00F24F7A">
        <w:rPr>
          <w:lang w:val="en-US"/>
        </w:rPr>
        <w:t xml:space="preserve"> below is shown whe</w:t>
      </w:r>
      <w:r w:rsidRPr="00F24F7A">
        <w:rPr>
          <w:lang w:val="en-US"/>
        </w:rPr>
        <w:t>n the e-mail has been converted.</w:t>
      </w:r>
      <w:r w:rsidR="00AE31BC" w:rsidRPr="00F24F7A">
        <w:rPr>
          <w:lang w:val="en-US"/>
        </w:rPr>
        <w:t xml:space="preserve"> If you check the box for ‘Remember this option next time’, </w:t>
      </w:r>
      <w:r w:rsidR="00024661" w:rsidRPr="00F24F7A">
        <w:rPr>
          <w:i/>
          <w:lang w:val="en-US"/>
        </w:rPr>
        <w:t>Folder HelpDesk</w:t>
      </w:r>
      <w:r w:rsidR="00AE31BC" w:rsidRPr="00F24F7A">
        <w:rPr>
          <w:lang w:val="en-US"/>
        </w:rPr>
        <w:t xml:space="preserve"> will remember if you clicked on Yes or No to open the ticket and </w:t>
      </w:r>
      <w:r w:rsidR="0099443E" w:rsidRPr="00F24F7A">
        <w:rPr>
          <w:color w:val="111111"/>
          <w:szCs w:val="18"/>
          <w:lang w:val="en-US"/>
        </w:rPr>
        <w:t xml:space="preserve">the dialog </w:t>
      </w:r>
      <w:r w:rsidR="00AE31BC" w:rsidRPr="00F24F7A">
        <w:rPr>
          <w:color w:val="111111"/>
          <w:szCs w:val="18"/>
          <w:lang w:val="en-US"/>
        </w:rPr>
        <w:t>will</w:t>
      </w:r>
      <w:r w:rsidR="0099443E" w:rsidRPr="00F24F7A">
        <w:rPr>
          <w:color w:val="111111"/>
          <w:szCs w:val="18"/>
          <w:lang w:val="en-US"/>
        </w:rPr>
        <w:t xml:space="preserve"> not </w:t>
      </w:r>
      <w:r w:rsidR="00AE31BC" w:rsidRPr="00F24F7A">
        <w:rPr>
          <w:color w:val="111111"/>
          <w:szCs w:val="18"/>
          <w:lang w:val="en-US"/>
        </w:rPr>
        <w:t xml:space="preserve">be </w:t>
      </w:r>
      <w:r w:rsidR="0099443E" w:rsidRPr="00F24F7A">
        <w:rPr>
          <w:color w:val="111111"/>
          <w:szCs w:val="18"/>
          <w:lang w:val="en-US"/>
        </w:rPr>
        <w:t>shown</w:t>
      </w:r>
      <w:r w:rsidR="00AE31BC" w:rsidRPr="00F24F7A">
        <w:rPr>
          <w:color w:val="111111"/>
          <w:szCs w:val="18"/>
          <w:lang w:val="en-US"/>
        </w:rPr>
        <w:t xml:space="preserve"> next time</w:t>
      </w:r>
      <w:r w:rsidR="0099443E" w:rsidRPr="00F24F7A">
        <w:rPr>
          <w:color w:val="111111"/>
          <w:szCs w:val="18"/>
          <w:lang w:val="en-US"/>
        </w:rPr>
        <w:t xml:space="preserve">. If you want to change the option, click the Configure button in the Outlook ribbon to open the </w:t>
      </w:r>
      <w:r w:rsidR="00024661" w:rsidRPr="00F24F7A">
        <w:rPr>
          <w:i/>
          <w:color w:val="111111"/>
          <w:szCs w:val="18"/>
          <w:lang w:val="en-US"/>
        </w:rPr>
        <w:t>Folder HelpDesk</w:t>
      </w:r>
      <w:r w:rsidR="003E5861" w:rsidRPr="00F24F7A">
        <w:rPr>
          <w:color w:val="111111"/>
          <w:szCs w:val="18"/>
          <w:lang w:val="en-US"/>
        </w:rPr>
        <w:t xml:space="preserve"> settings and </w:t>
      </w:r>
      <w:r w:rsidR="00AE31BC" w:rsidRPr="00F24F7A">
        <w:rPr>
          <w:color w:val="111111"/>
          <w:szCs w:val="18"/>
          <w:lang w:val="en-US"/>
        </w:rPr>
        <w:t xml:space="preserve">then </w:t>
      </w:r>
      <w:r w:rsidR="003E5861" w:rsidRPr="00F24F7A">
        <w:rPr>
          <w:color w:val="111111"/>
          <w:szCs w:val="18"/>
          <w:lang w:val="en-US"/>
        </w:rPr>
        <w:t>go to the</w:t>
      </w:r>
      <w:r w:rsidR="0099443E" w:rsidRPr="00F24F7A">
        <w:rPr>
          <w:color w:val="111111"/>
          <w:szCs w:val="18"/>
          <w:lang w:val="en-US"/>
        </w:rPr>
        <w:t xml:space="preserve"> </w:t>
      </w:r>
      <w:r w:rsidR="0099443E" w:rsidRPr="00F24F7A">
        <w:rPr>
          <w:color w:val="111111"/>
          <w:szCs w:val="18"/>
          <w:lang w:val="en-US"/>
        </w:rPr>
        <w:fldChar w:fldCharType="begin"/>
      </w:r>
      <w:r w:rsidR="0099443E" w:rsidRPr="00F24F7A">
        <w:rPr>
          <w:color w:val="111111"/>
          <w:szCs w:val="18"/>
          <w:lang w:val="en-US"/>
        </w:rPr>
        <w:instrText xml:space="preserve"> REF _Ref225006043 \h </w:instrText>
      </w:r>
      <w:r w:rsidR="0099443E" w:rsidRPr="00F24F7A">
        <w:rPr>
          <w:color w:val="111111"/>
          <w:szCs w:val="18"/>
          <w:lang w:val="en-US"/>
        </w:rPr>
      </w:r>
      <w:r w:rsidR="0099443E" w:rsidRPr="00F24F7A">
        <w:rPr>
          <w:color w:val="111111"/>
          <w:szCs w:val="18"/>
          <w:lang w:val="en-US"/>
        </w:rPr>
        <w:fldChar w:fldCharType="separate"/>
      </w:r>
      <w:r w:rsidR="005D7E49" w:rsidRPr="00F24F7A">
        <w:t xml:space="preserve">Advanced: Ticket Form </w:t>
      </w:r>
      <w:r w:rsidR="0099443E" w:rsidRPr="00F24F7A">
        <w:rPr>
          <w:color w:val="111111"/>
          <w:szCs w:val="18"/>
          <w:lang w:val="en-US"/>
        </w:rPr>
        <w:fldChar w:fldCharType="end"/>
      </w:r>
      <w:r w:rsidR="003E5861" w:rsidRPr="00F24F7A">
        <w:rPr>
          <w:color w:val="111111"/>
          <w:szCs w:val="18"/>
          <w:lang w:val="en-US"/>
        </w:rPr>
        <w:t xml:space="preserve"> tab</w:t>
      </w:r>
      <w:r w:rsidR="0099443E" w:rsidRPr="00F24F7A">
        <w:rPr>
          <w:color w:val="111111"/>
          <w:szCs w:val="18"/>
          <w:lang w:val="en-US"/>
        </w:rPr>
        <w:t>.</w:t>
      </w:r>
    </w:p>
    <w:p w14:paraId="5C601373" w14:textId="77777777" w:rsidR="00401865" w:rsidRPr="00F24F7A" w:rsidRDefault="00401865" w:rsidP="00E1519A">
      <w:pPr>
        <w:rPr>
          <w:lang w:val="en-US"/>
        </w:rPr>
      </w:pPr>
      <w:r w:rsidRPr="00F24F7A">
        <w:rPr>
          <w:lang w:val="en-US"/>
        </w:rPr>
        <w:t>New ticket:</w:t>
      </w:r>
    </w:p>
    <w:p w14:paraId="0FC9A5CA" w14:textId="2686AACA" w:rsidR="00DA512C" w:rsidRPr="00F24F7A" w:rsidRDefault="004D2F44" w:rsidP="009B486C">
      <w:pPr>
        <w:rPr>
          <w:lang w:val="en-US"/>
        </w:rPr>
      </w:pPr>
      <w:r w:rsidRPr="00F24F7A">
        <w:rPr>
          <w:lang w:val="en-US" w:eastAsia="en-US"/>
        </w:rPr>
        <w:drawing>
          <wp:inline distT="0" distB="0" distL="0" distR="0" wp14:anchorId="4EC7A2A6" wp14:editId="408FF079">
            <wp:extent cx="4716000" cy="1224000"/>
            <wp:effectExtent l="0" t="0" r="0" b="0"/>
            <wp:docPr id="12370" name="Picture 12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1.png"/>
                    <pic:cNvPicPr/>
                  </pic:nvPicPr>
                  <pic:blipFill>
                    <a:blip r:embed="rId44">
                      <a:extLst>
                        <a:ext uri="{28A0092B-C50C-407E-A947-70E740481C1C}">
                          <a14:useLocalDpi xmlns:a14="http://schemas.microsoft.com/office/drawing/2010/main" val="0"/>
                        </a:ext>
                      </a:extLst>
                    </a:blip>
                    <a:stretch>
                      <a:fillRect/>
                    </a:stretch>
                  </pic:blipFill>
                  <pic:spPr>
                    <a:xfrm>
                      <a:off x="0" y="0"/>
                      <a:ext cx="4716000" cy="1224000"/>
                    </a:xfrm>
                    <a:prstGeom prst="rect">
                      <a:avLst/>
                    </a:prstGeom>
                  </pic:spPr>
                </pic:pic>
              </a:graphicData>
            </a:graphic>
          </wp:inline>
        </w:drawing>
      </w:r>
    </w:p>
    <w:p w14:paraId="45E9F339" w14:textId="1B0FF855" w:rsidR="00DA512C" w:rsidRPr="00F24F7A" w:rsidRDefault="00DA512C" w:rsidP="00E1519A">
      <w:pPr>
        <w:rPr>
          <w:lang w:val="en-US"/>
        </w:rPr>
      </w:pPr>
      <w:r w:rsidRPr="00F24F7A">
        <w:rPr>
          <w:lang w:val="en-US"/>
        </w:rPr>
        <w:lastRenderedPageBreak/>
        <w:t>Existing ticket</w:t>
      </w:r>
      <w:r w:rsidR="004C571F" w:rsidRPr="00F24F7A">
        <w:rPr>
          <w:lang w:val="en-US"/>
        </w:rPr>
        <w:t xml:space="preserve">, </w:t>
      </w:r>
      <w:r w:rsidR="004C571F" w:rsidRPr="00F24F7A">
        <w:rPr>
          <w:i/>
          <w:lang w:val="en-US"/>
        </w:rPr>
        <w:t>refer to</w:t>
      </w:r>
      <w:r w:rsidR="004C571F" w:rsidRPr="00F24F7A">
        <w:rPr>
          <w:lang w:val="en-US"/>
        </w:rPr>
        <w:t xml:space="preserve"> </w:t>
      </w:r>
      <w:r w:rsidR="004C571F" w:rsidRPr="00F24F7A">
        <w:rPr>
          <w:lang w:val="en-US"/>
        </w:rPr>
        <w:fldChar w:fldCharType="begin"/>
      </w:r>
      <w:r w:rsidR="004C571F" w:rsidRPr="00F24F7A">
        <w:rPr>
          <w:lang w:val="en-US"/>
        </w:rPr>
        <w:instrText xml:space="preserve"> REF _Ref452373655 \h </w:instrText>
      </w:r>
      <w:r w:rsidR="004C571F" w:rsidRPr="00F24F7A">
        <w:rPr>
          <w:lang w:val="en-US"/>
        </w:rPr>
      </w:r>
      <w:r w:rsidR="004C571F" w:rsidRPr="00F24F7A">
        <w:rPr>
          <w:lang w:val="en-US"/>
        </w:rPr>
        <w:fldChar w:fldCharType="separate"/>
      </w:r>
      <w:r w:rsidR="005D7E49" w:rsidRPr="00F24F7A">
        <w:t>Add to existing ticket</w:t>
      </w:r>
      <w:r w:rsidR="004C571F" w:rsidRPr="00F24F7A">
        <w:rPr>
          <w:lang w:val="en-US"/>
        </w:rPr>
        <w:fldChar w:fldCharType="end"/>
      </w:r>
      <w:r w:rsidRPr="00F24F7A">
        <w:rPr>
          <w:lang w:val="en-US"/>
        </w:rPr>
        <w:t>:</w:t>
      </w:r>
    </w:p>
    <w:p w14:paraId="07CC251B" w14:textId="02F5B6C8" w:rsidR="00E1519A" w:rsidRPr="00F24F7A" w:rsidRDefault="004D2F44" w:rsidP="009B486C">
      <w:pPr>
        <w:rPr>
          <w:color w:val="111111"/>
          <w:szCs w:val="18"/>
          <w:lang w:val="en-US"/>
        </w:rPr>
      </w:pPr>
      <w:r w:rsidRPr="00F24F7A">
        <w:rPr>
          <w:lang w:val="en-US" w:eastAsia="en-US"/>
        </w:rPr>
        <w:drawing>
          <wp:inline distT="0" distB="0" distL="0" distR="0" wp14:anchorId="5F037E9D" wp14:editId="2372A5CE">
            <wp:extent cx="4719600" cy="1224000"/>
            <wp:effectExtent l="0" t="0" r="5080" b="0"/>
            <wp:docPr id="12371" name="Picture 1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42.png"/>
                    <pic:cNvPicPr/>
                  </pic:nvPicPr>
                  <pic:blipFill>
                    <a:blip r:embed="rId45">
                      <a:extLst>
                        <a:ext uri="{28A0092B-C50C-407E-A947-70E740481C1C}">
                          <a14:useLocalDpi xmlns:a14="http://schemas.microsoft.com/office/drawing/2010/main" val="0"/>
                        </a:ext>
                      </a:extLst>
                    </a:blip>
                    <a:stretch>
                      <a:fillRect/>
                    </a:stretch>
                  </pic:blipFill>
                  <pic:spPr>
                    <a:xfrm>
                      <a:off x="0" y="0"/>
                      <a:ext cx="4719600" cy="1224000"/>
                    </a:xfrm>
                    <a:prstGeom prst="rect">
                      <a:avLst/>
                    </a:prstGeom>
                  </pic:spPr>
                </pic:pic>
              </a:graphicData>
            </a:graphic>
          </wp:inline>
        </w:drawing>
      </w:r>
    </w:p>
    <w:p w14:paraId="1676BF49" w14:textId="2771C138" w:rsidR="00E1519A" w:rsidRPr="00F24F7A" w:rsidRDefault="00E1519A" w:rsidP="00E1519A">
      <w:pPr>
        <w:rPr>
          <w:lang w:val="en-US"/>
        </w:rPr>
      </w:pPr>
      <w:r w:rsidRPr="00F24F7A">
        <w:rPr>
          <w:lang w:val="en-US" w:eastAsia="en-US"/>
        </w:rPr>
        <w:drawing>
          <wp:anchor distT="0" distB="0" distL="114300" distR="114300" simplePos="0" relativeHeight="251635712" behindDoc="1" locked="0" layoutInCell="1" allowOverlap="1" wp14:anchorId="5C60168A" wp14:editId="00C98A71">
            <wp:simplePos x="0" y="0"/>
            <wp:positionH relativeFrom="margin">
              <wp:align>right</wp:align>
            </wp:positionH>
            <wp:positionV relativeFrom="paragraph">
              <wp:posOffset>309880</wp:posOffset>
            </wp:positionV>
            <wp:extent cx="390525" cy="219075"/>
            <wp:effectExtent l="19050" t="19050" r="28575" b="28575"/>
            <wp:wrapTight wrapText="left">
              <wp:wrapPolygon edited="0">
                <wp:start x="-1054" y="-1878"/>
                <wp:lineTo x="-1054" y="22539"/>
                <wp:lineTo x="22127" y="22539"/>
                <wp:lineTo x="22127" y="-1878"/>
                <wp:lineTo x="-1054" y="-1878"/>
              </wp:wrapPolygon>
            </wp:wrapTight>
            <wp:docPr id="12372" name="Picture 1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29810" t="6156" r="21304" b="58446"/>
                    <a:stretch/>
                  </pic:blipFill>
                  <pic:spPr bwMode="auto">
                    <a:xfrm>
                      <a:off x="0" y="0"/>
                      <a:ext cx="390525" cy="219075"/>
                    </a:xfrm>
                    <a:prstGeom prst="rect">
                      <a:avLst/>
                    </a:prstGeom>
                    <a:ln>
                      <a:solidFill>
                        <a:schemeClr val="tx1">
                          <a:lumMod val="50000"/>
                          <a:lumOff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0D9F" w:rsidRPr="00F24F7A">
        <w:rPr>
          <w:lang w:val="en-US"/>
        </w:rPr>
        <w:t>When the e-mail has been converted it is marked with a flag</w:t>
      </w:r>
      <w:r w:rsidR="00D60209" w:rsidRPr="00F24F7A">
        <w:rPr>
          <w:lang w:val="en-US"/>
        </w:rPr>
        <w:t>. The e-mail</w:t>
      </w:r>
      <w:r w:rsidR="006D0D9F" w:rsidRPr="00F24F7A">
        <w:rPr>
          <w:lang w:val="en-US"/>
        </w:rPr>
        <w:t xml:space="preserve"> can</w:t>
      </w:r>
      <w:r w:rsidR="00D60209" w:rsidRPr="00F24F7A">
        <w:rPr>
          <w:lang w:val="en-US"/>
        </w:rPr>
        <w:t xml:space="preserve"> only</w:t>
      </w:r>
      <w:r w:rsidR="006D0D9F" w:rsidRPr="00F24F7A">
        <w:rPr>
          <w:lang w:val="en-US"/>
        </w:rPr>
        <w:t xml:space="preserve"> be converted again</w:t>
      </w:r>
      <w:r w:rsidR="00D60209" w:rsidRPr="00F24F7A">
        <w:rPr>
          <w:lang w:val="en-US"/>
        </w:rPr>
        <w:t xml:space="preserve"> if that flag is removed</w:t>
      </w:r>
      <w:r w:rsidR="006D0D9F" w:rsidRPr="00F24F7A">
        <w:rPr>
          <w:lang w:val="en-US"/>
        </w:rPr>
        <w:t xml:space="preserve">. </w:t>
      </w:r>
    </w:p>
    <w:p w14:paraId="5A2D34D0" w14:textId="44ED37B3" w:rsidR="00E1519A" w:rsidRPr="00F24F7A" w:rsidRDefault="006D0D9F" w:rsidP="00E1519A">
      <w:pPr>
        <w:rPr>
          <w:lang w:val="en-US"/>
        </w:rPr>
      </w:pPr>
      <w:r w:rsidRPr="00F24F7A">
        <w:rPr>
          <w:lang w:val="en-US"/>
        </w:rPr>
        <w:t>If a mistake has been made, clear the flag</w:t>
      </w:r>
      <w:r w:rsidR="00D60209" w:rsidRPr="00F24F7A">
        <w:rPr>
          <w:lang w:val="en-US"/>
        </w:rPr>
        <w:t xml:space="preserve"> (right click and select Clear Flag</w:t>
      </w:r>
      <w:r w:rsidR="00546B85" w:rsidRPr="00F24F7A">
        <w:rPr>
          <w:lang w:val="en-US"/>
        </w:rPr>
        <w:t>)</w:t>
      </w:r>
      <w:r w:rsidRPr="00F24F7A">
        <w:rPr>
          <w:lang w:val="en-US"/>
        </w:rPr>
        <w:t xml:space="preserve"> and restart Outlook to be abl</w:t>
      </w:r>
      <w:r w:rsidR="00546B85" w:rsidRPr="00F24F7A">
        <w:rPr>
          <w:lang w:val="en-US"/>
        </w:rPr>
        <w:t xml:space="preserve">e to convert the e-mail again. </w:t>
      </w:r>
      <w:r w:rsidRPr="00F24F7A">
        <w:rPr>
          <w:lang w:val="en-US"/>
        </w:rPr>
        <w:t xml:space="preserve">Note that the first ticket will still be in the ticket list, so if it was a mistake you have to remove it from there also using one of the </w:t>
      </w:r>
      <w:r w:rsidR="00024661" w:rsidRPr="00F24F7A">
        <w:rPr>
          <w:i/>
          <w:lang w:val="en-US"/>
        </w:rPr>
        <w:t>Folder HelpDesk</w:t>
      </w:r>
      <w:r w:rsidRPr="00F24F7A">
        <w:rPr>
          <w:lang w:val="en-US"/>
        </w:rPr>
        <w:t xml:space="preserve"> delete buttons</w:t>
      </w:r>
      <w:r w:rsidR="00D82B8C" w:rsidRPr="00F24F7A">
        <w:rPr>
          <w:i/>
          <w:lang w:val="en-US"/>
        </w:rPr>
        <w:t xml:space="preserve">, refer to </w:t>
      </w:r>
      <w:r w:rsidRPr="00F24F7A">
        <w:rPr>
          <w:lang w:val="en-US"/>
        </w:rPr>
        <w:fldChar w:fldCharType="begin"/>
      </w:r>
      <w:r w:rsidRPr="00F24F7A">
        <w:rPr>
          <w:lang w:val="en-US"/>
        </w:rPr>
        <w:instrText xml:space="preserve"> REF _Ref262070180 \h </w:instrText>
      </w:r>
      <w:r w:rsidR="00E1519A" w:rsidRPr="00F24F7A">
        <w:rPr>
          <w:lang w:val="en-US"/>
        </w:rPr>
        <w:instrText xml:space="preserve"> \* MERGEFORMAT </w:instrText>
      </w:r>
      <w:r w:rsidRPr="00F24F7A">
        <w:rPr>
          <w:lang w:val="en-US"/>
        </w:rPr>
      </w:r>
      <w:r w:rsidRPr="00F24F7A">
        <w:rPr>
          <w:lang w:val="en-US"/>
        </w:rPr>
        <w:fldChar w:fldCharType="separate"/>
      </w:r>
      <w:r w:rsidR="005D7E49" w:rsidRPr="005D7E49">
        <w:rPr>
          <w:lang w:val="en-US"/>
        </w:rPr>
        <w:t>Delete tickets</w:t>
      </w:r>
      <w:r w:rsidRPr="00F24F7A">
        <w:rPr>
          <w:lang w:val="en-US"/>
        </w:rPr>
        <w:fldChar w:fldCharType="end"/>
      </w:r>
      <w:r w:rsidR="00546B85" w:rsidRPr="00F24F7A">
        <w:rPr>
          <w:lang w:val="en-US"/>
        </w:rPr>
        <w:t>.</w:t>
      </w:r>
    </w:p>
    <w:p w14:paraId="5C601377" w14:textId="3142E1D3" w:rsidR="00965687" w:rsidRPr="00F24F7A" w:rsidRDefault="00BB16CC" w:rsidP="00E1519A">
      <w:pPr>
        <w:pStyle w:val="Heading2"/>
        <w:rPr>
          <w:color w:val="111111"/>
          <w:szCs w:val="18"/>
        </w:rPr>
      </w:pPr>
      <w:bookmarkStart w:id="34" w:name="_Toc525129835"/>
      <w:r w:rsidRPr="00F24F7A">
        <w:lastRenderedPageBreak/>
        <w:t>Convert into a new ticket</w:t>
      </w:r>
      <w:bookmarkEnd w:id="34"/>
    </w:p>
    <w:p w14:paraId="6A785471" w14:textId="71E56BEA" w:rsidR="009B486C" w:rsidRPr="00F24F7A" w:rsidRDefault="00D863A2" w:rsidP="00E1519A">
      <w:pPr>
        <w:rPr>
          <w:lang w:val="en-US"/>
        </w:rPr>
      </w:pPr>
      <w:r>
        <w:rPr>
          <w:lang w:val="en-US"/>
        </w:rPr>
        <w:drawing>
          <wp:inline distT="0" distB="0" distL="0" distR="0" wp14:anchorId="0969F6BC" wp14:editId="5A428238">
            <wp:extent cx="3835011" cy="6246294"/>
            <wp:effectExtent l="0" t="0" r="0" b="2540"/>
            <wp:docPr id="12233" name="Picture 1223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3" name="CONVERT INTO A NEW TICKET.png"/>
                    <pic:cNvPicPr/>
                  </pic:nvPicPr>
                  <pic:blipFill>
                    <a:blip r:embed="rId47">
                      <a:extLst>
                        <a:ext uri="{28A0092B-C50C-407E-A947-70E740481C1C}">
                          <a14:useLocalDpi xmlns:a14="http://schemas.microsoft.com/office/drawing/2010/main" val="0"/>
                        </a:ext>
                      </a:extLst>
                    </a:blip>
                    <a:stretch>
                      <a:fillRect/>
                    </a:stretch>
                  </pic:blipFill>
                  <pic:spPr>
                    <a:xfrm>
                      <a:off x="0" y="0"/>
                      <a:ext cx="3838580" cy="6252106"/>
                    </a:xfrm>
                    <a:prstGeom prst="rect">
                      <a:avLst/>
                    </a:prstGeom>
                  </pic:spPr>
                </pic:pic>
              </a:graphicData>
            </a:graphic>
          </wp:inline>
        </w:drawing>
      </w:r>
      <w:r w:rsidR="00F95AB3" w:rsidRPr="00F24F7A">
        <w:rPr>
          <w:lang w:val="en-US"/>
        </w:rPr>
        <w:t xml:space="preserve">If you select to create a </w:t>
      </w:r>
      <w:r w:rsidR="00F95AB3" w:rsidRPr="00F24F7A">
        <w:rPr>
          <w:b/>
          <w:lang w:val="en-US"/>
        </w:rPr>
        <w:t>new ticket</w:t>
      </w:r>
      <w:r w:rsidR="00F95AB3" w:rsidRPr="00F24F7A">
        <w:rPr>
          <w:lang w:val="en-US"/>
        </w:rPr>
        <w:t xml:space="preserve"> from the e-mail, the title of the e-mail is set as the Subject, the </w:t>
      </w:r>
      <w:r w:rsidR="00AE5770" w:rsidRPr="00F24F7A">
        <w:rPr>
          <w:lang w:val="en-US"/>
        </w:rPr>
        <w:t>s</w:t>
      </w:r>
      <w:r w:rsidR="00F95AB3" w:rsidRPr="00F24F7A">
        <w:rPr>
          <w:lang w:val="en-US"/>
        </w:rPr>
        <w:t xml:space="preserve">ender of the e-mail </w:t>
      </w:r>
      <w:r w:rsidR="00AE5770" w:rsidRPr="00F24F7A">
        <w:rPr>
          <w:lang w:val="en-US"/>
        </w:rPr>
        <w:t xml:space="preserve">is entered as Caller </w:t>
      </w:r>
      <w:r w:rsidR="00F95AB3" w:rsidRPr="00F24F7A">
        <w:rPr>
          <w:lang w:val="en-US"/>
        </w:rPr>
        <w:t xml:space="preserve">and the E-mail address is also always known. </w:t>
      </w:r>
    </w:p>
    <w:p w14:paraId="5C601378" w14:textId="618C3DB6" w:rsidR="004256ED" w:rsidRPr="00F24F7A" w:rsidRDefault="00F95AB3" w:rsidP="00E1519A">
      <w:pPr>
        <w:rPr>
          <w:lang w:val="en-US"/>
        </w:rPr>
      </w:pPr>
      <w:r w:rsidRPr="00F24F7A">
        <w:rPr>
          <w:lang w:val="en-US"/>
        </w:rPr>
        <w:t>Further information about the sender is filled out if preset in the Settings</w:t>
      </w:r>
      <w:r w:rsidR="00CB3B34" w:rsidRPr="00F24F7A">
        <w:rPr>
          <w:lang w:val="en-US"/>
        </w:rPr>
        <w:t xml:space="preserve">, or if information about the sender is available in the Global Address list or </w:t>
      </w:r>
      <w:r w:rsidR="0077701B" w:rsidRPr="00F24F7A">
        <w:rPr>
          <w:lang w:val="en-US"/>
        </w:rPr>
        <w:t xml:space="preserve">in </w:t>
      </w:r>
      <w:r w:rsidR="00CB3B34" w:rsidRPr="00F24F7A">
        <w:rPr>
          <w:lang w:val="en-US"/>
        </w:rPr>
        <w:t xml:space="preserve">Outlook </w:t>
      </w:r>
      <w:r w:rsidR="0077701B" w:rsidRPr="00F24F7A">
        <w:rPr>
          <w:lang w:val="en-US"/>
        </w:rPr>
        <w:t>C</w:t>
      </w:r>
      <w:r w:rsidR="00CB3B34" w:rsidRPr="00F24F7A">
        <w:rPr>
          <w:lang w:val="en-US"/>
        </w:rPr>
        <w:t>ontact</w:t>
      </w:r>
      <w:r w:rsidR="00BB16CC" w:rsidRPr="00F24F7A">
        <w:rPr>
          <w:lang w:val="en-US"/>
        </w:rPr>
        <w:t>s</w:t>
      </w:r>
      <w:r w:rsidRPr="00F24F7A">
        <w:rPr>
          <w:lang w:val="en-US"/>
        </w:rPr>
        <w:t xml:space="preserve">. </w:t>
      </w:r>
    </w:p>
    <w:p w14:paraId="5C60137A" w14:textId="6C7FB4B1" w:rsidR="00895C3C" w:rsidRPr="00F24F7A" w:rsidRDefault="007364AC" w:rsidP="00E1519A">
      <w:pPr>
        <w:rPr>
          <w:lang w:val="en-US"/>
        </w:rPr>
      </w:pPr>
      <w:r w:rsidRPr="00F24F7A">
        <w:rPr>
          <w:lang w:val="en-US"/>
        </w:rPr>
        <w:t>When</w:t>
      </w:r>
      <w:r w:rsidR="001E0AB0" w:rsidRPr="00F24F7A">
        <w:rPr>
          <w:rFonts w:eastAsia="+mn-ea"/>
          <w:lang w:val="en-US"/>
        </w:rPr>
        <w:t xml:space="preserve"> the </w:t>
      </w:r>
      <w:r w:rsidR="00895C3C" w:rsidRPr="00F24F7A">
        <w:rPr>
          <w:rFonts w:eastAsia="+mn-ea"/>
          <w:lang w:val="en-US"/>
        </w:rPr>
        <w:t xml:space="preserve">Settings </w:t>
      </w:r>
      <w:r w:rsidR="001E0AB0" w:rsidRPr="00F24F7A">
        <w:rPr>
          <w:rFonts w:eastAsia="+mn-ea"/>
          <w:lang w:val="en-US"/>
        </w:rPr>
        <w:t xml:space="preserve">checkbox for </w:t>
      </w:r>
      <w:r w:rsidR="001E0AB0" w:rsidRPr="00F24F7A">
        <w:rPr>
          <w:rFonts w:eastAsia="+mn-ea"/>
          <w:b/>
          <w:lang w:val="en-US"/>
        </w:rPr>
        <w:t>Auto-add new caller</w:t>
      </w:r>
      <w:r w:rsidR="001E0AB0" w:rsidRPr="00F24F7A">
        <w:rPr>
          <w:rFonts w:eastAsia="+mn-ea"/>
          <w:lang w:val="en-US"/>
        </w:rPr>
        <w:t xml:space="preserve"> is checked, and an e-mail from a caller who is not represented in the </w:t>
      </w:r>
      <w:r w:rsidR="00BB16CC" w:rsidRPr="00F24F7A">
        <w:rPr>
          <w:rFonts w:eastAsia="+mn-ea"/>
          <w:lang w:val="en-US"/>
        </w:rPr>
        <w:t xml:space="preserve">Settings </w:t>
      </w:r>
      <w:r w:rsidR="00BB16CC" w:rsidRPr="00F24F7A">
        <w:rPr>
          <w:rFonts w:eastAsia="+mn-ea"/>
          <w:lang w:val="en-US"/>
        </w:rPr>
        <w:fldChar w:fldCharType="begin"/>
      </w:r>
      <w:r w:rsidR="00BB16CC" w:rsidRPr="00F24F7A">
        <w:rPr>
          <w:rFonts w:eastAsia="+mn-ea"/>
          <w:lang w:val="en-US"/>
        </w:rPr>
        <w:instrText xml:space="preserve"> REF _Ref224889051 \h </w:instrText>
      </w:r>
      <w:r w:rsidR="00E1519A" w:rsidRPr="00F24F7A">
        <w:rPr>
          <w:rFonts w:eastAsia="+mn-ea"/>
          <w:lang w:val="en-US"/>
        </w:rPr>
        <w:instrText xml:space="preserve"> \* MERGEFORMAT </w:instrText>
      </w:r>
      <w:r w:rsidR="00BB16CC" w:rsidRPr="00F24F7A">
        <w:rPr>
          <w:rFonts w:eastAsia="+mn-ea"/>
          <w:lang w:val="en-US"/>
        </w:rPr>
      </w:r>
      <w:r w:rsidR="00BB16CC" w:rsidRPr="00F24F7A">
        <w:rPr>
          <w:rFonts w:eastAsia="+mn-ea"/>
          <w:lang w:val="en-US"/>
        </w:rPr>
        <w:fldChar w:fldCharType="separate"/>
      </w:r>
      <w:r w:rsidR="005D7E49" w:rsidRPr="005D7E49">
        <w:rPr>
          <w:lang w:val="en-US"/>
        </w:rPr>
        <w:t>Caller</w:t>
      </w:r>
      <w:r w:rsidR="00BB16CC" w:rsidRPr="00F24F7A">
        <w:rPr>
          <w:rFonts w:eastAsia="+mn-ea"/>
          <w:lang w:val="en-US"/>
        </w:rPr>
        <w:fldChar w:fldCharType="end"/>
      </w:r>
      <w:r w:rsidR="001E0AB0" w:rsidRPr="00F24F7A">
        <w:rPr>
          <w:rFonts w:eastAsia="+mn-ea"/>
          <w:lang w:val="en-US"/>
        </w:rPr>
        <w:t xml:space="preserve"> list is converted to a ticket, this caller’s name and e-mail address is automatically saved to the database</w:t>
      </w:r>
      <w:r w:rsidR="001E0AB0" w:rsidRPr="00F24F7A">
        <w:rPr>
          <w:lang w:val="en-US"/>
        </w:rPr>
        <w:t xml:space="preserve"> and will thus show up in the Settings under the </w:t>
      </w:r>
      <w:r w:rsidR="001E0AB0" w:rsidRPr="00F24F7A">
        <w:rPr>
          <w:lang w:val="en-US"/>
        </w:rPr>
        <w:fldChar w:fldCharType="begin"/>
      </w:r>
      <w:r w:rsidR="001E0AB0" w:rsidRPr="00F24F7A">
        <w:rPr>
          <w:lang w:val="en-US"/>
        </w:rPr>
        <w:instrText xml:space="preserve"> REF _Ref224889051 \h </w:instrText>
      </w:r>
      <w:r w:rsidR="00E1519A" w:rsidRPr="00F24F7A">
        <w:rPr>
          <w:lang w:val="en-US"/>
        </w:rPr>
        <w:instrText xml:space="preserve"> \* MERGEFORMAT </w:instrText>
      </w:r>
      <w:r w:rsidR="001E0AB0" w:rsidRPr="00F24F7A">
        <w:rPr>
          <w:lang w:val="en-US"/>
        </w:rPr>
      </w:r>
      <w:r w:rsidR="001E0AB0" w:rsidRPr="00F24F7A">
        <w:rPr>
          <w:lang w:val="en-US"/>
        </w:rPr>
        <w:fldChar w:fldCharType="separate"/>
      </w:r>
      <w:r w:rsidR="005D7E49" w:rsidRPr="005D7E49">
        <w:rPr>
          <w:lang w:val="en-US"/>
        </w:rPr>
        <w:t>Caller</w:t>
      </w:r>
      <w:r w:rsidR="001E0AB0" w:rsidRPr="00F24F7A">
        <w:rPr>
          <w:lang w:val="en-US"/>
        </w:rPr>
        <w:fldChar w:fldCharType="end"/>
      </w:r>
      <w:r w:rsidR="001E0AB0" w:rsidRPr="00F24F7A">
        <w:rPr>
          <w:lang w:val="en-US"/>
        </w:rPr>
        <w:t xml:space="preserve"> tab. </w:t>
      </w:r>
      <w:r w:rsidR="00895C3C" w:rsidRPr="00F24F7A">
        <w:rPr>
          <w:lang w:val="en-US"/>
        </w:rPr>
        <w:t>Additional information about the caller might be added there, and</w:t>
      </w:r>
      <w:r w:rsidR="001E0AB0" w:rsidRPr="00F24F7A">
        <w:rPr>
          <w:lang w:val="en-US"/>
        </w:rPr>
        <w:t xml:space="preserve"> next time this caller </w:t>
      </w:r>
      <w:r w:rsidR="00895C3C" w:rsidRPr="00F24F7A">
        <w:rPr>
          <w:lang w:val="en-US"/>
        </w:rPr>
        <w:t>sends an e-mail that info will be shown</w:t>
      </w:r>
      <w:r w:rsidR="00A5533E" w:rsidRPr="00F24F7A">
        <w:rPr>
          <w:lang w:val="en-US"/>
        </w:rPr>
        <w:t>.</w:t>
      </w:r>
    </w:p>
    <w:p w14:paraId="5C60137B" w14:textId="77777777" w:rsidR="00844C3A" w:rsidRPr="00F24F7A" w:rsidRDefault="00657262" w:rsidP="00E1519A">
      <w:pPr>
        <w:rPr>
          <w:lang w:val="en-US"/>
        </w:rPr>
      </w:pPr>
      <w:r w:rsidRPr="00F24F7A">
        <w:rPr>
          <w:lang w:val="en-US"/>
        </w:rPr>
        <w:lastRenderedPageBreak/>
        <w:t xml:space="preserve">The body of the e-mail, which describes the problem, event, issue or similar, is added under </w:t>
      </w:r>
      <w:r w:rsidRPr="00F24F7A">
        <w:rPr>
          <w:b/>
          <w:lang w:val="en-US"/>
        </w:rPr>
        <w:t>Incident</w:t>
      </w:r>
      <w:r w:rsidRPr="00F24F7A">
        <w:rPr>
          <w:lang w:val="en-US"/>
        </w:rPr>
        <w:t xml:space="preserve">. </w:t>
      </w:r>
      <w:r w:rsidR="00844C3A" w:rsidRPr="00F24F7A">
        <w:rPr>
          <w:lang w:val="en-US"/>
        </w:rPr>
        <w:t>The formatting and embedded images from the e-mail will be transferred to the ticket.</w:t>
      </w:r>
    </w:p>
    <w:p w14:paraId="5C60137C" w14:textId="77777777" w:rsidR="002404E4" w:rsidRPr="00F24F7A" w:rsidRDefault="00844C3A" w:rsidP="00E1519A">
      <w:pPr>
        <w:rPr>
          <w:lang w:val="en-US"/>
        </w:rPr>
      </w:pPr>
      <w:r w:rsidRPr="00F24F7A">
        <w:rPr>
          <w:lang w:val="en-US"/>
        </w:rPr>
        <w:t xml:space="preserve">The ticket body also has room for a description of the </w:t>
      </w:r>
      <w:r w:rsidRPr="00F24F7A">
        <w:rPr>
          <w:b/>
          <w:lang w:val="en-US"/>
        </w:rPr>
        <w:t>Solution</w:t>
      </w:r>
      <w:r w:rsidRPr="00F24F7A">
        <w:rPr>
          <w:lang w:val="en-US"/>
        </w:rPr>
        <w:t xml:space="preserve"> to the problem, which is normally written by the Responsible person.</w:t>
      </w:r>
    </w:p>
    <w:p w14:paraId="5C60137E" w14:textId="77777777" w:rsidR="001406CA" w:rsidRPr="00F24F7A" w:rsidRDefault="001406CA" w:rsidP="00E1519A">
      <w:pPr>
        <w:pStyle w:val="Heading4"/>
      </w:pPr>
      <w:bookmarkStart w:id="35" w:name="_Toc525129836"/>
      <w:r w:rsidRPr="00F24F7A">
        <w:t>Attachments</w:t>
      </w:r>
      <w:bookmarkEnd w:id="35"/>
    </w:p>
    <w:p w14:paraId="5C601380" w14:textId="7E2F47BD" w:rsidR="0045720F" w:rsidRPr="00F24F7A" w:rsidRDefault="001406CA" w:rsidP="00E1519A">
      <w:pPr>
        <w:rPr>
          <w:lang w:val="en-US"/>
        </w:rPr>
      </w:pPr>
      <w:r w:rsidRPr="00F24F7A">
        <w:rPr>
          <w:lang w:val="en-US"/>
        </w:rPr>
        <w:t>E-mail attachments are transferred to the ticket and shown as in standard Outlook items.</w:t>
      </w:r>
    </w:p>
    <w:p w14:paraId="0400276D" w14:textId="77777777" w:rsidR="009B486C" w:rsidRPr="00F24F7A" w:rsidRDefault="001406CA" w:rsidP="009B486C">
      <w:pPr>
        <w:rPr>
          <w:lang w:val="en-US"/>
        </w:rPr>
      </w:pPr>
      <w:r w:rsidRPr="00F24F7A">
        <w:rPr>
          <w:lang w:val="en-US" w:eastAsia="en-US"/>
        </w:rPr>
        <w:drawing>
          <wp:inline distT="0" distB="0" distL="0" distR="0" wp14:anchorId="5C601690" wp14:editId="2B84BE84">
            <wp:extent cx="4486275" cy="1190901"/>
            <wp:effectExtent l="19050" t="19050" r="9525" b="285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4549144" cy="1207590"/>
                    </a:xfrm>
                    <a:prstGeom prst="rect">
                      <a:avLst/>
                    </a:prstGeom>
                    <a:ln>
                      <a:solidFill>
                        <a:schemeClr val="tx1">
                          <a:lumMod val="50000"/>
                          <a:lumOff val="50000"/>
                        </a:schemeClr>
                      </a:solidFill>
                    </a:ln>
                  </pic:spPr>
                </pic:pic>
              </a:graphicData>
            </a:graphic>
          </wp:inline>
        </w:drawing>
      </w:r>
    </w:p>
    <w:p w14:paraId="5C601381" w14:textId="5BE6D345" w:rsidR="001E0AB0" w:rsidRPr="00F24F7A" w:rsidRDefault="001406CA" w:rsidP="00E1519A">
      <w:pPr>
        <w:rPr>
          <w:lang w:val="en-US"/>
        </w:rPr>
      </w:pPr>
      <w:r w:rsidRPr="00F24F7A">
        <w:rPr>
          <w:lang w:val="en-US"/>
        </w:rPr>
        <w:t>New attachments may be added to the ticket with the Outlook command Insert &gt;Attach File.</w:t>
      </w:r>
    </w:p>
    <w:p w14:paraId="6FA535CD" w14:textId="21C370AD" w:rsidR="009B486C" w:rsidRPr="00F24F7A" w:rsidRDefault="00E302EA" w:rsidP="00E1519A">
      <w:pPr>
        <w:rPr>
          <w:lang w:val="en-US"/>
        </w:rPr>
      </w:pPr>
      <w:r w:rsidRPr="00F24F7A">
        <w:rPr>
          <w:lang w:val="en-US" w:eastAsia="en-US"/>
        </w:rPr>
        <w:drawing>
          <wp:anchor distT="0" distB="0" distL="114300" distR="114300" simplePos="0" relativeHeight="251636736" behindDoc="1" locked="0" layoutInCell="1" allowOverlap="1" wp14:anchorId="5C601692" wp14:editId="37CD5210">
            <wp:simplePos x="0" y="0"/>
            <wp:positionH relativeFrom="margin">
              <wp:posOffset>2954655</wp:posOffset>
            </wp:positionH>
            <wp:positionV relativeFrom="paragraph">
              <wp:posOffset>40640</wp:posOffset>
            </wp:positionV>
            <wp:extent cx="2552065" cy="198755"/>
            <wp:effectExtent l="19050" t="19050" r="19685" b="10795"/>
            <wp:wrapTight wrapText="bothSides">
              <wp:wrapPolygon edited="0">
                <wp:start x="-161" y="-2070"/>
                <wp:lineTo x="-161" y="20703"/>
                <wp:lineTo x="21605" y="20703"/>
                <wp:lineTo x="21605" y="-2070"/>
                <wp:lineTo x="-161" y="-2070"/>
              </wp:wrapPolygon>
            </wp:wrapTight>
            <wp:docPr id="52"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2552065" cy="198755"/>
                    </a:xfrm>
                    <a:prstGeom prst="rect">
                      <a:avLst/>
                    </a:prstGeom>
                    <a:noFill/>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sidRPr="00F24F7A">
        <w:rPr>
          <w:lang w:val="en-US"/>
        </w:rPr>
        <w:t>When the ticket is posted, the e-</w:t>
      </w:r>
      <w:r w:rsidR="00AE5770" w:rsidRPr="00F24F7A">
        <w:rPr>
          <w:lang w:val="en-US"/>
        </w:rPr>
        <w:t>mail will be</w:t>
      </w:r>
      <w:r w:rsidRPr="00F24F7A">
        <w:rPr>
          <w:lang w:val="en-US"/>
        </w:rPr>
        <w:t xml:space="preserve"> tagged with information about ticket number and the time</w:t>
      </w:r>
      <w:r w:rsidR="00F24F7A">
        <w:rPr>
          <w:lang w:val="en-US"/>
        </w:rPr>
        <w:t xml:space="preserve"> when</w:t>
      </w:r>
      <w:r w:rsidRPr="00F24F7A">
        <w:rPr>
          <w:lang w:val="en-US"/>
        </w:rPr>
        <w:t xml:space="preserve"> the ticket was created. Click the Info button to show related e-mails. The ticket ID is used for the </w:t>
      </w:r>
      <w:r w:rsidRPr="00F24F7A">
        <w:rPr>
          <w:lang w:val="en-US"/>
        </w:rPr>
        <w:fldChar w:fldCharType="begin"/>
      </w:r>
      <w:r w:rsidRPr="00F24F7A">
        <w:rPr>
          <w:lang w:val="en-US"/>
        </w:rPr>
        <w:instrText xml:space="preserve"> REF _Ref209766483 \h </w:instrText>
      </w:r>
      <w:r w:rsidRPr="00F24F7A">
        <w:rPr>
          <w:lang w:val="en-US"/>
        </w:rPr>
      </w:r>
      <w:r w:rsidRPr="00F24F7A">
        <w:rPr>
          <w:lang w:val="en-US"/>
        </w:rPr>
        <w:fldChar w:fldCharType="separate"/>
      </w:r>
      <w:r w:rsidR="005D7E49" w:rsidRPr="00F24F7A">
        <w:t>E-mail history</w:t>
      </w:r>
      <w:r w:rsidRPr="00F24F7A">
        <w:rPr>
          <w:lang w:val="en-US"/>
        </w:rPr>
        <w:fldChar w:fldCharType="end"/>
      </w:r>
      <w:r w:rsidR="002744E4" w:rsidRPr="00F24F7A">
        <w:rPr>
          <w:lang w:val="en-US"/>
        </w:rPr>
        <w:t xml:space="preserve"> feature.</w:t>
      </w:r>
    </w:p>
    <w:p w14:paraId="7307C4A0" w14:textId="7166AE5D" w:rsidR="00BF480F" w:rsidRPr="00F24F7A" w:rsidRDefault="00E302EA" w:rsidP="00E1519A">
      <w:pPr>
        <w:rPr>
          <w:lang w:val="en-US"/>
        </w:rPr>
      </w:pPr>
      <w:r w:rsidRPr="00F24F7A">
        <w:rPr>
          <w:lang w:val="en-US"/>
        </w:rPr>
        <w:t>The ticket info might be hidden. If it is, you will see this text instead of the ticket info.</w:t>
      </w:r>
    </w:p>
    <w:p w14:paraId="5C601382" w14:textId="0A8A345F" w:rsidR="004256ED" w:rsidRPr="00F24F7A" w:rsidRDefault="00E302EA" w:rsidP="00E1519A">
      <w:pPr>
        <w:rPr>
          <w:color w:val="111111"/>
          <w:szCs w:val="18"/>
          <w:lang w:val="en-US"/>
        </w:rPr>
      </w:pPr>
      <w:r w:rsidRPr="00F24F7A">
        <w:rPr>
          <w:lang w:val="en-US" w:eastAsia="en-US"/>
        </w:rPr>
        <w:drawing>
          <wp:inline distT="0" distB="0" distL="0" distR="0" wp14:anchorId="5C601694" wp14:editId="445C3946">
            <wp:extent cx="4342857" cy="428571"/>
            <wp:effectExtent l="19050" t="19050" r="19685" b="1016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342857" cy="428571"/>
                    </a:xfrm>
                    <a:prstGeom prst="rect">
                      <a:avLst/>
                    </a:prstGeom>
                    <a:ln>
                      <a:solidFill>
                        <a:schemeClr val="tx1">
                          <a:lumMod val="50000"/>
                          <a:lumOff val="50000"/>
                        </a:schemeClr>
                      </a:solidFill>
                    </a:ln>
                  </pic:spPr>
                </pic:pic>
              </a:graphicData>
            </a:graphic>
          </wp:inline>
        </w:drawing>
      </w:r>
    </w:p>
    <w:p w14:paraId="5C601383" w14:textId="77777777" w:rsidR="00A5533E" w:rsidRPr="00F24F7A" w:rsidRDefault="00A5533E" w:rsidP="00E1519A">
      <w:pPr>
        <w:pStyle w:val="Heading3"/>
      </w:pPr>
      <w:bookmarkStart w:id="36" w:name="_Ref452373655"/>
      <w:bookmarkStart w:id="37" w:name="_Toc525129837"/>
      <w:r w:rsidRPr="00F24F7A">
        <w:t>Add to existing ticket</w:t>
      </w:r>
      <w:bookmarkEnd w:id="36"/>
      <w:bookmarkEnd w:id="37"/>
    </w:p>
    <w:p w14:paraId="218C87B1" w14:textId="6D3019D4" w:rsidR="009B486C" w:rsidRPr="00F24F7A" w:rsidRDefault="00AE5770" w:rsidP="00E1519A">
      <w:pPr>
        <w:rPr>
          <w:lang w:val="en-US"/>
        </w:rPr>
      </w:pPr>
      <w:r w:rsidRPr="00F24F7A">
        <w:rPr>
          <w:lang w:val="en-US"/>
        </w:rPr>
        <w:t>A</w:t>
      </w:r>
      <w:r w:rsidR="00BB16CC" w:rsidRPr="00F24F7A">
        <w:rPr>
          <w:lang w:val="en-US"/>
        </w:rPr>
        <w:t>ddi</w:t>
      </w:r>
      <w:r w:rsidRPr="00F24F7A">
        <w:rPr>
          <w:lang w:val="en-US"/>
        </w:rPr>
        <w:t>tion</w:t>
      </w:r>
      <w:r w:rsidR="00BB16CC" w:rsidRPr="00F24F7A">
        <w:rPr>
          <w:lang w:val="en-US"/>
        </w:rPr>
        <w:t xml:space="preserve"> </w:t>
      </w:r>
      <w:r w:rsidRPr="00F24F7A">
        <w:rPr>
          <w:lang w:val="en-US"/>
        </w:rPr>
        <w:t xml:space="preserve">of </w:t>
      </w:r>
      <w:r w:rsidR="00BB16CC" w:rsidRPr="00F24F7A">
        <w:rPr>
          <w:lang w:val="en-US"/>
        </w:rPr>
        <w:t xml:space="preserve">an e-mail to an existing ticket </w:t>
      </w:r>
      <w:r w:rsidRPr="00F24F7A">
        <w:rPr>
          <w:lang w:val="en-US"/>
        </w:rPr>
        <w:t>is only possible if</w:t>
      </w:r>
      <w:r w:rsidR="00BB16CC" w:rsidRPr="00F24F7A">
        <w:rPr>
          <w:lang w:val="en-US"/>
        </w:rPr>
        <w:t xml:space="preserve"> one or both alternatives for </w:t>
      </w:r>
      <w:r w:rsidR="00BB16CC" w:rsidRPr="00F24F7A">
        <w:rPr>
          <w:b/>
          <w:lang w:val="en-US"/>
        </w:rPr>
        <w:fldChar w:fldCharType="begin"/>
      </w:r>
      <w:r w:rsidR="00BB16CC" w:rsidRPr="00F24F7A">
        <w:rPr>
          <w:b/>
          <w:lang w:val="en-US"/>
        </w:rPr>
        <w:instrText xml:space="preserve"> REF _Ref209766483 \h  \* MERGEFORMAT </w:instrText>
      </w:r>
      <w:r w:rsidR="00BB16CC" w:rsidRPr="00F24F7A">
        <w:rPr>
          <w:b/>
          <w:lang w:val="en-US"/>
        </w:rPr>
      </w:r>
      <w:r w:rsidR="00BB16CC" w:rsidRPr="00F24F7A">
        <w:rPr>
          <w:b/>
          <w:lang w:val="en-US"/>
        </w:rPr>
        <w:fldChar w:fldCharType="separate"/>
      </w:r>
      <w:r w:rsidR="005D7E49" w:rsidRPr="005D7E49">
        <w:rPr>
          <w:b/>
          <w:lang w:val="en-US"/>
        </w:rPr>
        <w:t>E-mail history</w:t>
      </w:r>
      <w:r w:rsidR="00BB16CC" w:rsidRPr="00F24F7A">
        <w:rPr>
          <w:b/>
          <w:lang w:val="en-US"/>
        </w:rPr>
        <w:fldChar w:fldCharType="end"/>
      </w:r>
      <w:r w:rsidR="00BB16CC" w:rsidRPr="00F24F7A">
        <w:rPr>
          <w:lang w:val="en-US"/>
        </w:rPr>
        <w:t xml:space="preserve"> </w:t>
      </w:r>
      <w:r w:rsidRPr="00F24F7A">
        <w:rPr>
          <w:lang w:val="en-US"/>
        </w:rPr>
        <w:t>is</w:t>
      </w:r>
      <w:r w:rsidR="00BB16CC" w:rsidRPr="00F24F7A">
        <w:rPr>
          <w:lang w:val="en-US"/>
        </w:rPr>
        <w:t xml:space="preserve"> enabled under </w:t>
      </w:r>
      <w:r w:rsidR="00BB16CC" w:rsidRPr="00F24F7A">
        <w:rPr>
          <w:lang w:val="en-US"/>
        </w:rPr>
        <w:fldChar w:fldCharType="begin"/>
      </w:r>
      <w:r w:rsidR="00BB16CC" w:rsidRPr="00F24F7A">
        <w:rPr>
          <w:lang w:val="en-US"/>
        </w:rPr>
        <w:instrText xml:space="preserve"> REF _Ref209371180 \h </w:instrText>
      </w:r>
      <w:r w:rsidR="00BB16CC" w:rsidRPr="00F24F7A">
        <w:rPr>
          <w:lang w:val="en-US"/>
        </w:rPr>
      </w:r>
      <w:r w:rsidR="00BB16CC" w:rsidRPr="00F24F7A">
        <w:rPr>
          <w:lang w:val="en-US"/>
        </w:rPr>
        <w:fldChar w:fldCharType="separate"/>
      </w:r>
      <w:r w:rsidR="005D7E49" w:rsidRPr="00F24F7A">
        <w:t>Advanced: Other Settings</w:t>
      </w:r>
      <w:r w:rsidR="00BB16CC" w:rsidRPr="00F24F7A">
        <w:rPr>
          <w:lang w:val="en-US"/>
        </w:rPr>
        <w:fldChar w:fldCharType="end"/>
      </w:r>
      <w:r w:rsidR="00BB16CC" w:rsidRPr="00F24F7A">
        <w:rPr>
          <w:lang w:val="en-US"/>
        </w:rPr>
        <w:t xml:space="preserve">. </w:t>
      </w:r>
    </w:p>
    <w:p w14:paraId="5C601384" w14:textId="1022E9E3" w:rsidR="00BB16CC" w:rsidRPr="00F24F7A" w:rsidRDefault="00BB16CC" w:rsidP="00E1519A">
      <w:pPr>
        <w:rPr>
          <w:lang w:val="en-US"/>
        </w:rPr>
      </w:pPr>
      <w:r w:rsidRPr="00F24F7A">
        <w:rPr>
          <w:lang w:val="en-US"/>
        </w:rPr>
        <w:t xml:space="preserve">The ticket may be found by filtering or defining </w:t>
      </w:r>
      <w:r w:rsidR="002A306D" w:rsidRPr="00F24F7A">
        <w:rPr>
          <w:color w:val="111111"/>
          <w:szCs w:val="18"/>
          <w:lang w:val="en-US"/>
        </w:rPr>
        <w:t>ticket ID. Y</w:t>
      </w:r>
      <w:r w:rsidRPr="00F24F7A">
        <w:rPr>
          <w:color w:val="111111"/>
          <w:szCs w:val="18"/>
          <w:lang w:val="en-US"/>
        </w:rPr>
        <w:t xml:space="preserve">ou can also just click the “Only Caller tickets” button to see all tickets from the Caller, like in the screenshot below. The caller must be </w:t>
      </w:r>
      <w:r w:rsidRPr="00F24F7A">
        <w:rPr>
          <w:color w:val="111111"/>
          <w:szCs w:val="18"/>
          <w:lang w:val="en-US"/>
        </w:rPr>
        <w:lastRenderedPageBreak/>
        <w:t xml:space="preserve">included in the </w:t>
      </w:r>
      <w:r w:rsidR="00024661" w:rsidRPr="00F24F7A">
        <w:rPr>
          <w:i/>
          <w:lang w:val="en-US"/>
        </w:rPr>
        <w:t>Folder HelpDesk</w:t>
      </w:r>
      <w:r w:rsidRPr="00F24F7A">
        <w:rPr>
          <w:lang w:val="en-US"/>
        </w:rPr>
        <w:t xml:space="preserve"> </w:t>
      </w:r>
      <w:r w:rsidRPr="00F24F7A">
        <w:rPr>
          <w:color w:val="111111"/>
          <w:szCs w:val="18"/>
          <w:lang w:val="en-US"/>
        </w:rPr>
        <w:t xml:space="preserve">Settings </w:t>
      </w:r>
      <w:r w:rsidRPr="00F24F7A">
        <w:rPr>
          <w:color w:val="111111"/>
          <w:szCs w:val="18"/>
          <w:lang w:val="en-US"/>
        </w:rPr>
        <w:fldChar w:fldCharType="begin"/>
      </w:r>
      <w:r w:rsidRPr="00F24F7A">
        <w:rPr>
          <w:color w:val="111111"/>
          <w:szCs w:val="18"/>
          <w:lang w:val="en-US"/>
        </w:rPr>
        <w:instrText xml:space="preserve"> REF _Ref224889051 \h </w:instrText>
      </w:r>
      <w:r w:rsidRPr="00F24F7A">
        <w:rPr>
          <w:color w:val="111111"/>
          <w:szCs w:val="18"/>
          <w:lang w:val="en-US"/>
        </w:rPr>
      </w:r>
      <w:r w:rsidRPr="00F24F7A">
        <w:rPr>
          <w:color w:val="111111"/>
          <w:szCs w:val="18"/>
          <w:lang w:val="en-US"/>
        </w:rPr>
        <w:fldChar w:fldCharType="separate"/>
      </w:r>
      <w:r w:rsidR="005D7E49" w:rsidRPr="00F24F7A">
        <w:t>Caller</w:t>
      </w:r>
      <w:r w:rsidRPr="00F24F7A">
        <w:rPr>
          <w:color w:val="111111"/>
          <w:szCs w:val="18"/>
          <w:lang w:val="en-US"/>
        </w:rPr>
        <w:fldChar w:fldCharType="end"/>
      </w:r>
      <w:r w:rsidRPr="00F24F7A">
        <w:rPr>
          <w:color w:val="111111"/>
          <w:szCs w:val="18"/>
          <w:lang w:val="en-US"/>
        </w:rPr>
        <w:t xml:space="preserve"> list for this to work.</w:t>
      </w:r>
      <w:r w:rsidR="00D863A2">
        <w:rPr>
          <w:lang w:val="en-US"/>
        </w:rPr>
        <w:drawing>
          <wp:inline distT="0" distB="0" distL="0" distR="0" wp14:anchorId="26735B98" wp14:editId="32E73CC8">
            <wp:extent cx="5504815" cy="3230245"/>
            <wp:effectExtent l="0" t="0" r="635" b="8255"/>
            <wp:docPr id="12234" name="Picture 1223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4" name="Add to existing ticket.png"/>
                    <pic:cNvPicPr/>
                  </pic:nvPicPr>
                  <pic:blipFill>
                    <a:blip r:embed="rId51">
                      <a:extLst>
                        <a:ext uri="{28A0092B-C50C-407E-A947-70E740481C1C}">
                          <a14:useLocalDpi xmlns:a14="http://schemas.microsoft.com/office/drawing/2010/main" val="0"/>
                        </a:ext>
                      </a:extLst>
                    </a:blip>
                    <a:stretch>
                      <a:fillRect/>
                    </a:stretch>
                  </pic:blipFill>
                  <pic:spPr>
                    <a:xfrm>
                      <a:off x="0" y="0"/>
                      <a:ext cx="5504815" cy="3230245"/>
                    </a:xfrm>
                    <a:prstGeom prst="rect">
                      <a:avLst/>
                    </a:prstGeom>
                  </pic:spPr>
                </pic:pic>
              </a:graphicData>
            </a:graphic>
          </wp:inline>
        </w:drawing>
      </w:r>
    </w:p>
    <w:p w14:paraId="5C601385" w14:textId="6C13A40A" w:rsidR="00657262" w:rsidRPr="00F24F7A" w:rsidRDefault="00657262" w:rsidP="00E1519A">
      <w:pPr>
        <w:rPr>
          <w:lang w:val="en-US"/>
        </w:rPr>
      </w:pPr>
    </w:p>
    <w:p w14:paraId="5C601386" w14:textId="77777777" w:rsidR="00657262" w:rsidRPr="00F24F7A" w:rsidRDefault="00657262" w:rsidP="00E1519A">
      <w:pPr>
        <w:pStyle w:val="Heading3"/>
      </w:pPr>
      <w:bookmarkStart w:id="38" w:name="_Toc525129838"/>
      <w:r w:rsidRPr="00F24F7A">
        <w:t>Caller e-mails</w:t>
      </w:r>
      <w:bookmarkEnd w:id="38"/>
    </w:p>
    <w:p w14:paraId="5C601387" w14:textId="3A144580" w:rsidR="00844C3A" w:rsidRPr="00F24F7A" w:rsidRDefault="00657262" w:rsidP="00E1519A">
      <w:pPr>
        <w:rPr>
          <w:lang w:val="en-US"/>
        </w:rPr>
      </w:pPr>
      <w:r w:rsidRPr="00F24F7A">
        <w:rPr>
          <w:lang w:val="en-US"/>
        </w:rPr>
        <w:t xml:space="preserve">An </w:t>
      </w:r>
      <w:r w:rsidRPr="00F24F7A">
        <w:rPr>
          <w:b/>
          <w:lang w:val="en-US"/>
        </w:rPr>
        <w:t>automatic e-mail about the ticket creation</w:t>
      </w:r>
      <w:r w:rsidRPr="00F24F7A">
        <w:rPr>
          <w:lang w:val="en-US"/>
        </w:rPr>
        <w:t xml:space="preserve"> can be sent to the caller</w:t>
      </w:r>
      <w:r w:rsidR="00D82B8C" w:rsidRPr="00F24F7A">
        <w:rPr>
          <w:i/>
          <w:lang w:val="en-US"/>
        </w:rPr>
        <w:t xml:space="preserve">, refer to </w:t>
      </w:r>
      <w:r w:rsidRPr="00F24F7A">
        <w:rPr>
          <w:lang w:val="en-US"/>
        </w:rPr>
        <w:fldChar w:fldCharType="begin"/>
      </w:r>
      <w:r w:rsidRPr="00F24F7A">
        <w:rPr>
          <w:i/>
          <w:lang w:val="en-US"/>
        </w:rPr>
        <w:instrText xml:space="preserve"> REF _Ref331685821 \h </w:instrText>
      </w:r>
      <w:r w:rsidRPr="00F24F7A">
        <w:rPr>
          <w:lang w:val="en-US"/>
        </w:rPr>
      </w:r>
      <w:r w:rsidRPr="00F24F7A">
        <w:rPr>
          <w:lang w:val="en-US"/>
        </w:rPr>
        <w:fldChar w:fldCharType="separate"/>
      </w:r>
      <w:r w:rsidR="005D7E49" w:rsidRPr="00F24F7A">
        <w:t>Automatic e-mails</w:t>
      </w:r>
      <w:r w:rsidRPr="00F24F7A">
        <w:rPr>
          <w:lang w:val="en-US"/>
        </w:rPr>
        <w:fldChar w:fldCharType="end"/>
      </w:r>
      <w:r w:rsidRPr="00F24F7A">
        <w:rPr>
          <w:lang w:val="en-US"/>
        </w:rPr>
        <w:t xml:space="preserve"> and </w:t>
      </w:r>
      <w:r w:rsidRPr="00F24F7A">
        <w:rPr>
          <w:lang w:val="en-US"/>
        </w:rPr>
        <w:fldChar w:fldCharType="begin"/>
      </w:r>
      <w:r w:rsidRPr="00F24F7A">
        <w:rPr>
          <w:lang w:val="en-US"/>
        </w:rPr>
        <w:instrText xml:space="preserve"> REF _Ref331685851 \h </w:instrText>
      </w:r>
      <w:r w:rsidRPr="00F24F7A">
        <w:rPr>
          <w:lang w:val="en-US"/>
        </w:rPr>
      </w:r>
      <w:r w:rsidRPr="00F24F7A">
        <w:rPr>
          <w:lang w:val="en-US"/>
        </w:rPr>
        <w:fldChar w:fldCharType="separate"/>
      </w:r>
      <w:r w:rsidR="005D7E49" w:rsidRPr="00F24F7A">
        <w:t>E-mail to caller when ticket is created</w:t>
      </w:r>
      <w:r w:rsidRPr="00F24F7A">
        <w:rPr>
          <w:lang w:val="en-US"/>
        </w:rPr>
        <w:fldChar w:fldCharType="end"/>
      </w:r>
      <w:r w:rsidR="004B0CF3" w:rsidRPr="00F24F7A">
        <w:rPr>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8"/>
        <w:gridCol w:w="6411"/>
      </w:tblGrid>
      <w:tr w:rsidR="00844C3A" w:rsidRPr="00F24F7A" w14:paraId="5C60138A" w14:textId="77777777" w:rsidTr="006D0D9F">
        <w:tc>
          <w:tcPr>
            <w:tcW w:w="2879" w:type="dxa"/>
          </w:tcPr>
          <w:p w14:paraId="41242371" w14:textId="77777777" w:rsidR="004B0CF3" w:rsidRPr="00F24F7A" w:rsidRDefault="00844C3A" w:rsidP="00E1519A">
            <w:pPr>
              <w:rPr>
                <w:lang w:val="en-US"/>
              </w:rPr>
            </w:pPr>
            <w:r w:rsidRPr="00F24F7A">
              <w:rPr>
                <w:lang w:val="en-US"/>
              </w:rPr>
              <w:t xml:space="preserve">If an e-mail with the </w:t>
            </w:r>
            <w:r w:rsidRPr="00F24F7A">
              <w:rPr>
                <w:b/>
                <w:lang w:val="en-US"/>
              </w:rPr>
              <w:t>solution</w:t>
            </w:r>
            <w:r w:rsidRPr="00F24F7A">
              <w:rPr>
                <w:lang w:val="en-US"/>
              </w:rPr>
              <w:t xml:space="preserve"> or a request for </w:t>
            </w:r>
            <w:r w:rsidRPr="00F24F7A">
              <w:rPr>
                <w:b/>
                <w:lang w:val="en-US"/>
              </w:rPr>
              <w:t>more information</w:t>
            </w:r>
            <w:r w:rsidRPr="00F24F7A">
              <w:rPr>
                <w:lang w:val="en-US"/>
              </w:rPr>
              <w:t xml:space="preserve"> should be sent to the caller, just click the </w:t>
            </w:r>
            <w:r w:rsidRPr="00F24F7A">
              <w:rPr>
                <w:b/>
                <w:lang w:val="en-US"/>
              </w:rPr>
              <w:t>e-mail symbol</w:t>
            </w:r>
            <w:r w:rsidRPr="00F24F7A">
              <w:rPr>
                <w:lang w:val="en-US"/>
              </w:rPr>
              <w:t xml:space="preserve"> to the right of t</w:t>
            </w:r>
            <w:r w:rsidR="00AE5770" w:rsidRPr="00F24F7A">
              <w:rPr>
                <w:lang w:val="en-US"/>
              </w:rPr>
              <w:t>he e-mail field and the e-mail will be</w:t>
            </w:r>
            <w:r w:rsidRPr="00F24F7A">
              <w:rPr>
                <w:lang w:val="en-US"/>
              </w:rPr>
              <w:t xml:space="preserve"> created. </w:t>
            </w:r>
          </w:p>
          <w:p w14:paraId="5C601388" w14:textId="3DA0A7D9" w:rsidR="00844C3A" w:rsidRPr="00F24F7A" w:rsidRDefault="00844C3A" w:rsidP="00E1519A">
            <w:pPr>
              <w:rPr>
                <w:lang w:val="en-US"/>
              </w:rPr>
            </w:pPr>
          </w:p>
        </w:tc>
        <w:tc>
          <w:tcPr>
            <w:tcW w:w="6006" w:type="dxa"/>
          </w:tcPr>
          <w:p w14:paraId="5C601389" w14:textId="511EBB16" w:rsidR="00844C3A" w:rsidRPr="00F24F7A" w:rsidRDefault="00D863A2" w:rsidP="00E1519A">
            <w:pPr>
              <w:rPr>
                <w:color w:val="111111"/>
                <w:szCs w:val="18"/>
                <w:lang w:val="en-US"/>
              </w:rPr>
            </w:pPr>
            <w:r>
              <w:rPr>
                <w:color w:val="111111"/>
                <w:szCs w:val="18"/>
                <w:lang w:val="en-US"/>
              </w:rPr>
              <w:drawing>
                <wp:inline distT="0" distB="0" distL="0" distR="0" wp14:anchorId="22FC0EB0" wp14:editId="570ED7BF">
                  <wp:extent cx="3934340" cy="1148486"/>
                  <wp:effectExtent l="0" t="0" r="0" b="0"/>
                  <wp:docPr id="12235" name="Picture 1223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5" name="TELEPHONE CALL.png"/>
                          <pic:cNvPicPr/>
                        </pic:nvPicPr>
                        <pic:blipFill>
                          <a:blip r:embed="rId38">
                            <a:extLst>
                              <a:ext uri="{28A0092B-C50C-407E-A947-70E740481C1C}">
                                <a14:useLocalDpi xmlns:a14="http://schemas.microsoft.com/office/drawing/2010/main" val="0"/>
                              </a:ext>
                            </a:extLst>
                          </a:blip>
                          <a:stretch>
                            <a:fillRect/>
                          </a:stretch>
                        </pic:blipFill>
                        <pic:spPr>
                          <a:xfrm>
                            <a:off x="0" y="0"/>
                            <a:ext cx="3947712" cy="1152389"/>
                          </a:xfrm>
                          <a:prstGeom prst="rect">
                            <a:avLst/>
                          </a:prstGeom>
                        </pic:spPr>
                      </pic:pic>
                    </a:graphicData>
                  </a:graphic>
                </wp:inline>
              </w:drawing>
            </w:r>
          </w:p>
        </w:tc>
      </w:tr>
    </w:tbl>
    <w:p w14:paraId="5C601394" w14:textId="2C73C0C1" w:rsidR="00BB16CC" w:rsidRPr="00F24F7A" w:rsidRDefault="00844C3A" w:rsidP="00E1519A">
      <w:pPr>
        <w:rPr>
          <w:lang w:val="en-US"/>
        </w:rPr>
      </w:pPr>
      <w:r w:rsidRPr="00F24F7A">
        <w:rPr>
          <w:lang w:val="en-US"/>
        </w:rPr>
        <w:t xml:space="preserve">You may also make a telephone </w:t>
      </w:r>
      <w:r w:rsidRPr="00F24F7A">
        <w:rPr>
          <w:b/>
          <w:lang w:val="en-US"/>
        </w:rPr>
        <w:t xml:space="preserve">call </w:t>
      </w:r>
      <w:r w:rsidRPr="00F24F7A">
        <w:rPr>
          <w:lang w:val="en-US"/>
        </w:rPr>
        <w:t>with any desktop calling application. Note that these icons are only shown if an e-mail address / a telephone number or a calling application name is filled out in the field.</w:t>
      </w:r>
    </w:p>
    <w:p w14:paraId="5C601395" w14:textId="77777777" w:rsidR="00F86B34" w:rsidRPr="00F24F7A" w:rsidRDefault="00F86B34" w:rsidP="00E1519A">
      <w:pPr>
        <w:pStyle w:val="Heading4"/>
      </w:pPr>
      <w:bookmarkStart w:id="39" w:name="_Toc525129839"/>
      <w:r w:rsidRPr="00F24F7A">
        <w:t>Automatic adding of replies</w:t>
      </w:r>
      <w:bookmarkEnd w:id="39"/>
    </w:p>
    <w:p w14:paraId="5C601397" w14:textId="1ACF8502" w:rsidR="00F86B34" w:rsidRPr="00F24F7A" w:rsidRDefault="00F86B34" w:rsidP="00E1519A">
      <w:pPr>
        <w:rPr>
          <w:lang w:val="en-US"/>
        </w:rPr>
      </w:pPr>
      <w:r w:rsidRPr="00F24F7A">
        <w:rPr>
          <w:lang w:val="en-US"/>
        </w:rPr>
        <w:t>If you use manual conversion of e-mail</w:t>
      </w:r>
      <w:r w:rsidR="00C441DC" w:rsidRPr="00F24F7A">
        <w:rPr>
          <w:lang w:val="en-US"/>
        </w:rPr>
        <w:t>s</w:t>
      </w:r>
      <w:r w:rsidRPr="00F24F7A">
        <w:rPr>
          <w:lang w:val="en-US"/>
        </w:rPr>
        <w:t xml:space="preserve"> into tickets</w:t>
      </w:r>
      <w:r w:rsidR="00C441DC" w:rsidRPr="00F24F7A">
        <w:rPr>
          <w:lang w:val="en-US"/>
        </w:rPr>
        <w:t>,</w:t>
      </w:r>
      <w:r w:rsidRPr="00F24F7A">
        <w:rPr>
          <w:lang w:val="en-US"/>
        </w:rPr>
        <w:t xml:space="preserve"> you must also add replies to the ticket manually. There is however a way to get </w:t>
      </w:r>
      <w:r w:rsidR="00024661" w:rsidRPr="00F24F7A">
        <w:rPr>
          <w:i/>
          <w:lang w:val="en-US"/>
        </w:rPr>
        <w:t>Folder HelpDesk</w:t>
      </w:r>
      <w:r w:rsidRPr="00F24F7A">
        <w:rPr>
          <w:lang w:val="en-US"/>
        </w:rPr>
        <w:t xml:space="preserve"> to automatically add the replies from a caller to a ticket with the same ID:</w:t>
      </w:r>
      <w:r w:rsidR="00551336" w:rsidRPr="00F24F7A">
        <w:rPr>
          <w:lang w:val="en-US"/>
        </w:rPr>
        <w:t xml:space="preserve"> (You must still have one or both alternatives for </w:t>
      </w:r>
      <w:r w:rsidR="00551336" w:rsidRPr="00F24F7A">
        <w:rPr>
          <w:lang w:val="en-US"/>
        </w:rPr>
        <w:fldChar w:fldCharType="begin"/>
      </w:r>
      <w:r w:rsidR="00551336" w:rsidRPr="00F24F7A">
        <w:rPr>
          <w:lang w:val="en-US"/>
        </w:rPr>
        <w:instrText xml:space="preserve"> REF _Ref209766483 \h  \* MERGEFORMAT </w:instrText>
      </w:r>
      <w:r w:rsidR="00551336" w:rsidRPr="00F24F7A">
        <w:rPr>
          <w:lang w:val="en-US"/>
        </w:rPr>
      </w:r>
      <w:r w:rsidR="00551336" w:rsidRPr="00F24F7A">
        <w:rPr>
          <w:lang w:val="en-US"/>
        </w:rPr>
        <w:fldChar w:fldCharType="separate"/>
      </w:r>
      <w:r w:rsidR="005D7E49" w:rsidRPr="005D7E49">
        <w:rPr>
          <w:lang w:val="en-US"/>
        </w:rPr>
        <w:t>E-mail history</w:t>
      </w:r>
      <w:r w:rsidR="00551336" w:rsidRPr="00F24F7A">
        <w:rPr>
          <w:lang w:val="en-US"/>
        </w:rPr>
        <w:fldChar w:fldCharType="end"/>
      </w:r>
      <w:r w:rsidR="00551336" w:rsidRPr="00F24F7A">
        <w:rPr>
          <w:lang w:val="en-US"/>
        </w:rPr>
        <w:t xml:space="preserve"> enabled under the </w:t>
      </w:r>
      <w:r w:rsidR="00551336" w:rsidRPr="00F24F7A">
        <w:rPr>
          <w:lang w:val="en-US"/>
        </w:rPr>
        <w:fldChar w:fldCharType="begin"/>
      </w:r>
      <w:r w:rsidR="00551336" w:rsidRPr="00F24F7A">
        <w:rPr>
          <w:lang w:val="en-US"/>
        </w:rPr>
        <w:instrText xml:space="preserve"> REF _Ref209371180 \h </w:instrText>
      </w:r>
      <w:r w:rsidR="00551336" w:rsidRPr="00F24F7A">
        <w:rPr>
          <w:lang w:val="en-US"/>
        </w:rPr>
      </w:r>
      <w:r w:rsidR="00551336" w:rsidRPr="00F24F7A">
        <w:rPr>
          <w:lang w:val="en-US"/>
        </w:rPr>
        <w:fldChar w:fldCharType="separate"/>
      </w:r>
      <w:r w:rsidR="005D7E49" w:rsidRPr="00F24F7A">
        <w:t>Advanced: Other Settings</w:t>
      </w:r>
      <w:r w:rsidR="00551336" w:rsidRPr="00F24F7A">
        <w:rPr>
          <w:lang w:val="en-US"/>
        </w:rPr>
        <w:fldChar w:fldCharType="end"/>
      </w:r>
      <w:r w:rsidR="00551336" w:rsidRPr="00F24F7A">
        <w:rPr>
          <w:lang w:val="en-US"/>
        </w:rPr>
        <w:t xml:space="preserve"> tab.)</w:t>
      </w:r>
    </w:p>
    <w:p w14:paraId="5C601398" w14:textId="03316F23" w:rsidR="00F86B34" w:rsidRPr="00F24F7A" w:rsidRDefault="00F86B34" w:rsidP="00E1519A">
      <w:pPr>
        <w:pStyle w:val="ListParagraph"/>
        <w:numPr>
          <w:ilvl w:val="0"/>
          <w:numId w:val="16"/>
        </w:numPr>
        <w:rPr>
          <w:rFonts w:ascii="Times New Roman" w:hAnsi="Times New Roman"/>
          <w:color w:val="auto"/>
          <w:sz w:val="24"/>
          <w:lang w:val="en-US"/>
        </w:rPr>
      </w:pPr>
      <w:r w:rsidRPr="00F24F7A">
        <w:rPr>
          <w:lang w:val="en-US"/>
        </w:rPr>
        <w:t>Create a</w:t>
      </w:r>
      <w:r w:rsidR="0037271C" w:rsidRPr="00F24F7A">
        <w:rPr>
          <w:lang w:val="en-US"/>
        </w:rPr>
        <w:t>n Outlook</w:t>
      </w:r>
      <w:r w:rsidRPr="00F24F7A">
        <w:rPr>
          <w:lang w:val="en-US"/>
        </w:rPr>
        <w:t xml:space="preserve"> folder </w:t>
      </w:r>
      <w:r w:rsidR="0037271C" w:rsidRPr="00F24F7A">
        <w:rPr>
          <w:lang w:val="en-US"/>
        </w:rPr>
        <w:t>for ticket replies</w:t>
      </w:r>
      <w:r w:rsidR="003A23AD" w:rsidRPr="00F24F7A">
        <w:rPr>
          <w:lang w:val="en-US"/>
        </w:rPr>
        <w:t>.</w:t>
      </w:r>
    </w:p>
    <w:p w14:paraId="5C601399" w14:textId="197965E0" w:rsidR="00F86B34" w:rsidRPr="00F24F7A" w:rsidRDefault="00F86B34" w:rsidP="00E1519A">
      <w:pPr>
        <w:pStyle w:val="ListParagraph"/>
        <w:numPr>
          <w:ilvl w:val="0"/>
          <w:numId w:val="16"/>
        </w:numPr>
        <w:rPr>
          <w:rFonts w:ascii="Times New Roman" w:hAnsi="Times New Roman"/>
          <w:color w:val="auto"/>
          <w:sz w:val="24"/>
          <w:lang w:val="en-US"/>
        </w:rPr>
      </w:pPr>
      <w:r w:rsidRPr="00F24F7A">
        <w:rPr>
          <w:lang w:val="en-US"/>
        </w:rPr>
        <w:t>Add this folder</w:t>
      </w:r>
      <w:r w:rsidR="00551336" w:rsidRPr="00F24F7A">
        <w:rPr>
          <w:lang w:val="en-US"/>
        </w:rPr>
        <w:t xml:space="preserve"> under</w:t>
      </w:r>
      <w:r w:rsidRPr="00F24F7A">
        <w:rPr>
          <w:lang w:val="en-US"/>
        </w:rPr>
        <w:t xml:space="preserve"> the ‘E-Mail Folders’ </w:t>
      </w:r>
      <w:r w:rsidR="00551336" w:rsidRPr="00F24F7A">
        <w:rPr>
          <w:lang w:val="en-US"/>
        </w:rPr>
        <w:t xml:space="preserve">tab in the </w:t>
      </w:r>
      <w:r w:rsidR="00024661" w:rsidRPr="00F24F7A">
        <w:rPr>
          <w:i/>
          <w:lang w:val="en-US"/>
        </w:rPr>
        <w:t>Folder HelpDesk</w:t>
      </w:r>
      <w:r w:rsidR="00551336" w:rsidRPr="00F24F7A">
        <w:rPr>
          <w:lang w:val="en-US"/>
        </w:rPr>
        <w:t xml:space="preserve"> </w:t>
      </w:r>
      <w:r w:rsidRPr="00F24F7A">
        <w:rPr>
          <w:lang w:val="en-US"/>
        </w:rPr>
        <w:t>settings</w:t>
      </w:r>
      <w:r w:rsidR="003A23AD" w:rsidRPr="00F24F7A">
        <w:rPr>
          <w:lang w:val="en-US"/>
        </w:rPr>
        <w:t>.</w:t>
      </w:r>
    </w:p>
    <w:p w14:paraId="5C60139A" w14:textId="55B5E9B1" w:rsidR="006D0D9F" w:rsidRPr="00F24F7A" w:rsidRDefault="00551336" w:rsidP="00E1519A">
      <w:pPr>
        <w:pStyle w:val="ListParagraph"/>
        <w:numPr>
          <w:ilvl w:val="0"/>
          <w:numId w:val="16"/>
        </w:numPr>
        <w:rPr>
          <w:rFonts w:ascii="Times New Roman" w:hAnsi="Times New Roman"/>
          <w:color w:val="auto"/>
          <w:sz w:val="24"/>
          <w:lang w:val="en-US"/>
        </w:rPr>
      </w:pPr>
      <w:r w:rsidRPr="00F24F7A">
        <w:rPr>
          <w:lang w:val="en-US"/>
        </w:rPr>
        <w:lastRenderedPageBreak/>
        <w:t>Create</w:t>
      </w:r>
      <w:r w:rsidR="00F86B34" w:rsidRPr="00F24F7A">
        <w:rPr>
          <w:lang w:val="en-US"/>
        </w:rPr>
        <w:t xml:space="preserve"> a</w:t>
      </w:r>
      <w:r w:rsidRPr="00F24F7A">
        <w:rPr>
          <w:lang w:val="en-US"/>
        </w:rPr>
        <w:t>n Outlook</w:t>
      </w:r>
      <w:r w:rsidR="00F86B34" w:rsidRPr="00F24F7A">
        <w:rPr>
          <w:lang w:val="en-US"/>
        </w:rPr>
        <w:t xml:space="preserve"> Rule to </w:t>
      </w:r>
      <w:r w:rsidRPr="00F24F7A">
        <w:rPr>
          <w:lang w:val="en-US"/>
        </w:rPr>
        <w:t>copy</w:t>
      </w:r>
      <w:r w:rsidR="00F86B34" w:rsidRPr="00F24F7A">
        <w:rPr>
          <w:lang w:val="en-US"/>
        </w:rPr>
        <w:t xml:space="preserve"> all incoming e</w:t>
      </w:r>
      <w:r w:rsidRPr="00F24F7A">
        <w:rPr>
          <w:lang w:val="en-US"/>
        </w:rPr>
        <w:t>-</w:t>
      </w:r>
      <w:r w:rsidR="00F86B34" w:rsidRPr="00F24F7A">
        <w:rPr>
          <w:lang w:val="en-US"/>
        </w:rPr>
        <w:t xml:space="preserve">mails with “{“ in the subject </w:t>
      </w:r>
      <w:r w:rsidRPr="00F24F7A">
        <w:rPr>
          <w:lang w:val="en-US"/>
        </w:rPr>
        <w:t xml:space="preserve"> to the newly created subfolder under the </w:t>
      </w:r>
      <w:r w:rsidR="00F86B34" w:rsidRPr="00F24F7A">
        <w:rPr>
          <w:lang w:val="en-US"/>
        </w:rPr>
        <w:t xml:space="preserve"> </w:t>
      </w:r>
      <w:r w:rsidR="00024661" w:rsidRPr="00F24F7A">
        <w:rPr>
          <w:i/>
          <w:lang w:val="en-US"/>
        </w:rPr>
        <w:t>Folder HelpDesk</w:t>
      </w:r>
      <w:r w:rsidRPr="00F24F7A">
        <w:rPr>
          <w:lang w:val="en-US"/>
        </w:rPr>
        <w:t xml:space="preserve"> Outlook folder. These copies will now be added to the ticket </w:t>
      </w:r>
      <w:r w:rsidR="0037271C" w:rsidRPr="00F24F7A">
        <w:rPr>
          <w:lang w:val="en-US"/>
        </w:rPr>
        <w:t>that has</w:t>
      </w:r>
      <w:r w:rsidRPr="00F24F7A">
        <w:rPr>
          <w:lang w:val="en-US"/>
        </w:rPr>
        <w:t xml:space="preserve"> the same ID as in the e-mail subject.</w:t>
      </w:r>
    </w:p>
    <w:p w14:paraId="5C60139B" w14:textId="77777777" w:rsidR="00C43267" w:rsidRPr="00F24F7A" w:rsidRDefault="00C43267" w:rsidP="00E1519A">
      <w:pPr>
        <w:pStyle w:val="Heading2"/>
      </w:pPr>
      <w:bookmarkStart w:id="40" w:name="_Ref209770546"/>
      <w:bookmarkStart w:id="41" w:name="_Toc525129840"/>
      <w:r w:rsidRPr="00F24F7A">
        <w:t>Web</w:t>
      </w:r>
      <w:r w:rsidR="009D4998" w:rsidRPr="00F24F7A">
        <w:t xml:space="preserve"> </w:t>
      </w:r>
      <w:r w:rsidRPr="00F24F7A">
        <w:t>form</w:t>
      </w:r>
      <w:r w:rsidR="00387987" w:rsidRPr="00F24F7A">
        <w:t>, manual fetching</w:t>
      </w:r>
      <w:bookmarkEnd w:id="40"/>
      <w:bookmarkEnd w:id="41"/>
    </w:p>
    <w:tbl>
      <w:tblPr>
        <w:tblW w:w="0" w:type="auto"/>
        <w:tblLook w:val="04A0" w:firstRow="1" w:lastRow="0" w:firstColumn="1" w:lastColumn="0" w:noHBand="0" w:noVBand="1"/>
      </w:tblPr>
      <w:tblGrid>
        <w:gridCol w:w="5123"/>
        <w:gridCol w:w="3546"/>
      </w:tblGrid>
      <w:tr w:rsidR="00F95AB3" w:rsidRPr="00F24F7A" w14:paraId="5C60139F" w14:textId="77777777" w:rsidTr="001C374F">
        <w:tc>
          <w:tcPr>
            <w:tcW w:w="7196" w:type="dxa"/>
          </w:tcPr>
          <w:p w14:paraId="309D967C" w14:textId="41CC387D" w:rsidR="00C441DC" w:rsidRPr="00F24F7A" w:rsidRDefault="00FD39A7" w:rsidP="00E1519A">
            <w:pPr>
              <w:rPr>
                <w:lang w:val="en-US"/>
              </w:rPr>
            </w:pPr>
            <w:r w:rsidRPr="00F24F7A">
              <w:rPr>
                <w:lang w:val="en-US"/>
              </w:rPr>
              <w:t xml:space="preserve">The tickets from the web form can be fetched </w:t>
            </w:r>
            <w:r w:rsidRPr="00F24F7A">
              <w:rPr>
                <w:b/>
                <w:lang w:val="en-US"/>
              </w:rPr>
              <w:t>manually</w:t>
            </w:r>
            <w:r w:rsidRPr="00F24F7A">
              <w:rPr>
                <w:lang w:val="en-US"/>
              </w:rPr>
              <w:t xml:space="preserve">, by pressing the </w:t>
            </w:r>
            <w:r w:rsidR="00F70690" w:rsidRPr="00F24F7A">
              <w:rPr>
                <w:lang w:val="en-US"/>
              </w:rPr>
              <w:t xml:space="preserve">third </w:t>
            </w:r>
            <w:r w:rsidR="00C660A0" w:rsidRPr="00F24F7A">
              <w:rPr>
                <w:lang w:val="en-US"/>
              </w:rPr>
              <w:t xml:space="preserve">last </w:t>
            </w:r>
            <w:r w:rsidRPr="00F24F7A">
              <w:rPr>
                <w:lang w:val="en-US"/>
              </w:rPr>
              <w:t>button</w:t>
            </w:r>
            <w:r w:rsidR="00C660A0" w:rsidRPr="00F24F7A">
              <w:rPr>
                <w:lang w:val="en-US"/>
              </w:rPr>
              <w:t xml:space="preserve"> in</w:t>
            </w:r>
            <w:r w:rsidRPr="00F24F7A">
              <w:rPr>
                <w:lang w:val="en-US"/>
              </w:rPr>
              <w:t xml:space="preserve"> the right side panel </w:t>
            </w:r>
            <w:r w:rsidR="00C660A0" w:rsidRPr="00F24F7A">
              <w:rPr>
                <w:lang w:val="en-US"/>
              </w:rPr>
              <w:t>of</w:t>
            </w:r>
            <w:r w:rsidRPr="00F24F7A">
              <w:rPr>
                <w:lang w:val="en-US"/>
              </w:rPr>
              <w:t xml:space="preserve"> the </w:t>
            </w:r>
            <w:r w:rsidR="00024661" w:rsidRPr="00F24F7A">
              <w:rPr>
                <w:i/>
                <w:lang w:val="en-US"/>
              </w:rPr>
              <w:t>Folder HelpDesk</w:t>
            </w:r>
            <w:r w:rsidRPr="00F24F7A">
              <w:rPr>
                <w:lang w:val="en-US"/>
              </w:rPr>
              <w:t xml:space="preserve"> homepage. </w:t>
            </w:r>
            <w:r w:rsidR="005C0E32" w:rsidRPr="00F24F7A">
              <w:rPr>
                <w:lang w:val="en-US"/>
              </w:rPr>
              <w:t>Then it will be</w:t>
            </w:r>
            <w:r w:rsidR="00CC5537" w:rsidRPr="00F24F7A">
              <w:rPr>
                <w:lang w:val="en-US"/>
              </w:rPr>
              <w:t xml:space="preserve"> handled as </w:t>
            </w:r>
            <w:r w:rsidR="00895C3C" w:rsidRPr="00F24F7A">
              <w:rPr>
                <w:lang w:val="en-US"/>
              </w:rPr>
              <w:t>a</w:t>
            </w:r>
            <w:r w:rsidR="00CC5537" w:rsidRPr="00F24F7A">
              <w:rPr>
                <w:lang w:val="en-US"/>
              </w:rPr>
              <w:t xml:space="preserve"> ticket converted from an e-mail.</w:t>
            </w:r>
          </w:p>
          <w:p w14:paraId="5C60139D" w14:textId="37E0C1E5" w:rsidR="009D4998" w:rsidRPr="00F24F7A" w:rsidRDefault="00D771B1" w:rsidP="00E1519A">
            <w:pPr>
              <w:rPr>
                <w:lang w:val="en-US"/>
              </w:rPr>
            </w:pPr>
            <w:r w:rsidRPr="00F24F7A">
              <w:rPr>
                <w:lang w:val="en-US"/>
              </w:rPr>
              <w:t>For information about automatic fetching</w:t>
            </w:r>
            <w:r w:rsidR="00D82B8C" w:rsidRPr="00F24F7A">
              <w:rPr>
                <w:i/>
                <w:lang w:val="en-US"/>
              </w:rPr>
              <w:t xml:space="preserve">, refer to </w:t>
            </w:r>
            <w:r w:rsidR="005D77CA" w:rsidRPr="00F24F7A">
              <w:rPr>
                <w:lang w:val="en-US"/>
              </w:rPr>
              <w:fldChar w:fldCharType="begin"/>
            </w:r>
            <w:r w:rsidR="005D77CA" w:rsidRPr="00F24F7A">
              <w:rPr>
                <w:lang w:val="en-US"/>
              </w:rPr>
              <w:instrText xml:space="preserve"> REF _Ref209370205 \h </w:instrText>
            </w:r>
            <w:r w:rsidR="00734C70" w:rsidRPr="00F24F7A">
              <w:rPr>
                <w:lang w:val="en-US"/>
              </w:rPr>
              <w:instrText xml:space="preserve"> \* MERGEFORMAT </w:instrText>
            </w:r>
            <w:r w:rsidR="005D77CA" w:rsidRPr="00F24F7A">
              <w:rPr>
                <w:lang w:val="en-US"/>
              </w:rPr>
            </w:r>
            <w:r w:rsidR="005D77CA" w:rsidRPr="00F24F7A">
              <w:rPr>
                <w:lang w:val="en-US"/>
              </w:rPr>
              <w:fldChar w:fldCharType="separate"/>
            </w:r>
            <w:r w:rsidR="005D7E49" w:rsidRPr="005D7E49">
              <w:rPr>
                <w:lang w:val="en-US"/>
              </w:rPr>
              <w:t>Web form path and Enable Automatic Tracking</w:t>
            </w:r>
            <w:r w:rsidR="005D77CA" w:rsidRPr="00F24F7A">
              <w:rPr>
                <w:lang w:val="en-US"/>
              </w:rPr>
              <w:fldChar w:fldCharType="end"/>
            </w:r>
            <w:r w:rsidR="00165041" w:rsidRPr="00F24F7A">
              <w:rPr>
                <w:lang w:val="en-US"/>
              </w:rPr>
              <w:t>.</w:t>
            </w:r>
          </w:p>
        </w:tc>
        <w:tc>
          <w:tcPr>
            <w:tcW w:w="850" w:type="dxa"/>
          </w:tcPr>
          <w:p w14:paraId="5C60139E" w14:textId="5642ADBD" w:rsidR="00FD39A7" w:rsidRPr="00F24F7A" w:rsidRDefault="00F70690" w:rsidP="00F70690">
            <w:pPr>
              <w:rPr>
                <w:lang w:val="en-US"/>
              </w:rPr>
            </w:pPr>
            <w:r w:rsidRPr="00F24F7A">
              <w:rPr>
                <w:lang w:val="en-US" w:eastAsia="en-US"/>
              </w:rPr>
              <w:drawing>
                <wp:inline distT="0" distB="0" distL="0" distR="0" wp14:anchorId="51478889" wp14:editId="69E6C439">
                  <wp:extent cx="2114550" cy="21544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EB FORM, MANUAL FETCHING.png"/>
                          <pic:cNvPicPr/>
                        </pic:nvPicPr>
                        <pic:blipFill>
                          <a:blip r:embed="rId52">
                            <a:extLst>
                              <a:ext uri="{28A0092B-C50C-407E-A947-70E740481C1C}">
                                <a14:useLocalDpi xmlns:a14="http://schemas.microsoft.com/office/drawing/2010/main" val="0"/>
                              </a:ext>
                            </a:extLst>
                          </a:blip>
                          <a:stretch>
                            <a:fillRect/>
                          </a:stretch>
                        </pic:blipFill>
                        <pic:spPr>
                          <a:xfrm>
                            <a:off x="0" y="0"/>
                            <a:ext cx="2117027" cy="2156972"/>
                          </a:xfrm>
                          <a:prstGeom prst="rect">
                            <a:avLst/>
                          </a:prstGeom>
                        </pic:spPr>
                      </pic:pic>
                    </a:graphicData>
                  </a:graphic>
                </wp:inline>
              </w:drawing>
            </w:r>
          </w:p>
        </w:tc>
      </w:tr>
    </w:tbl>
    <w:p w14:paraId="2703E7AF" w14:textId="5F392738" w:rsidR="00DC22E9" w:rsidRPr="00F24F7A" w:rsidRDefault="00DC22E9">
      <w:pPr>
        <w:spacing w:after="0" w:line="240" w:lineRule="auto"/>
        <w:rPr>
          <w:i/>
          <w:smallCaps/>
          <w:color w:val="111111"/>
          <w:sz w:val="22"/>
          <w:lang w:val="en-US"/>
        </w:rPr>
      </w:pPr>
    </w:p>
    <w:p w14:paraId="2EA27E9D" w14:textId="77777777" w:rsidR="00DC22E9" w:rsidRPr="00F24F7A" w:rsidRDefault="00DC22E9">
      <w:pPr>
        <w:spacing w:after="0" w:line="240" w:lineRule="auto"/>
        <w:rPr>
          <w:i/>
          <w:smallCaps/>
          <w:color w:val="111111"/>
          <w:sz w:val="22"/>
          <w:lang w:val="en-US"/>
        </w:rPr>
      </w:pPr>
      <w:r w:rsidRPr="00F24F7A">
        <w:rPr>
          <w:i/>
          <w:smallCaps/>
          <w:color w:val="111111"/>
          <w:sz w:val="22"/>
          <w:lang w:val="en-US"/>
        </w:rPr>
        <w:br w:type="page"/>
      </w:r>
    </w:p>
    <w:p w14:paraId="5C6013A0" w14:textId="2D2895AB" w:rsidR="00CC5537" w:rsidRPr="00F24F7A" w:rsidRDefault="00CC5537" w:rsidP="00263AC1">
      <w:pPr>
        <w:pStyle w:val="Heading1"/>
      </w:pPr>
      <w:bookmarkStart w:id="42" w:name="_Toc525129841"/>
      <w:r w:rsidRPr="00F24F7A">
        <w:lastRenderedPageBreak/>
        <w:t>Work with tickets</w:t>
      </w:r>
      <w:bookmarkEnd w:id="42"/>
    </w:p>
    <w:p w14:paraId="5C6013A4" w14:textId="77777777" w:rsidR="00A55912" w:rsidRPr="00F24F7A" w:rsidRDefault="00A55912" w:rsidP="00E1519A">
      <w:pPr>
        <w:pStyle w:val="Heading2"/>
      </w:pPr>
      <w:bookmarkStart w:id="43" w:name="_Toc525129842"/>
      <w:r w:rsidRPr="00F24F7A">
        <w:t>Search tickets</w:t>
      </w:r>
      <w:bookmarkEnd w:id="43"/>
    </w:p>
    <w:p w14:paraId="5C6013A5" w14:textId="5E296D3A" w:rsidR="001A2D00" w:rsidRPr="00F24F7A" w:rsidRDefault="00024661" w:rsidP="00E1519A">
      <w:pPr>
        <w:rPr>
          <w:lang w:val="en-US"/>
        </w:rPr>
      </w:pPr>
      <w:r w:rsidRPr="00F24F7A">
        <w:rPr>
          <w:i/>
          <w:lang w:val="en-US"/>
        </w:rPr>
        <w:t>Folder HelpDesk</w:t>
      </w:r>
      <w:r w:rsidR="00A55912" w:rsidRPr="00F24F7A">
        <w:rPr>
          <w:lang w:val="en-US"/>
        </w:rPr>
        <w:t xml:space="preserve"> has </w:t>
      </w:r>
      <w:r w:rsidR="00A55912" w:rsidRPr="00F24F7A">
        <w:rPr>
          <w:b/>
          <w:lang w:val="en-US"/>
        </w:rPr>
        <w:t>two Search functions</w:t>
      </w:r>
      <w:r w:rsidR="00336358" w:rsidRPr="00F24F7A">
        <w:rPr>
          <w:lang w:val="en-US"/>
        </w:rPr>
        <w:t>.</w:t>
      </w:r>
    </w:p>
    <w:p w14:paraId="5C6013A6" w14:textId="65DC7971" w:rsidR="00A55912" w:rsidRPr="00F24F7A" w:rsidRDefault="00401B62" w:rsidP="00E1519A">
      <w:pPr>
        <w:pStyle w:val="Heading3"/>
      </w:pPr>
      <w:bookmarkStart w:id="44" w:name="_Toc525129843"/>
      <w:r w:rsidRPr="00F24F7A">
        <w:rPr>
          <w:lang w:eastAsia="en-US"/>
        </w:rPr>
        <w:drawing>
          <wp:anchor distT="0" distB="0" distL="114300" distR="114300" simplePos="0" relativeHeight="251638784" behindDoc="1" locked="0" layoutInCell="1" allowOverlap="1" wp14:anchorId="5C6016A4" wp14:editId="36CFB080">
            <wp:simplePos x="0" y="0"/>
            <wp:positionH relativeFrom="margin">
              <wp:posOffset>3921443</wp:posOffset>
            </wp:positionH>
            <wp:positionV relativeFrom="paragraph">
              <wp:posOffset>391160</wp:posOffset>
            </wp:positionV>
            <wp:extent cx="1480820" cy="735965"/>
            <wp:effectExtent l="19050" t="19050" r="24130" b="26035"/>
            <wp:wrapTight wrapText="left">
              <wp:wrapPolygon edited="0">
                <wp:start x="-278" y="-559"/>
                <wp:lineTo x="-278" y="21805"/>
                <wp:lineTo x="21674" y="21805"/>
                <wp:lineTo x="21674" y="-559"/>
                <wp:lineTo x="-278" y="-559"/>
              </wp:wrapPolygon>
            </wp:wrapTight>
            <wp:docPr id="9219" name="Picture 9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1480820" cy="735965"/>
                    </a:xfrm>
                    <a:prstGeom prst="rect">
                      <a:avLst/>
                    </a:prstGeom>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sidR="00A55912" w:rsidRPr="00F24F7A">
        <w:t>Search open tickets</w:t>
      </w:r>
      <w:bookmarkEnd w:id="44"/>
    </w:p>
    <w:p w14:paraId="6B2AC86C" w14:textId="77777777" w:rsidR="00C441DC" w:rsidRPr="00F24F7A" w:rsidRDefault="008C44B6" w:rsidP="00E1519A">
      <w:pPr>
        <w:rPr>
          <w:lang w:val="en-US"/>
        </w:rPr>
      </w:pPr>
      <w:r w:rsidRPr="00F24F7A">
        <w:rPr>
          <w:lang w:val="en-US"/>
        </w:rPr>
        <w:t xml:space="preserve">Search among open tickets in the Outlook folder with the </w:t>
      </w:r>
      <w:r w:rsidRPr="00F24F7A">
        <w:rPr>
          <w:b/>
          <w:lang w:val="en-US"/>
        </w:rPr>
        <w:t>Search button</w:t>
      </w:r>
      <w:r w:rsidRPr="00F24F7A">
        <w:rPr>
          <w:lang w:val="en-US"/>
        </w:rPr>
        <w:t xml:space="preserve">. </w:t>
      </w:r>
    </w:p>
    <w:p w14:paraId="5C6013A8" w14:textId="6E4EA228" w:rsidR="001452F0" w:rsidRPr="00F24F7A" w:rsidRDefault="008C44B6" w:rsidP="00E1519A">
      <w:pPr>
        <w:rPr>
          <w:lang w:val="en-US"/>
        </w:rPr>
      </w:pPr>
      <w:r w:rsidRPr="00F24F7A">
        <w:rPr>
          <w:lang w:val="en-US"/>
        </w:rPr>
        <w:t xml:space="preserve">Write the search term or number in the search field and click </w:t>
      </w:r>
      <w:r w:rsidR="00FC2D02" w:rsidRPr="00F24F7A">
        <w:rPr>
          <w:lang w:val="en-US"/>
        </w:rPr>
        <w:t xml:space="preserve">on </w:t>
      </w:r>
      <w:r w:rsidRPr="00F24F7A">
        <w:rPr>
          <w:lang w:val="en-US"/>
        </w:rPr>
        <w:t>Search. All text is searched.</w:t>
      </w:r>
    </w:p>
    <w:p w14:paraId="0092590A" w14:textId="77777777" w:rsidR="00C441DC" w:rsidRPr="00F24F7A" w:rsidRDefault="008E0EC8" w:rsidP="00E1519A">
      <w:pPr>
        <w:rPr>
          <w:lang w:val="en-US"/>
        </w:rPr>
      </w:pPr>
      <w:r w:rsidRPr="00F24F7A">
        <w:rPr>
          <w:lang w:val="en-US" w:eastAsia="en-US"/>
        </w:rPr>
        <w:drawing>
          <wp:inline distT="0" distB="0" distL="0" distR="0" wp14:anchorId="15BA104B" wp14:editId="3B9AFF1A">
            <wp:extent cx="5504815" cy="725170"/>
            <wp:effectExtent l="0" t="0" r="635" b="0"/>
            <wp:docPr id="9220" name="Picture 9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earch-Email.png"/>
                    <pic:cNvPicPr/>
                  </pic:nvPicPr>
                  <pic:blipFill>
                    <a:blip r:embed="rId54">
                      <a:extLst>
                        <a:ext uri="{28A0092B-C50C-407E-A947-70E740481C1C}">
                          <a14:useLocalDpi xmlns:a14="http://schemas.microsoft.com/office/drawing/2010/main" val="0"/>
                        </a:ext>
                      </a:extLst>
                    </a:blip>
                    <a:stretch>
                      <a:fillRect/>
                    </a:stretch>
                  </pic:blipFill>
                  <pic:spPr>
                    <a:xfrm>
                      <a:off x="0" y="0"/>
                      <a:ext cx="5504815" cy="725170"/>
                    </a:xfrm>
                    <a:prstGeom prst="rect">
                      <a:avLst/>
                    </a:prstGeom>
                  </pic:spPr>
                </pic:pic>
              </a:graphicData>
            </a:graphic>
          </wp:inline>
        </w:drawing>
      </w:r>
    </w:p>
    <w:p w14:paraId="5C6013AA" w14:textId="2DE1FC4E" w:rsidR="008C44B6" w:rsidRPr="00F24F7A" w:rsidRDefault="008C44B6" w:rsidP="00E1519A">
      <w:pPr>
        <w:rPr>
          <w:lang w:val="en-US"/>
        </w:rPr>
      </w:pPr>
      <w:r w:rsidRPr="00F24F7A">
        <w:rPr>
          <w:lang w:val="en-US"/>
        </w:rPr>
        <w:t>Click on one of the hits to open the ticket.</w:t>
      </w:r>
    </w:p>
    <w:p w14:paraId="5C6013AB" w14:textId="7DAD88B8" w:rsidR="008C44B6" w:rsidRPr="00F24F7A" w:rsidRDefault="008E0EC8" w:rsidP="00E1519A">
      <w:pPr>
        <w:rPr>
          <w:lang w:val="en-US"/>
        </w:rPr>
      </w:pPr>
      <w:r w:rsidRPr="00F24F7A">
        <w:rPr>
          <w:lang w:val="en-US" w:eastAsia="en-US"/>
        </w:rPr>
        <w:drawing>
          <wp:inline distT="0" distB="0" distL="0" distR="0" wp14:anchorId="0562EB51" wp14:editId="00B0615E">
            <wp:extent cx="4908982" cy="3690938"/>
            <wp:effectExtent l="0" t="0" r="6350" b="5080"/>
            <wp:docPr id="9221" name="Picture 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Open-Search-emails.png"/>
                    <pic:cNvPicPr/>
                  </pic:nvPicPr>
                  <pic:blipFill>
                    <a:blip r:embed="rId55">
                      <a:extLst>
                        <a:ext uri="{28A0092B-C50C-407E-A947-70E740481C1C}">
                          <a14:useLocalDpi xmlns:a14="http://schemas.microsoft.com/office/drawing/2010/main" val="0"/>
                        </a:ext>
                      </a:extLst>
                    </a:blip>
                    <a:stretch>
                      <a:fillRect/>
                    </a:stretch>
                  </pic:blipFill>
                  <pic:spPr>
                    <a:xfrm>
                      <a:off x="0" y="0"/>
                      <a:ext cx="4921441" cy="3700306"/>
                    </a:xfrm>
                    <a:prstGeom prst="rect">
                      <a:avLst/>
                    </a:prstGeom>
                  </pic:spPr>
                </pic:pic>
              </a:graphicData>
            </a:graphic>
          </wp:inline>
        </w:drawing>
      </w:r>
    </w:p>
    <w:p w14:paraId="5C6013AC" w14:textId="77777777" w:rsidR="00A55912" w:rsidRPr="00F24F7A" w:rsidRDefault="00A55912" w:rsidP="00E1519A">
      <w:pPr>
        <w:pStyle w:val="Heading3"/>
      </w:pPr>
      <w:bookmarkStart w:id="45" w:name="_Ref224901211"/>
      <w:bookmarkStart w:id="46" w:name="_Toc525129844"/>
      <w:r w:rsidRPr="00F24F7A">
        <w:lastRenderedPageBreak/>
        <w:t xml:space="preserve">Search </w:t>
      </w:r>
      <w:r w:rsidR="000920B5" w:rsidRPr="00F24F7A">
        <w:t xml:space="preserve">and reopen </w:t>
      </w:r>
      <w:r w:rsidRPr="00F24F7A">
        <w:t>closed tickets</w:t>
      </w:r>
      <w:bookmarkEnd w:id="45"/>
      <w:bookmarkEnd w:id="46"/>
    </w:p>
    <w:tbl>
      <w:tblPr>
        <w:tblW w:w="0" w:type="auto"/>
        <w:tblLook w:val="04A0" w:firstRow="1" w:lastRow="0" w:firstColumn="1" w:lastColumn="0" w:noHBand="0" w:noVBand="1"/>
      </w:tblPr>
      <w:tblGrid>
        <w:gridCol w:w="4676"/>
        <w:gridCol w:w="3993"/>
      </w:tblGrid>
      <w:tr w:rsidR="00E33288" w:rsidRPr="00F24F7A" w14:paraId="5C6013B1" w14:textId="77777777" w:rsidTr="006B6228">
        <w:tc>
          <w:tcPr>
            <w:tcW w:w="4676" w:type="dxa"/>
          </w:tcPr>
          <w:p w14:paraId="2E3AA93C" w14:textId="77777777" w:rsidR="00C441DC" w:rsidRPr="00F24F7A" w:rsidRDefault="00E33288" w:rsidP="00E1519A">
            <w:pPr>
              <w:rPr>
                <w:lang w:val="en-US"/>
              </w:rPr>
            </w:pPr>
            <w:r w:rsidRPr="00F24F7A">
              <w:rPr>
                <w:rFonts w:cs="Tahoma"/>
                <w:lang w:val="en-US"/>
              </w:rPr>
              <w:t xml:space="preserve">Closed tickets are only removed from Outlook, not from the database. Therefore you can search and reopen the closed tickets. </w:t>
            </w:r>
            <w:r w:rsidRPr="00F24F7A">
              <w:rPr>
                <w:lang w:val="en-US"/>
              </w:rPr>
              <w:t xml:space="preserve">Search among the closed tickets in the database with the </w:t>
            </w:r>
            <w:r w:rsidRPr="00F24F7A">
              <w:rPr>
                <w:b/>
                <w:lang w:val="en-US"/>
              </w:rPr>
              <w:t xml:space="preserve">Search </w:t>
            </w:r>
            <w:r w:rsidR="00EC3093" w:rsidRPr="00F24F7A">
              <w:rPr>
                <w:b/>
                <w:lang w:val="en-US"/>
              </w:rPr>
              <w:t xml:space="preserve">closed tickets </w:t>
            </w:r>
            <w:r w:rsidRPr="00F24F7A">
              <w:rPr>
                <w:b/>
                <w:lang w:val="en-US"/>
              </w:rPr>
              <w:t>button</w:t>
            </w:r>
            <w:r w:rsidR="00FC2D02" w:rsidRPr="00F24F7A">
              <w:rPr>
                <w:lang w:val="en-US"/>
              </w:rPr>
              <w:t>. T</w:t>
            </w:r>
            <w:r w:rsidRPr="00F24F7A">
              <w:rPr>
                <w:lang w:val="en-US"/>
              </w:rPr>
              <w:t xml:space="preserve">his button </w:t>
            </w:r>
            <w:r w:rsidR="00FC2D02" w:rsidRPr="00F24F7A">
              <w:rPr>
                <w:lang w:val="en-US"/>
              </w:rPr>
              <w:t>opens a search form</w:t>
            </w:r>
            <w:r w:rsidRPr="00F24F7A">
              <w:rPr>
                <w:lang w:val="en-US"/>
              </w:rPr>
              <w:t>.</w:t>
            </w:r>
          </w:p>
          <w:p w14:paraId="5C6013AD" w14:textId="13E6BA21" w:rsidR="00E33288" w:rsidRPr="00F24F7A" w:rsidRDefault="000D660F" w:rsidP="00E1519A">
            <w:pPr>
              <w:rPr>
                <w:lang w:val="en-US"/>
              </w:rPr>
            </w:pPr>
            <w:r w:rsidRPr="00F24F7A">
              <w:rPr>
                <w:lang w:val="en-US"/>
              </w:rPr>
              <w:t>You can search by Incident Type, Responsible, Ticket ID and Free text.</w:t>
            </w:r>
          </w:p>
          <w:p w14:paraId="5C6013AE" w14:textId="77777777" w:rsidR="003F259E" w:rsidRPr="00F24F7A" w:rsidRDefault="003F259E" w:rsidP="00E1519A">
            <w:pPr>
              <w:rPr>
                <w:lang w:val="en-US"/>
              </w:rPr>
            </w:pPr>
          </w:p>
        </w:tc>
        <w:tc>
          <w:tcPr>
            <w:tcW w:w="3993" w:type="dxa"/>
          </w:tcPr>
          <w:p w14:paraId="5C6013AF" w14:textId="06F30C96" w:rsidR="00EC3093" w:rsidRPr="00F24F7A" w:rsidRDefault="006B6228" w:rsidP="00E1519A">
            <w:pPr>
              <w:rPr>
                <w:lang w:val="en-US"/>
              </w:rPr>
            </w:pPr>
            <w:r w:rsidRPr="00F24F7A">
              <w:rPr>
                <w:lang w:val="en-US" w:eastAsia="en-US"/>
              </w:rPr>
              <w:drawing>
                <wp:inline distT="0" distB="0" distL="0" distR="0" wp14:anchorId="353691E9" wp14:editId="6BC9D916">
                  <wp:extent cx="2339607" cy="124777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b="4995"/>
                          <a:stretch/>
                        </pic:blipFill>
                        <pic:spPr bwMode="auto">
                          <a:xfrm>
                            <a:off x="0" y="0"/>
                            <a:ext cx="2344386" cy="1250324"/>
                          </a:xfrm>
                          <a:prstGeom prst="rect">
                            <a:avLst/>
                          </a:prstGeom>
                          <a:ln>
                            <a:noFill/>
                          </a:ln>
                          <a:extLst>
                            <a:ext uri="{53640926-AAD7-44D8-BBD7-CCE9431645EC}">
                              <a14:shadowObscured xmlns:a14="http://schemas.microsoft.com/office/drawing/2010/main"/>
                            </a:ext>
                          </a:extLst>
                        </pic:spPr>
                      </pic:pic>
                    </a:graphicData>
                  </a:graphic>
                </wp:inline>
              </w:drawing>
            </w:r>
          </w:p>
          <w:p w14:paraId="5C6013B0" w14:textId="77777777" w:rsidR="00E33288" w:rsidRPr="00F24F7A" w:rsidRDefault="00E33288" w:rsidP="00E1519A">
            <w:pPr>
              <w:rPr>
                <w:lang w:val="en-US"/>
              </w:rPr>
            </w:pPr>
          </w:p>
        </w:tc>
      </w:tr>
    </w:tbl>
    <w:p w14:paraId="4DC8A5AB" w14:textId="5CD8B778" w:rsidR="006B6228" w:rsidRPr="00F24F7A" w:rsidRDefault="006B6228" w:rsidP="006B6228">
      <w:pPr>
        <w:rPr>
          <w:lang w:val="en-US"/>
        </w:rPr>
      </w:pPr>
      <w:r w:rsidRPr="00F24F7A">
        <w:rPr>
          <w:lang w:val="en-US"/>
        </w:rPr>
        <w:t>By default the ticket body text is not included in the search of closed tickets. Check the Include body box if you want to include it.</w:t>
      </w:r>
    </w:p>
    <w:p w14:paraId="56EBEB61" w14:textId="25886FE8" w:rsidR="006B6228" w:rsidRPr="00F24F7A" w:rsidRDefault="006B6228" w:rsidP="006B6228">
      <w:pPr>
        <w:rPr>
          <w:lang w:val="en-US"/>
        </w:rPr>
      </w:pPr>
      <w:r w:rsidRPr="00F24F7A">
        <w:rPr>
          <w:lang w:val="en-US"/>
        </w:rPr>
        <w:t>By default the hits are shown in groups of 50, but you can change that figure to anything between 1 and 999.</w:t>
      </w:r>
    </w:p>
    <w:p w14:paraId="0577DEF4" w14:textId="5AA4F988" w:rsidR="009959F4" w:rsidRPr="00F24F7A" w:rsidRDefault="00D863A2" w:rsidP="00E1519A">
      <w:pPr>
        <w:rPr>
          <w:lang w:val="en-US"/>
        </w:rPr>
      </w:pPr>
      <w:r>
        <w:rPr>
          <w:lang w:val="en-US"/>
        </w:rPr>
        <w:drawing>
          <wp:inline distT="0" distB="0" distL="0" distR="0" wp14:anchorId="0605AC21" wp14:editId="34DA25FB">
            <wp:extent cx="5504815" cy="3874770"/>
            <wp:effectExtent l="0" t="0" r="635" b="0"/>
            <wp:docPr id="12236" name="Picture 1223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6" name="Search and reopen closed tickets.png"/>
                    <pic:cNvPicPr/>
                  </pic:nvPicPr>
                  <pic:blipFill>
                    <a:blip r:embed="rId57">
                      <a:extLst>
                        <a:ext uri="{28A0092B-C50C-407E-A947-70E740481C1C}">
                          <a14:useLocalDpi xmlns:a14="http://schemas.microsoft.com/office/drawing/2010/main" val="0"/>
                        </a:ext>
                      </a:extLst>
                    </a:blip>
                    <a:stretch>
                      <a:fillRect/>
                    </a:stretch>
                  </pic:blipFill>
                  <pic:spPr>
                    <a:xfrm>
                      <a:off x="0" y="0"/>
                      <a:ext cx="5504815" cy="3874770"/>
                    </a:xfrm>
                    <a:prstGeom prst="rect">
                      <a:avLst/>
                    </a:prstGeom>
                  </pic:spPr>
                </pic:pic>
              </a:graphicData>
            </a:graphic>
          </wp:inline>
        </w:drawing>
      </w:r>
      <w:r w:rsidR="001578AC" w:rsidRPr="00F24F7A">
        <w:rPr>
          <w:lang w:val="en-US"/>
        </w:rPr>
        <w:br/>
      </w:r>
    </w:p>
    <w:tbl>
      <w:tblPr>
        <w:tblW w:w="0" w:type="auto"/>
        <w:tblLook w:val="04A0" w:firstRow="1" w:lastRow="0" w:firstColumn="1" w:lastColumn="0" w:noHBand="0" w:noVBand="1"/>
      </w:tblPr>
      <w:tblGrid>
        <w:gridCol w:w="3686"/>
        <w:gridCol w:w="4983"/>
      </w:tblGrid>
      <w:tr w:rsidR="00165041" w:rsidRPr="00F24F7A" w14:paraId="5C6013BA" w14:textId="77777777" w:rsidTr="00DC22E9">
        <w:tc>
          <w:tcPr>
            <w:tcW w:w="3686" w:type="dxa"/>
          </w:tcPr>
          <w:p w14:paraId="4DE566D4" w14:textId="77777777" w:rsidR="00C441DC" w:rsidRPr="00F24F7A" w:rsidRDefault="00165041" w:rsidP="00E1519A">
            <w:pPr>
              <w:rPr>
                <w:lang w:val="en-US"/>
              </w:rPr>
            </w:pPr>
            <w:r w:rsidRPr="00F24F7A">
              <w:rPr>
                <w:lang w:val="en-US"/>
              </w:rPr>
              <w:lastRenderedPageBreak/>
              <w:t xml:space="preserve">If you click the </w:t>
            </w:r>
            <w:r w:rsidRPr="00F24F7A">
              <w:rPr>
                <w:b/>
                <w:lang w:val="en-US"/>
              </w:rPr>
              <w:t xml:space="preserve">Advanced </w:t>
            </w:r>
            <w:r w:rsidRPr="00F24F7A">
              <w:rPr>
                <w:lang w:val="en-US"/>
              </w:rPr>
              <w:t xml:space="preserve">button you are shown a dialog with much more search alternatives. </w:t>
            </w:r>
          </w:p>
          <w:p w14:paraId="5C6013B4" w14:textId="1F654B6E" w:rsidR="000920B5" w:rsidRPr="00F24F7A" w:rsidRDefault="000920B5" w:rsidP="00E1519A">
            <w:pPr>
              <w:rPr>
                <w:lang w:val="en-US"/>
              </w:rPr>
            </w:pPr>
            <w:r w:rsidRPr="00F24F7A">
              <w:rPr>
                <w:lang w:val="en-US"/>
              </w:rPr>
              <w:t>To reopen a closed ticket, click on the Reopen button bottom right in the Search dialog.</w:t>
            </w:r>
          </w:p>
          <w:p w14:paraId="5C6013B5" w14:textId="77777777" w:rsidR="000920B5" w:rsidRPr="00F24F7A" w:rsidRDefault="000920B5" w:rsidP="00E1519A">
            <w:pPr>
              <w:rPr>
                <w:lang w:val="en-US"/>
              </w:rPr>
            </w:pPr>
          </w:p>
          <w:p w14:paraId="5C6013B6" w14:textId="6FF2420B" w:rsidR="000920B5" w:rsidRPr="00F24F7A" w:rsidRDefault="00C24583" w:rsidP="00E1519A">
            <w:pPr>
              <w:rPr>
                <w:lang w:val="en-US"/>
              </w:rPr>
            </w:pPr>
            <w:r w:rsidRPr="00F24F7A">
              <w:rPr>
                <w:lang w:val="en-US" w:eastAsia="en-US"/>
              </w:rPr>
              <w:drawing>
                <wp:inline distT="0" distB="0" distL="0" distR="0" wp14:anchorId="3BDCA5D2" wp14:editId="20958796">
                  <wp:extent cx="704762" cy="361905"/>
                  <wp:effectExtent l="0" t="0" r="635" b="635"/>
                  <wp:docPr id="9224" name="Picture 9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Reopen-Button.png"/>
                          <pic:cNvPicPr/>
                        </pic:nvPicPr>
                        <pic:blipFill>
                          <a:blip r:embed="rId58">
                            <a:extLst>
                              <a:ext uri="{28A0092B-C50C-407E-A947-70E740481C1C}">
                                <a14:useLocalDpi xmlns:a14="http://schemas.microsoft.com/office/drawing/2010/main" val="0"/>
                              </a:ext>
                            </a:extLst>
                          </a:blip>
                          <a:stretch>
                            <a:fillRect/>
                          </a:stretch>
                        </pic:blipFill>
                        <pic:spPr>
                          <a:xfrm>
                            <a:off x="0" y="0"/>
                            <a:ext cx="704762" cy="361905"/>
                          </a:xfrm>
                          <a:prstGeom prst="rect">
                            <a:avLst/>
                          </a:prstGeom>
                        </pic:spPr>
                      </pic:pic>
                    </a:graphicData>
                  </a:graphic>
                </wp:inline>
              </w:drawing>
            </w:r>
          </w:p>
          <w:p w14:paraId="5C6013B7" w14:textId="77777777" w:rsidR="000920B5" w:rsidRPr="00F24F7A" w:rsidRDefault="000920B5" w:rsidP="00E1519A">
            <w:pPr>
              <w:rPr>
                <w:lang w:val="en-US"/>
              </w:rPr>
            </w:pPr>
          </w:p>
          <w:p w14:paraId="5C6013B8" w14:textId="77777777" w:rsidR="000920B5" w:rsidRPr="00F24F7A" w:rsidRDefault="000920B5" w:rsidP="00E1519A">
            <w:pPr>
              <w:rPr>
                <w:lang w:val="en-US"/>
              </w:rPr>
            </w:pPr>
            <w:r w:rsidRPr="00F24F7A">
              <w:rPr>
                <w:lang w:val="en-US"/>
              </w:rPr>
              <w:t>Then this ticket will be shown in the Outlook list again.</w:t>
            </w:r>
          </w:p>
        </w:tc>
        <w:tc>
          <w:tcPr>
            <w:tcW w:w="4983" w:type="dxa"/>
          </w:tcPr>
          <w:p w14:paraId="5C6013B9" w14:textId="2D3C152B" w:rsidR="00165041" w:rsidRPr="00F24F7A" w:rsidRDefault="00C24583" w:rsidP="00E1519A">
            <w:pPr>
              <w:rPr>
                <w:lang w:val="en-US"/>
              </w:rPr>
            </w:pPr>
            <w:r w:rsidRPr="00F24F7A">
              <w:rPr>
                <w:lang w:val="en-US" w:eastAsia="en-US"/>
              </w:rPr>
              <w:drawing>
                <wp:inline distT="0" distB="0" distL="0" distR="0" wp14:anchorId="7504D8AD" wp14:editId="0A0B8291">
                  <wp:extent cx="2941819" cy="3895725"/>
                  <wp:effectExtent l="0" t="0" r="0" b="0"/>
                  <wp:docPr id="9225" name="Picture 9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Advanced-Filter.png"/>
                          <pic:cNvPicPr/>
                        </pic:nvPicPr>
                        <pic:blipFill>
                          <a:blip r:embed="rId59">
                            <a:extLst>
                              <a:ext uri="{28A0092B-C50C-407E-A947-70E740481C1C}">
                                <a14:useLocalDpi xmlns:a14="http://schemas.microsoft.com/office/drawing/2010/main" val="0"/>
                              </a:ext>
                            </a:extLst>
                          </a:blip>
                          <a:stretch>
                            <a:fillRect/>
                          </a:stretch>
                        </pic:blipFill>
                        <pic:spPr>
                          <a:xfrm>
                            <a:off x="0" y="0"/>
                            <a:ext cx="2959779" cy="3919509"/>
                          </a:xfrm>
                          <a:prstGeom prst="rect">
                            <a:avLst/>
                          </a:prstGeom>
                        </pic:spPr>
                      </pic:pic>
                    </a:graphicData>
                  </a:graphic>
                </wp:inline>
              </w:drawing>
            </w:r>
          </w:p>
        </w:tc>
      </w:tr>
    </w:tbl>
    <w:p w14:paraId="1550166B" w14:textId="77777777" w:rsidR="006259E6" w:rsidRPr="00F24F7A" w:rsidRDefault="006259E6" w:rsidP="006259E6">
      <w:pPr>
        <w:pStyle w:val="Heading2"/>
      </w:pPr>
      <w:bookmarkStart w:id="47" w:name="_Toc525129845"/>
      <w:r w:rsidRPr="00F24F7A">
        <w:t>Task conversion</w:t>
      </w:r>
      <w:bookmarkEnd w:id="47"/>
    </w:p>
    <w:p w14:paraId="1606908B" w14:textId="5AE78081" w:rsidR="006259E6" w:rsidRPr="00F24F7A" w:rsidRDefault="006259E6" w:rsidP="006259E6">
      <w:pPr>
        <w:rPr>
          <w:lang w:val="en-US"/>
        </w:rPr>
      </w:pPr>
      <w:r w:rsidRPr="00F24F7A">
        <w:rPr>
          <w:lang w:val="en-US" w:eastAsia="en-US"/>
        </w:rPr>
        <w:drawing>
          <wp:anchor distT="0" distB="0" distL="114300" distR="114300" simplePos="0" relativeHeight="251718656" behindDoc="1" locked="0" layoutInCell="1" allowOverlap="1" wp14:anchorId="7D7246EF" wp14:editId="241834B0">
            <wp:simplePos x="0" y="0"/>
            <wp:positionH relativeFrom="column">
              <wp:posOffset>1905</wp:posOffset>
            </wp:positionH>
            <wp:positionV relativeFrom="paragraph">
              <wp:posOffset>82550</wp:posOffset>
            </wp:positionV>
            <wp:extent cx="3145790" cy="323850"/>
            <wp:effectExtent l="19050" t="19050" r="16510" b="19050"/>
            <wp:wrapTight wrapText="bothSides">
              <wp:wrapPolygon edited="0">
                <wp:start x="-131" y="-1271"/>
                <wp:lineTo x="-131" y="21600"/>
                <wp:lineTo x="21583" y="21600"/>
                <wp:lineTo x="21583" y="-1271"/>
                <wp:lineTo x="-131" y="-1271"/>
              </wp:wrapPolygon>
            </wp:wrapTight>
            <wp:docPr id="9218" name="Picture 9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3145790" cy="323850"/>
                    </a:xfrm>
                    <a:prstGeom prst="rect">
                      <a:avLst/>
                    </a:prstGeom>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sidRPr="00F24F7A">
        <w:rPr>
          <w:lang w:val="en-US"/>
        </w:rPr>
        <w:t xml:space="preserve">Tickets can be converted into Outlook Tasks. Just click the </w:t>
      </w:r>
      <w:r w:rsidRPr="00F24F7A">
        <w:rPr>
          <w:b/>
          <w:lang w:val="en-US"/>
        </w:rPr>
        <w:t>Task</w:t>
      </w:r>
      <w:r w:rsidRPr="00F24F7A">
        <w:rPr>
          <w:lang w:val="en-US"/>
        </w:rPr>
        <w:t xml:space="preserve"> button in the ticket Toolbar Strip, and a Task will be created. Click Save and Close, and the Task will be saved among your other personal Outlook Tasks. This procedure does not change the ticket in any way.</w:t>
      </w:r>
    </w:p>
    <w:p w14:paraId="5C6013BB" w14:textId="40142DF9" w:rsidR="00D771B1" w:rsidRPr="00F24F7A" w:rsidRDefault="00D771B1" w:rsidP="00E1519A">
      <w:pPr>
        <w:pStyle w:val="Heading2"/>
      </w:pPr>
      <w:bookmarkStart w:id="48" w:name="_Toc525129846"/>
      <w:r w:rsidRPr="00F24F7A">
        <w:t>Views</w:t>
      </w:r>
      <w:bookmarkEnd w:id="48"/>
    </w:p>
    <w:p w14:paraId="613487B7" w14:textId="0018FE4C" w:rsidR="006A1B0F" w:rsidRPr="00F24F7A" w:rsidRDefault="00024661" w:rsidP="006A1B0F">
      <w:pPr>
        <w:rPr>
          <w:lang w:val="en-US"/>
        </w:rPr>
      </w:pPr>
      <w:r w:rsidRPr="00F24F7A">
        <w:rPr>
          <w:i/>
          <w:lang w:val="en-US"/>
        </w:rPr>
        <w:t>Folder HelpDesk</w:t>
      </w:r>
      <w:r w:rsidR="006A1B0F" w:rsidRPr="00F24F7A">
        <w:rPr>
          <w:i/>
          <w:lang w:val="en-US"/>
        </w:rPr>
        <w:t xml:space="preserve"> </w:t>
      </w:r>
      <w:r w:rsidR="006A1B0F" w:rsidRPr="00F24F7A">
        <w:rPr>
          <w:lang w:val="en-US"/>
        </w:rPr>
        <w:t xml:space="preserve">has two kinds of views, the grouped views and the HTML views. </w:t>
      </w:r>
    </w:p>
    <w:p w14:paraId="3F42451D" w14:textId="360D1658" w:rsidR="006A1B0F" w:rsidRPr="00F24F7A" w:rsidRDefault="006A1B0F" w:rsidP="00265EA2">
      <w:pPr>
        <w:pStyle w:val="Heading3"/>
      </w:pPr>
      <w:bookmarkStart w:id="49" w:name="_Toc525129847"/>
      <w:r w:rsidRPr="00F24F7A">
        <w:t>Grouped Views</w:t>
      </w:r>
      <w:bookmarkEnd w:id="49"/>
    </w:p>
    <w:p w14:paraId="72F9AE97" w14:textId="0F0F6A4A" w:rsidR="00C441DC" w:rsidRPr="00F24F7A" w:rsidRDefault="006A1B0F" w:rsidP="00E1519A">
      <w:pPr>
        <w:rPr>
          <w:lang w:val="en-US"/>
        </w:rPr>
      </w:pPr>
      <w:r w:rsidRPr="00F24F7A">
        <w:rPr>
          <w:lang w:val="en-US" w:eastAsia="en-US"/>
        </w:rPr>
        <w:drawing>
          <wp:anchor distT="0" distB="0" distL="114300" distR="114300" simplePos="0" relativeHeight="251720704" behindDoc="1" locked="0" layoutInCell="1" allowOverlap="1" wp14:anchorId="76F0E354" wp14:editId="1DBF47B6">
            <wp:simplePos x="1143000" y="7062788"/>
            <wp:positionH relativeFrom="column">
              <wp:align>right</wp:align>
            </wp:positionH>
            <wp:positionV relativeFrom="paragraph">
              <wp:posOffset>0</wp:posOffset>
            </wp:positionV>
            <wp:extent cx="1692000" cy="1285200"/>
            <wp:effectExtent l="19050" t="19050" r="22860" b="10795"/>
            <wp:wrapTight wrapText="bothSides">
              <wp:wrapPolygon edited="0">
                <wp:start x="-243" y="-320"/>
                <wp:lineTo x="-243" y="21461"/>
                <wp:lineTo x="21649" y="21461"/>
                <wp:lineTo x="21649" y="-320"/>
                <wp:lineTo x="-243" y="-32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1692000" cy="1285200"/>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024661" w:rsidRPr="00F24F7A">
        <w:rPr>
          <w:i/>
          <w:lang w:val="en-US"/>
        </w:rPr>
        <w:t>Folder HelpDesk</w:t>
      </w:r>
      <w:r w:rsidR="0050340F" w:rsidRPr="00F24F7A">
        <w:rPr>
          <w:lang w:val="en-US"/>
        </w:rPr>
        <w:t xml:space="preserve"> </w:t>
      </w:r>
      <w:r w:rsidR="00C441DC" w:rsidRPr="00F24F7A">
        <w:rPr>
          <w:lang w:val="en-US"/>
        </w:rPr>
        <w:t>makes it possible to see</w:t>
      </w:r>
      <w:r w:rsidR="00D771B1" w:rsidRPr="00F24F7A">
        <w:rPr>
          <w:lang w:val="en-US"/>
        </w:rPr>
        <w:t xml:space="preserve"> the open tickets </w:t>
      </w:r>
      <w:r w:rsidRPr="00F24F7A">
        <w:rPr>
          <w:lang w:val="en-US"/>
        </w:rPr>
        <w:t>in the ticket list group</w:t>
      </w:r>
      <w:r w:rsidR="00D771B1" w:rsidRPr="00F24F7A">
        <w:rPr>
          <w:lang w:val="en-US"/>
        </w:rPr>
        <w:t xml:space="preserve">ed </w:t>
      </w:r>
      <w:r w:rsidRPr="00F24F7A">
        <w:rPr>
          <w:lang w:val="en-US"/>
        </w:rPr>
        <w:t>by</w:t>
      </w:r>
      <w:r w:rsidR="00D771B1" w:rsidRPr="00F24F7A">
        <w:rPr>
          <w:lang w:val="en-US"/>
        </w:rPr>
        <w:t xml:space="preserve"> different </w:t>
      </w:r>
      <w:r w:rsidRPr="00F24F7A">
        <w:rPr>
          <w:lang w:val="en-US"/>
        </w:rPr>
        <w:t>ticket parameters</w:t>
      </w:r>
      <w:r w:rsidR="00D771B1" w:rsidRPr="00F24F7A">
        <w:rPr>
          <w:b/>
          <w:lang w:val="en-US"/>
        </w:rPr>
        <w:t xml:space="preserve">: Caller category, Importance, </w:t>
      </w:r>
      <w:r w:rsidR="0094030E" w:rsidRPr="00F24F7A">
        <w:rPr>
          <w:b/>
          <w:lang w:val="en-US"/>
        </w:rPr>
        <w:t>Incident</w:t>
      </w:r>
      <w:r w:rsidRPr="00F24F7A">
        <w:rPr>
          <w:b/>
          <w:lang w:val="en-US"/>
        </w:rPr>
        <w:t xml:space="preserve"> type</w:t>
      </w:r>
      <w:r w:rsidR="005A16C5" w:rsidRPr="00F24F7A">
        <w:rPr>
          <w:lang w:val="en-US"/>
        </w:rPr>
        <w:t xml:space="preserve">, </w:t>
      </w:r>
      <w:r w:rsidR="00D771B1" w:rsidRPr="00F24F7A">
        <w:rPr>
          <w:b/>
          <w:lang w:val="en-US"/>
        </w:rPr>
        <w:t>Responsible</w:t>
      </w:r>
      <w:r w:rsidR="00D771B1" w:rsidRPr="00F24F7A">
        <w:rPr>
          <w:lang w:val="en-US"/>
        </w:rPr>
        <w:t xml:space="preserve"> and </w:t>
      </w:r>
      <w:r w:rsidR="00D771B1" w:rsidRPr="00F24F7A">
        <w:rPr>
          <w:b/>
          <w:lang w:val="en-US"/>
        </w:rPr>
        <w:t>Status</w:t>
      </w:r>
      <w:r w:rsidR="00D771B1" w:rsidRPr="00F24F7A">
        <w:rPr>
          <w:lang w:val="en-US"/>
        </w:rPr>
        <w:t xml:space="preserve">. </w:t>
      </w:r>
    </w:p>
    <w:p w14:paraId="52E60A4C" w14:textId="2735034C" w:rsidR="00DC22E9" w:rsidRPr="00F24F7A" w:rsidRDefault="00C441DC" w:rsidP="00E1519A">
      <w:pPr>
        <w:rPr>
          <w:lang w:val="en-US"/>
        </w:rPr>
      </w:pPr>
      <w:r w:rsidRPr="00F24F7A">
        <w:rPr>
          <w:lang w:val="en-US"/>
        </w:rPr>
        <w:t xml:space="preserve">The Microsoft Outlook View alternatives can also be used in </w:t>
      </w:r>
      <w:r w:rsidR="00024661" w:rsidRPr="00F24F7A">
        <w:rPr>
          <w:i/>
          <w:lang w:val="en-US"/>
        </w:rPr>
        <w:t>Folder HelpDesk</w:t>
      </w:r>
      <w:r w:rsidRPr="00F24F7A">
        <w:rPr>
          <w:lang w:val="en-US"/>
        </w:rPr>
        <w:t>, so you can very well</w:t>
      </w:r>
      <w:r w:rsidR="00D771B1" w:rsidRPr="00F24F7A">
        <w:rPr>
          <w:lang w:val="en-US"/>
        </w:rPr>
        <w:t xml:space="preserve"> create more views</w:t>
      </w:r>
      <w:r w:rsidR="00D82B8C" w:rsidRPr="00F24F7A">
        <w:rPr>
          <w:i/>
          <w:lang w:val="en-US"/>
        </w:rPr>
        <w:t xml:space="preserve">, refer to </w:t>
      </w:r>
      <w:r w:rsidR="00297FAA" w:rsidRPr="00F24F7A">
        <w:rPr>
          <w:lang w:val="en-US"/>
        </w:rPr>
        <w:fldChar w:fldCharType="begin"/>
      </w:r>
      <w:r w:rsidR="00297FAA" w:rsidRPr="00F24F7A">
        <w:rPr>
          <w:lang w:val="en-US"/>
        </w:rPr>
        <w:instrText xml:space="preserve"> REF _Ref209845979 \h </w:instrText>
      </w:r>
      <w:r w:rsidR="00297FAA" w:rsidRPr="00F24F7A">
        <w:rPr>
          <w:lang w:val="en-US"/>
        </w:rPr>
      </w:r>
      <w:r w:rsidR="00297FAA" w:rsidRPr="00F24F7A">
        <w:rPr>
          <w:lang w:val="en-US"/>
        </w:rPr>
        <w:fldChar w:fldCharType="separate"/>
      </w:r>
      <w:r w:rsidR="005D7E49" w:rsidRPr="00F24F7A">
        <w:t>Customize or create new views</w:t>
      </w:r>
      <w:r w:rsidR="00297FAA" w:rsidRPr="00F24F7A">
        <w:rPr>
          <w:lang w:val="en-US"/>
        </w:rPr>
        <w:fldChar w:fldCharType="end"/>
      </w:r>
      <w:r w:rsidR="00D771B1" w:rsidRPr="00F24F7A">
        <w:rPr>
          <w:lang w:val="en-US"/>
        </w:rPr>
        <w:t>.</w:t>
      </w:r>
    </w:p>
    <w:p w14:paraId="2F8BE96E" w14:textId="77777777" w:rsidR="00265EA2" w:rsidRPr="00F24F7A" w:rsidRDefault="00265EA2" w:rsidP="00265EA2">
      <w:pPr>
        <w:pStyle w:val="Heading4"/>
      </w:pPr>
      <w:bookmarkStart w:id="50" w:name="_Toc204163523"/>
      <w:bookmarkStart w:id="51" w:name="_Ref209705920"/>
      <w:bookmarkStart w:id="52" w:name="_Toc525129848"/>
      <w:r w:rsidRPr="00F24F7A">
        <w:lastRenderedPageBreak/>
        <w:t>Sort tickets within a view</w:t>
      </w:r>
      <w:bookmarkEnd w:id="50"/>
      <w:bookmarkEnd w:id="51"/>
      <w:bookmarkEnd w:id="52"/>
    </w:p>
    <w:p w14:paraId="2586DD0E" w14:textId="1E73FDE6" w:rsidR="00265EA2" w:rsidRPr="00F24F7A" w:rsidRDefault="00265EA2" w:rsidP="00265EA2">
      <w:pPr>
        <w:rPr>
          <w:lang w:val="en-US"/>
        </w:rPr>
      </w:pPr>
      <w:r w:rsidRPr="00F24F7A">
        <w:rPr>
          <w:lang w:val="en-US"/>
        </w:rPr>
        <w:t xml:space="preserve">Within the grouped </w:t>
      </w:r>
      <w:r w:rsidR="00024661" w:rsidRPr="00F24F7A">
        <w:rPr>
          <w:i/>
          <w:lang w:val="en-US"/>
        </w:rPr>
        <w:t>Folder HelpDesk</w:t>
      </w:r>
      <w:r w:rsidRPr="00F24F7A">
        <w:rPr>
          <w:lang w:val="en-US"/>
        </w:rPr>
        <w:t xml:space="preserve"> views, tickets can be </w:t>
      </w:r>
      <w:r w:rsidRPr="00F24F7A">
        <w:rPr>
          <w:b/>
          <w:lang w:val="en-US"/>
        </w:rPr>
        <w:t>sorted</w:t>
      </w:r>
      <w:r w:rsidRPr="00F24F7A">
        <w:rPr>
          <w:lang w:val="en-US"/>
        </w:rPr>
        <w:t xml:space="preserve">, for example after importance. This is useful when you have to change responsible person for tickets due to illness or other absence of personnel. </w:t>
      </w:r>
    </w:p>
    <w:p w14:paraId="41DB2F7D" w14:textId="77777777" w:rsidR="00265EA2" w:rsidRPr="00F24F7A" w:rsidRDefault="00265EA2" w:rsidP="00265EA2">
      <w:pPr>
        <w:rPr>
          <w:lang w:val="en-US"/>
        </w:rPr>
      </w:pPr>
      <w:r w:rsidRPr="00F24F7A">
        <w:rPr>
          <w:lang w:val="en-US"/>
        </w:rPr>
        <w:t xml:space="preserve">To do this, first choose the </w:t>
      </w:r>
      <w:r w:rsidRPr="00F24F7A">
        <w:rPr>
          <w:b/>
          <w:lang w:val="en-US"/>
        </w:rPr>
        <w:t>Responsible view</w:t>
      </w:r>
      <w:r w:rsidRPr="00F24F7A">
        <w:rPr>
          <w:lang w:val="en-US"/>
        </w:rPr>
        <w:t xml:space="preserve"> to see which open tickets the absent person has. </w:t>
      </w:r>
    </w:p>
    <w:p w14:paraId="10B99A3E" w14:textId="77777777" w:rsidR="00265EA2" w:rsidRPr="00F24F7A" w:rsidRDefault="00265EA2" w:rsidP="00265EA2">
      <w:pPr>
        <w:rPr>
          <w:b/>
          <w:lang w:val="en-US"/>
        </w:rPr>
      </w:pPr>
      <w:r w:rsidRPr="00F24F7A">
        <w:rPr>
          <w:lang w:val="en-US"/>
        </w:rPr>
        <w:t xml:space="preserve">Sort the tickets by clicking the </w:t>
      </w:r>
      <w:r w:rsidRPr="00F24F7A">
        <w:rPr>
          <w:b/>
          <w:lang w:val="en-US"/>
        </w:rPr>
        <w:t>Importance</w:t>
      </w:r>
      <w:r w:rsidRPr="00F24F7A">
        <w:rPr>
          <w:lang w:val="en-US"/>
        </w:rPr>
        <w:t xml:space="preserve"> part of the </w:t>
      </w:r>
      <w:r w:rsidRPr="00F24F7A">
        <w:rPr>
          <w:b/>
          <w:lang w:val="en-US"/>
        </w:rPr>
        <w:t>Arrange by field</w:t>
      </w:r>
      <w:r w:rsidRPr="00F24F7A">
        <w:rPr>
          <w:lang w:val="en-US"/>
        </w:rPr>
        <w:t>.</w:t>
      </w:r>
      <w:r w:rsidRPr="00F24F7A">
        <w:rPr>
          <w:b/>
          <w:lang w:val="en-US"/>
        </w:rPr>
        <w:t xml:space="preserve"> </w:t>
      </w:r>
    </w:p>
    <w:p w14:paraId="3B5EE91B" w14:textId="77777777" w:rsidR="00265EA2" w:rsidRPr="00F24F7A" w:rsidRDefault="00265EA2" w:rsidP="00265EA2">
      <w:pPr>
        <w:rPr>
          <w:b/>
          <w:lang w:val="en-US"/>
        </w:rPr>
      </w:pPr>
      <w:r w:rsidRPr="00F24F7A">
        <w:rPr>
          <w:lang w:val="en-US" w:eastAsia="en-US"/>
        </w:rPr>
        <w:drawing>
          <wp:inline distT="0" distB="0" distL="0" distR="0" wp14:anchorId="7E52A8D1" wp14:editId="44236272">
            <wp:extent cx="5504815" cy="2035804"/>
            <wp:effectExtent l="19050" t="19050" r="19685" b="22225"/>
            <wp:docPr id="9234" name="Picture 9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5504815" cy="2035804"/>
                    </a:xfrm>
                    <a:prstGeom prst="rect">
                      <a:avLst/>
                    </a:prstGeom>
                    <a:ln>
                      <a:solidFill>
                        <a:schemeClr val="tx1">
                          <a:lumMod val="50000"/>
                          <a:lumOff val="50000"/>
                        </a:schemeClr>
                      </a:solidFill>
                    </a:ln>
                  </pic:spPr>
                </pic:pic>
              </a:graphicData>
            </a:graphic>
          </wp:inline>
        </w:drawing>
      </w:r>
    </w:p>
    <w:p w14:paraId="43218D92" w14:textId="77777777" w:rsidR="00265EA2" w:rsidRPr="00F24F7A" w:rsidRDefault="00265EA2" w:rsidP="00265EA2">
      <w:pPr>
        <w:rPr>
          <w:lang w:val="en-US"/>
        </w:rPr>
      </w:pPr>
      <w:r w:rsidRPr="00F24F7A">
        <w:rPr>
          <w:lang w:val="en-US"/>
        </w:rPr>
        <w:t>When this is done it is easy to see which of the cases are the most important. Select the tickets you want to move and drag and drop them to the new responsible person.</w:t>
      </w:r>
    </w:p>
    <w:p w14:paraId="7940EEEE" w14:textId="4A0E4156" w:rsidR="00265EA2" w:rsidRPr="00F24F7A" w:rsidRDefault="00265EA2" w:rsidP="00265EA2">
      <w:pPr>
        <w:rPr>
          <w:lang w:val="en-US"/>
        </w:rPr>
      </w:pPr>
      <w:r w:rsidRPr="00F24F7A">
        <w:rPr>
          <w:lang w:val="en-US"/>
        </w:rPr>
        <w:t xml:space="preserve">By clicking the appropriate field in the Arrange by field you may also sort tickets by Date, Subject or whatever you wish within the selected </w:t>
      </w:r>
      <w:r w:rsidR="00024661" w:rsidRPr="00F24F7A">
        <w:rPr>
          <w:i/>
          <w:lang w:val="en-US"/>
        </w:rPr>
        <w:t>Folder HelpDesk</w:t>
      </w:r>
      <w:r w:rsidRPr="00F24F7A">
        <w:rPr>
          <w:lang w:val="en-US"/>
        </w:rPr>
        <w:t xml:space="preserve"> view.</w:t>
      </w:r>
    </w:p>
    <w:p w14:paraId="4B1B18F2" w14:textId="77777777" w:rsidR="00265EA2" w:rsidRPr="00F24F7A" w:rsidRDefault="00265EA2" w:rsidP="00265EA2">
      <w:pPr>
        <w:pStyle w:val="Heading3"/>
      </w:pPr>
      <w:bookmarkStart w:id="53" w:name="_Ref209845979"/>
      <w:bookmarkStart w:id="54" w:name="_Toc525129849"/>
      <w:r w:rsidRPr="00F24F7A">
        <w:t>Customize or create new views</w:t>
      </w:r>
      <w:bookmarkEnd w:id="53"/>
      <w:bookmarkEnd w:id="54"/>
    </w:p>
    <w:p w14:paraId="27C0199D" w14:textId="0A0A9F35" w:rsidR="00265EA2" w:rsidRPr="00A72884" w:rsidRDefault="00265EA2" w:rsidP="00715D22">
      <w:pPr>
        <w:rPr>
          <w:lang w:val="en-US"/>
        </w:rPr>
      </w:pPr>
      <w:r w:rsidRPr="00F24F7A">
        <w:rPr>
          <w:lang w:val="en-US"/>
        </w:rPr>
        <w:t>To customize the existing views or create new ones:</w:t>
      </w:r>
      <w:r w:rsidR="00715D22">
        <w:rPr>
          <w:lang w:val="en-US"/>
        </w:rPr>
        <w:t xml:space="preserve"> </w:t>
      </w:r>
      <w:r w:rsidR="00A72884" w:rsidRPr="00A72884">
        <w:rPr>
          <w:lang w:val="en-US"/>
        </w:rPr>
        <w:t>S</w:t>
      </w:r>
      <w:r w:rsidRPr="00A72884">
        <w:rPr>
          <w:lang w:val="en-US"/>
        </w:rPr>
        <w:t xml:space="preserve">elect </w:t>
      </w:r>
      <w:r w:rsidRPr="00A72884">
        <w:rPr>
          <w:b/>
          <w:lang w:val="en-US"/>
        </w:rPr>
        <w:t>Views &gt;Change view &gt;Manage Views</w:t>
      </w:r>
      <w:r w:rsidRPr="00A72884">
        <w:rPr>
          <w:b/>
          <w:lang w:val="en-US"/>
        </w:rPr>
        <w:br/>
      </w:r>
    </w:p>
    <w:p w14:paraId="0FA36A0A" w14:textId="77777777" w:rsidR="00265EA2" w:rsidRPr="00F24F7A" w:rsidRDefault="00265EA2" w:rsidP="00265EA2">
      <w:pPr>
        <w:pStyle w:val="ListParagraph"/>
        <w:numPr>
          <w:ilvl w:val="0"/>
          <w:numId w:val="0"/>
        </w:numPr>
        <w:ind w:left="720"/>
        <w:rPr>
          <w:lang w:val="en-US"/>
        </w:rPr>
      </w:pPr>
      <w:r w:rsidRPr="00F24F7A">
        <w:rPr>
          <w:lang w:val="en-US" w:eastAsia="en-US"/>
        </w:rPr>
        <w:drawing>
          <wp:inline distT="0" distB="0" distL="0" distR="0" wp14:anchorId="1C848775" wp14:editId="234D5764">
            <wp:extent cx="2790825" cy="2356865"/>
            <wp:effectExtent l="19050" t="19050" r="9525" b="24765"/>
            <wp:docPr id="9235" name="Picture 9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801124" cy="2365562"/>
                    </a:xfrm>
                    <a:prstGeom prst="rect">
                      <a:avLst/>
                    </a:prstGeom>
                    <a:ln>
                      <a:solidFill>
                        <a:schemeClr val="tx1">
                          <a:lumMod val="50000"/>
                          <a:lumOff val="50000"/>
                        </a:schemeClr>
                      </a:solidFill>
                    </a:ln>
                  </pic:spPr>
                </pic:pic>
              </a:graphicData>
            </a:graphic>
          </wp:inline>
        </w:drawing>
      </w:r>
      <w:r w:rsidRPr="00F24F7A">
        <w:rPr>
          <w:lang w:val="en-US"/>
        </w:rPr>
        <w:br/>
      </w:r>
    </w:p>
    <w:p w14:paraId="3DEFBE46" w14:textId="456572E8" w:rsidR="00265EA2" w:rsidRPr="00F24F7A" w:rsidRDefault="00265EA2" w:rsidP="00715D22">
      <w:pPr>
        <w:pStyle w:val="ListParagraph"/>
        <w:numPr>
          <w:ilvl w:val="0"/>
          <w:numId w:val="0"/>
        </w:numPr>
        <w:ind w:left="720"/>
        <w:rPr>
          <w:lang w:val="en-US"/>
        </w:rPr>
      </w:pPr>
      <w:r w:rsidRPr="00F24F7A">
        <w:rPr>
          <w:lang w:val="en-US"/>
        </w:rPr>
        <w:t>Make a copy of one of the existing views and modify it after your needs.</w:t>
      </w:r>
    </w:p>
    <w:p w14:paraId="7BFAB838" w14:textId="629EE966" w:rsidR="00265EA2" w:rsidRPr="00F24F7A" w:rsidRDefault="00265EA2" w:rsidP="00E1519A">
      <w:pPr>
        <w:rPr>
          <w:lang w:val="en-US"/>
        </w:rPr>
      </w:pPr>
      <w:r w:rsidRPr="00F24F7A">
        <w:rPr>
          <w:lang w:val="en-US" w:eastAsia="en-US"/>
        </w:rPr>
        <w:lastRenderedPageBreak/>
        <w:drawing>
          <wp:inline distT="0" distB="0" distL="0" distR="0" wp14:anchorId="056CE9D7" wp14:editId="3E539347">
            <wp:extent cx="4210050" cy="3796091"/>
            <wp:effectExtent l="0" t="0" r="0" b="0"/>
            <wp:docPr id="9237" name="Picture 9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Manage-View-Dialog.png"/>
                    <pic:cNvPicPr/>
                  </pic:nvPicPr>
                  <pic:blipFill>
                    <a:blip r:embed="rId64">
                      <a:extLst>
                        <a:ext uri="{28A0092B-C50C-407E-A947-70E740481C1C}">
                          <a14:useLocalDpi xmlns:a14="http://schemas.microsoft.com/office/drawing/2010/main" val="0"/>
                        </a:ext>
                      </a:extLst>
                    </a:blip>
                    <a:stretch>
                      <a:fillRect/>
                    </a:stretch>
                  </pic:blipFill>
                  <pic:spPr>
                    <a:xfrm>
                      <a:off x="0" y="0"/>
                      <a:ext cx="4211577" cy="3797468"/>
                    </a:xfrm>
                    <a:prstGeom prst="rect">
                      <a:avLst/>
                    </a:prstGeom>
                  </pic:spPr>
                </pic:pic>
              </a:graphicData>
            </a:graphic>
          </wp:inline>
        </w:drawing>
      </w:r>
    </w:p>
    <w:p w14:paraId="1FD98BD0" w14:textId="22CDA172" w:rsidR="0044016B" w:rsidRPr="00F24F7A" w:rsidRDefault="006A1B0F" w:rsidP="00265EA2">
      <w:pPr>
        <w:pStyle w:val="Heading3"/>
      </w:pPr>
      <w:bookmarkStart w:id="55" w:name="_Toc525129850"/>
      <w:r w:rsidRPr="00F24F7A">
        <w:t>HTML</w:t>
      </w:r>
      <w:r w:rsidR="00F81EC8" w:rsidRPr="00F24F7A">
        <w:t xml:space="preserve"> V</w:t>
      </w:r>
      <w:r w:rsidR="0044016B" w:rsidRPr="00F24F7A">
        <w:t>iew</w:t>
      </w:r>
      <w:r w:rsidRPr="00F24F7A">
        <w:t>s</w:t>
      </w:r>
      <w:bookmarkEnd w:id="55"/>
    </w:p>
    <w:p w14:paraId="12DC98E6" w14:textId="21B2C68A" w:rsidR="006A1B0F" w:rsidRPr="00F24F7A" w:rsidRDefault="0044016B" w:rsidP="00E1519A">
      <w:pPr>
        <w:rPr>
          <w:lang w:val="en-US"/>
        </w:rPr>
      </w:pPr>
      <w:r w:rsidRPr="00F24F7A">
        <w:rPr>
          <w:lang w:val="en-US"/>
        </w:rPr>
        <w:t xml:space="preserve">When you select the </w:t>
      </w:r>
      <w:r w:rsidR="00024661" w:rsidRPr="00F24F7A">
        <w:rPr>
          <w:i/>
          <w:iCs/>
          <w:lang w:val="en-US"/>
        </w:rPr>
        <w:t>Folder HelpDesk</w:t>
      </w:r>
      <w:r w:rsidRPr="00F24F7A">
        <w:rPr>
          <w:lang w:val="en-US"/>
        </w:rPr>
        <w:t xml:space="preserve"> </w:t>
      </w:r>
      <w:r w:rsidR="006A1B0F" w:rsidRPr="00F24F7A">
        <w:rPr>
          <w:lang w:val="en-US"/>
        </w:rPr>
        <w:t>HTML views in the Advanced dropdown</w:t>
      </w:r>
      <w:r w:rsidRPr="00F24F7A">
        <w:rPr>
          <w:lang w:val="en-US"/>
        </w:rPr>
        <w:t xml:space="preserve">, </w:t>
      </w:r>
      <w:r w:rsidR="006A1B0F" w:rsidRPr="00F24F7A">
        <w:rPr>
          <w:lang w:val="en-US"/>
        </w:rPr>
        <w:t xml:space="preserve">a new window </w:t>
      </w:r>
      <w:r w:rsidR="00560480" w:rsidRPr="00F24F7A">
        <w:rPr>
          <w:lang w:val="en-US"/>
        </w:rPr>
        <w:t>will open</w:t>
      </w:r>
      <w:r w:rsidR="006A1B0F" w:rsidRPr="00F24F7A">
        <w:rPr>
          <w:lang w:val="en-US"/>
        </w:rPr>
        <w:t xml:space="preserve">. Here you </w:t>
      </w:r>
      <w:r w:rsidR="0073572B">
        <w:rPr>
          <w:lang w:val="en-US"/>
        </w:rPr>
        <w:t xml:space="preserve">can visualize open tickets in </w:t>
      </w:r>
      <w:r w:rsidR="006A1B0F" w:rsidRPr="00F24F7A">
        <w:rPr>
          <w:lang w:val="en-US"/>
        </w:rPr>
        <w:t>different HTML views.</w:t>
      </w:r>
    </w:p>
    <w:p w14:paraId="68A4D342" w14:textId="35BDEADC" w:rsidR="00265EA2" w:rsidRPr="00F24F7A" w:rsidRDefault="00265EA2" w:rsidP="00E1519A">
      <w:pPr>
        <w:rPr>
          <w:lang w:val="en-US"/>
        </w:rPr>
      </w:pPr>
      <w:r w:rsidRPr="00F24F7A">
        <w:rPr>
          <w:lang w:val="en-US" w:eastAsia="en-US"/>
        </w:rPr>
        <w:drawing>
          <wp:inline distT="0" distB="0" distL="0" distR="0" wp14:anchorId="290525B1" wp14:editId="75DAAB4F">
            <wp:extent cx="2247900" cy="2161091"/>
            <wp:effectExtent l="19050" t="19050" r="19050" b="1079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254024" cy="2166979"/>
                    </a:xfrm>
                    <a:prstGeom prst="rect">
                      <a:avLst/>
                    </a:prstGeom>
                    <a:ln>
                      <a:solidFill>
                        <a:schemeClr val="bg1">
                          <a:lumMod val="65000"/>
                        </a:schemeClr>
                      </a:solidFill>
                    </a:ln>
                  </pic:spPr>
                </pic:pic>
              </a:graphicData>
            </a:graphic>
          </wp:inline>
        </w:drawing>
      </w:r>
    </w:p>
    <w:p w14:paraId="1B196C6A" w14:textId="33BFE171" w:rsidR="006A1B0F" w:rsidRPr="00F24F7A" w:rsidRDefault="006A1B0F" w:rsidP="00265EA2">
      <w:pPr>
        <w:pStyle w:val="Heading4"/>
      </w:pPr>
      <w:bookmarkStart w:id="56" w:name="_Toc525129851"/>
      <w:r w:rsidRPr="00F24F7A">
        <w:t>Kanban View</w:t>
      </w:r>
      <w:bookmarkEnd w:id="56"/>
    </w:p>
    <w:p w14:paraId="0DE916E4" w14:textId="61E9FB7B" w:rsidR="00C441DC" w:rsidRPr="00F24F7A" w:rsidRDefault="006A1B0F" w:rsidP="006A1B0F">
      <w:pPr>
        <w:rPr>
          <w:lang w:val="en-US"/>
        </w:rPr>
      </w:pPr>
      <w:r w:rsidRPr="00F24F7A">
        <w:rPr>
          <w:lang w:val="en-US"/>
        </w:rPr>
        <w:t xml:space="preserve">The Kanban View displays </w:t>
      </w:r>
      <w:r w:rsidR="00413BCD" w:rsidRPr="00F24F7A">
        <w:rPr>
          <w:lang w:val="en-US"/>
        </w:rPr>
        <w:t>the</w:t>
      </w:r>
      <w:r w:rsidR="009A7D6D" w:rsidRPr="00F24F7A">
        <w:rPr>
          <w:lang w:val="en-US"/>
        </w:rPr>
        <w:t xml:space="preserve"> 500 latest created</w:t>
      </w:r>
      <w:r w:rsidR="00413BCD" w:rsidRPr="00F24F7A">
        <w:rPr>
          <w:lang w:val="en-US"/>
        </w:rPr>
        <w:t xml:space="preserve"> open</w:t>
      </w:r>
      <w:r w:rsidR="0044016B" w:rsidRPr="00F24F7A">
        <w:rPr>
          <w:lang w:val="en-US"/>
        </w:rPr>
        <w:t xml:space="preserve"> tickets as cards on a kanban</w:t>
      </w:r>
      <w:r w:rsidR="00F24F7A">
        <w:rPr>
          <w:lang w:val="en-US"/>
        </w:rPr>
        <w:t xml:space="preserve"> board</w:t>
      </w:r>
      <w:r w:rsidR="0044016B" w:rsidRPr="00F24F7A">
        <w:rPr>
          <w:lang w:val="en-US"/>
        </w:rPr>
        <w:t xml:space="preserve">. The cards can be dragged and dropped between or within the status phases as work proceeds. </w:t>
      </w:r>
    </w:p>
    <w:p w14:paraId="08D05814" w14:textId="3BA51D71" w:rsidR="0071734F" w:rsidRPr="00F24F7A" w:rsidRDefault="001A42A6" w:rsidP="00E1519A">
      <w:pPr>
        <w:rPr>
          <w:lang w:val="en-US"/>
        </w:rPr>
      </w:pPr>
      <w:r w:rsidRPr="00F24F7A">
        <w:rPr>
          <w:lang w:val="en-US"/>
        </w:rPr>
        <w:t>You may also use values of a custom field as lanes on the kanban board.</w:t>
      </w:r>
      <w:r w:rsidR="00AA348C" w:rsidRPr="00F24F7A">
        <w:rPr>
          <w:lang w:val="en-US"/>
        </w:rPr>
        <w:t xml:space="preserve"> In the settings, under the </w:t>
      </w:r>
      <w:r w:rsidR="00AA348C" w:rsidRPr="00F24F7A">
        <w:rPr>
          <w:lang w:val="en-US"/>
        </w:rPr>
        <w:fldChar w:fldCharType="begin"/>
      </w:r>
      <w:r w:rsidR="00AA348C" w:rsidRPr="00F24F7A">
        <w:rPr>
          <w:lang w:val="en-US"/>
        </w:rPr>
        <w:instrText xml:space="preserve"> REF _Ref452226709 \h </w:instrText>
      </w:r>
      <w:r w:rsidR="00AA348C" w:rsidRPr="00F24F7A">
        <w:rPr>
          <w:lang w:val="en-US"/>
        </w:rPr>
      </w:r>
      <w:r w:rsidR="00AA348C" w:rsidRPr="00F24F7A">
        <w:rPr>
          <w:lang w:val="en-US"/>
        </w:rPr>
        <w:fldChar w:fldCharType="separate"/>
      </w:r>
      <w:r w:rsidR="005D7E49" w:rsidRPr="00F24F7A">
        <w:t>Advanced: HTML View</w:t>
      </w:r>
      <w:r w:rsidR="00AA348C" w:rsidRPr="00F24F7A">
        <w:rPr>
          <w:lang w:val="en-US"/>
        </w:rPr>
        <w:fldChar w:fldCharType="end"/>
      </w:r>
      <w:r w:rsidR="00AA348C" w:rsidRPr="00F24F7A">
        <w:rPr>
          <w:lang w:val="en-US"/>
        </w:rPr>
        <w:t xml:space="preserve"> tab, there is a checkbox for such lanes.</w:t>
      </w:r>
    </w:p>
    <w:p w14:paraId="5B7E0C01" w14:textId="7A696FE0" w:rsidR="00C441DC" w:rsidRPr="00F24F7A" w:rsidRDefault="007B4959" w:rsidP="00E1519A">
      <w:pPr>
        <w:rPr>
          <w:lang w:val="en-US"/>
        </w:rPr>
      </w:pPr>
      <w:r w:rsidRPr="00F24F7A">
        <w:rPr>
          <w:lang w:val="en-US"/>
        </w:rPr>
        <w:lastRenderedPageBreak/>
        <w:drawing>
          <wp:inline distT="0" distB="0" distL="0" distR="0" wp14:anchorId="3659C838" wp14:editId="7ADB4E4E">
            <wp:extent cx="5114925" cy="4838794"/>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129061" cy="4852167"/>
                    </a:xfrm>
                    <a:prstGeom prst="rect">
                      <a:avLst/>
                    </a:prstGeom>
                  </pic:spPr>
                </pic:pic>
              </a:graphicData>
            </a:graphic>
          </wp:inline>
        </w:drawing>
      </w:r>
    </w:p>
    <w:p w14:paraId="25021A71" w14:textId="77777777" w:rsidR="009C1A05" w:rsidRPr="00F24F7A" w:rsidRDefault="001A42A6" w:rsidP="00E1519A">
      <w:pPr>
        <w:rPr>
          <w:lang w:val="en-US"/>
        </w:rPr>
      </w:pPr>
      <w:r w:rsidRPr="00F24F7A">
        <w:rPr>
          <w:lang w:val="en-US"/>
        </w:rPr>
        <w:t xml:space="preserve">Each card </w:t>
      </w:r>
      <w:r w:rsidR="00DC22E9" w:rsidRPr="00F24F7A">
        <w:rPr>
          <w:lang w:val="en-US"/>
        </w:rPr>
        <w:t xml:space="preserve">is placed in a status phase, and it </w:t>
      </w:r>
      <w:r w:rsidRPr="00F24F7A">
        <w:rPr>
          <w:lang w:val="en-US"/>
        </w:rPr>
        <w:t>shows the ticket's caller, responsible, incident type and subject</w:t>
      </w:r>
      <w:r w:rsidR="00DC22E9" w:rsidRPr="00F24F7A">
        <w:rPr>
          <w:lang w:val="en-US"/>
        </w:rPr>
        <w:t>. I</w:t>
      </w:r>
      <w:r w:rsidRPr="00F24F7A">
        <w:rPr>
          <w:lang w:val="en-US"/>
        </w:rPr>
        <w:t>t also shows the first lines of the body text</w:t>
      </w:r>
      <w:r w:rsidR="0044016B" w:rsidRPr="00F24F7A">
        <w:rPr>
          <w:lang w:val="en-US"/>
        </w:rPr>
        <w:t xml:space="preserve">. </w:t>
      </w:r>
    </w:p>
    <w:p w14:paraId="1CCBFA33" w14:textId="64A80DE3" w:rsidR="00C441DC" w:rsidRPr="00F24F7A" w:rsidRDefault="002A4D50" w:rsidP="00E1519A">
      <w:pPr>
        <w:rPr>
          <w:lang w:val="en-US"/>
        </w:rPr>
      </w:pPr>
      <w:r>
        <w:rPr>
          <w:lang w:val="en-US"/>
        </w:rPr>
        <w:t>When you r</w:t>
      </w:r>
      <w:r w:rsidR="00DC22E9" w:rsidRPr="00F24F7A">
        <w:rPr>
          <w:lang w:val="en-US"/>
        </w:rPr>
        <w:t xml:space="preserve">ight click on </w:t>
      </w:r>
      <w:r>
        <w:rPr>
          <w:lang w:val="en-US"/>
        </w:rPr>
        <w:t>a</w:t>
      </w:r>
      <w:r w:rsidR="00DC22E9" w:rsidRPr="00F24F7A">
        <w:rPr>
          <w:lang w:val="en-US"/>
        </w:rPr>
        <w:t xml:space="preserve"> card</w:t>
      </w:r>
      <w:r w:rsidR="00C46CA4">
        <w:rPr>
          <w:lang w:val="en-US"/>
        </w:rPr>
        <w:t xml:space="preserve"> details pane will be shown on the right side of the screen</w:t>
      </w:r>
      <w:r w:rsidR="009C1A05" w:rsidRPr="00F24F7A">
        <w:rPr>
          <w:lang w:val="en-US"/>
        </w:rPr>
        <w:t xml:space="preserve">. This pane </w:t>
      </w:r>
      <w:r w:rsidR="0044016B" w:rsidRPr="00F24F7A">
        <w:rPr>
          <w:lang w:val="en-US"/>
        </w:rPr>
        <w:t xml:space="preserve">displays more of the ticket body, so you don't have to open the ticket to get an overview of the content. </w:t>
      </w:r>
    </w:p>
    <w:p w14:paraId="779A5AFF" w14:textId="45D8FD14" w:rsidR="009D047B" w:rsidRPr="00F24F7A" w:rsidRDefault="00AB257B" w:rsidP="00E1519A">
      <w:pPr>
        <w:rPr>
          <w:lang w:val="en-US"/>
        </w:rPr>
      </w:pPr>
      <w:r w:rsidRPr="00F24F7A">
        <w:rPr>
          <w:lang w:val="en-US"/>
        </w:rPr>
        <w:t>Double c</w:t>
      </w:r>
      <w:r w:rsidR="009D047B" w:rsidRPr="00F24F7A">
        <w:rPr>
          <w:lang w:val="en-US"/>
        </w:rPr>
        <w:t>lick on the kanban card to open the ticket.</w:t>
      </w:r>
    </w:p>
    <w:p w14:paraId="008F51B0" w14:textId="4202D2FD" w:rsidR="00C441DC" w:rsidRPr="00F24F7A" w:rsidRDefault="0044016B" w:rsidP="00E1519A">
      <w:pPr>
        <w:rPr>
          <w:lang w:val="en-US"/>
        </w:rPr>
      </w:pPr>
      <w:r w:rsidRPr="00F24F7A">
        <w:rPr>
          <w:lang w:val="en-US"/>
        </w:rPr>
        <w:t>The kanban cards are color coded by either incident type o</w:t>
      </w:r>
      <w:r w:rsidR="00C441DC" w:rsidRPr="00F24F7A">
        <w:rPr>
          <w:lang w:val="en-US"/>
        </w:rPr>
        <w:t xml:space="preserve">r responsible, and they can be </w:t>
      </w:r>
      <w:r w:rsidRPr="00F24F7A">
        <w:rPr>
          <w:lang w:val="en-US"/>
        </w:rPr>
        <w:t>filtered for caller, responsible, priority or incident type.</w:t>
      </w:r>
    </w:p>
    <w:p w14:paraId="7AD8BFFF" w14:textId="74A4A22F" w:rsidR="005A16C5" w:rsidRPr="00F24F7A" w:rsidRDefault="0044016B" w:rsidP="00E1519A">
      <w:pPr>
        <w:rPr>
          <w:lang w:val="en-US"/>
        </w:rPr>
      </w:pPr>
      <w:r w:rsidRPr="00F24F7A">
        <w:rPr>
          <w:lang w:val="en-US"/>
        </w:rPr>
        <w:t>The kanban board can be zoomed in and out to show more tickets or more details, and there is an instant search of the text in ticket bodies and subjects.</w:t>
      </w:r>
    </w:p>
    <w:p w14:paraId="0730C69F" w14:textId="371B50AB" w:rsidR="005A16C5" w:rsidRPr="00F24F7A" w:rsidRDefault="005A16C5" w:rsidP="00265EA2">
      <w:pPr>
        <w:pStyle w:val="Heading4"/>
      </w:pPr>
      <w:bookmarkStart w:id="57" w:name="_Toc451979817"/>
      <w:bookmarkStart w:id="58" w:name="_Toc525129852"/>
      <w:r w:rsidRPr="00F24F7A">
        <w:t>Month view</w:t>
      </w:r>
      <w:bookmarkEnd w:id="57"/>
      <w:bookmarkEnd w:id="58"/>
    </w:p>
    <w:p w14:paraId="23AF9788" w14:textId="70B29F04" w:rsidR="005A16C5" w:rsidRPr="00F24F7A" w:rsidRDefault="005A16C5" w:rsidP="00E1519A">
      <w:pPr>
        <w:rPr>
          <w:lang w:val="en-US"/>
        </w:rPr>
      </w:pPr>
      <w:r w:rsidRPr="00F24F7A">
        <w:rPr>
          <w:lang w:val="en-US"/>
        </w:rPr>
        <w:t>The Month View shows the open tickets for the current month displayed over the time slots from start date until due date. The time slots are colored with the color for incident type or responsible, depending on which option is selected in the settings.</w:t>
      </w:r>
    </w:p>
    <w:p w14:paraId="0F8B42F5" w14:textId="1E53E206" w:rsidR="009D047B" w:rsidRPr="00F24F7A" w:rsidRDefault="009D047B" w:rsidP="00E1519A">
      <w:pPr>
        <w:rPr>
          <w:lang w:val="en-US"/>
        </w:rPr>
      </w:pPr>
      <w:r w:rsidRPr="00F24F7A">
        <w:rPr>
          <w:lang w:val="en-US"/>
        </w:rPr>
        <w:t>Click on the colored time slot to open a ticket. Drag and drop tickets to move them to other time slots.</w:t>
      </w:r>
    </w:p>
    <w:p w14:paraId="702FA471" w14:textId="207A3BB2" w:rsidR="005A16C5" w:rsidRPr="00F24F7A" w:rsidRDefault="005A16C5" w:rsidP="00E1519A">
      <w:pPr>
        <w:rPr>
          <w:lang w:val="en-US"/>
        </w:rPr>
      </w:pPr>
      <w:r w:rsidRPr="00F24F7A">
        <w:rPr>
          <w:lang w:val="en-US"/>
        </w:rPr>
        <w:t xml:space="preserve">Select another month by clicking on </w:t>
      </w:r>
      <w:r w:rsidR="001E18DA" w:rsidRPr="00F24F7A">
        <w:rPr>
          <w:lang w:val="en-US"/>
        </w:rPr>
        <w:t xml:space="preserve">the arrows </w:t>
      </w:r>
      <w:r w:rsidR="00D0647B" w:rsidRPr="00F24F7A">
        <w:rPr>
          <w:lang w:val="en-US"/>
        </w:rPr>
        <w:t>in the Month selector</w:t>
      </w:r>
      <w:r w:rsidRPr="00F24F7A">
        <w:rPr>
          <w:lang w:val="en-US"/>
        </w:rPr>
        <w:t>.</w:t>
      </w:r>
    </w:p>
    <w:p w14:paraId="439D7DBC" w14:textId="0BED5CA2" w:rsidR="00475895" w:rsidRPr="00475895" w:rsidRDefault="00CE33A7" w:rsidP="00475895">
      <w:pPr>
        <w:rPr>
          <w:lang w:val="en-US"/>
        </w:rPr>
      </w:pPr>
      <w:r w:rsidRPr="00F24F7A">
        <w:rPr>
          <w:lang w:val="en-US"/>
        </w:rPr>
        <w:lastRenderedPageBreak/>
        <w:drawing>
          <wp:inline distT="0" distB="0" distL="0" distR="0" wp14:anchorId="6D074EF2" wp14:editId="280321F6">
            <wp:extent cx="5504815" cy="4554220"/>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504815" cy="4554220"/>
                    </a:xfrm>
                    <a:prstGeom prst="rect">
                      <a:avLst/>
                    </a:prstGeom>
                  </pic:spPr>
                </pic:pic>
              </a:graphicData>
            </a:graphic>
          </wp:inline>
        </w:drawing>
      </w:r>
      <w:bookmarkStart w:id="59" w:name="_Toc525129853"/>
      <w:bookmarkStart w:id="60" w:name="_Ref449880441"/>
      <w:bookmarkStart w:id="61" w:name="_Toc451155928"/>
      <w:bookmarkStart w:id="62" w:name="_Toc451804739"/>
      <w:bookmarkStart w:id="63" w:name="_Toc451979821"/>
    </w:p>
    <w:p w14:paraId="3735A71D" w14:textId="0692AA57" w:rsidR="00CE33A7" w:rsidRPr="00F24F7A" w:rsidRDefault="00CE33A7" w:rsidP="00265EA2">
      <w:pPr>
        <w:pStyle w:val="Heading4"/>
      </w:pPr>
      <w:r w:rsidRPr="00F24F7A">
        <w:t>Year View</w:t>
      </w:r>
      <w:bookmarkEnd w:id="59"/>
    </w:p>
    <w:p w14:paraId="308800D4" w14:textId="6F5D47A6" w:rsidR="00CE33A7" w:rsidRPr="00F24F7A" w:rsidRDefault="00A068C5" w:rsidP="00CE33A7">
      <w:pPr>
        <w:rPr>
          <w:lang w:val="en-US"/>
        </w:rPr>
      </w:pPr>
      <w:r w:rsidRPr="00F24F7A">
        <w:rPr>
          <w:lang w:val="en-US"/>
        </w:rPr>
        <w:t>When you select the Year View, you will by default see open tickets from the current year. All days that have op</w:t>
      </w:r>
      <w:r w:rsidR="003063F1">
        <w:rPr>
          <w:lang w:val="en-US"/>
        </w:rPr>
        <w:t>e</w:t>
      </w:r>
      <w:r w:rsidRPr="00F24F7A">
        <w:rPr>
          <w:lang w:val="en-US"/>
        </w:rPr>
        <w:t>n tickets are highlighted in yellow. When you hover over a highlighted date, you will see the ticket subjects for all the open tickets that cover the date.</w:t>
      </w:r>
    </w:p>
    <w:p w14:paraId="7F239948" w14:textId="40549C5E" w:rsidR="00D44F2F" w:rsidRPr="00F24F7A" w:rsidRDefault="00D44F2F" w:rsidP="00CE33A7">
      <w:pPr>
        <w:rPr>
          <w:lang w:val="en-US"/>
        </w:rPr>
      </w:pPr>
      <w:r w:rsidRPr="00F24F7A">
        <w:rPr>
          <w:lang w:val="en-US"/>
        </w:rPr>
        <w:lastRenderedPageBreak/>
        <w:drawing>
          <wp:inline distT="0" distB="0" distL="0" distR="0" wp14:anchorId="08FF8D28" wp14:editId="667EE02F">
            <wp:extent cx="5504815" cy="4589145"/>
            <wp:effectExtent l="0" t="0" r="635"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504815" cy="4589145"/>
                    </a:xfrm>
                    <a:prstGeom prst="rect">
                      <a:avLst/>
                    </a:prstGeom>
                  </pic:spPr>
                </pic:pic>
              </a:graphicData>
            </a:graphic>
          </wp:inline>
        </w:drawing>
      </w:r>
    </w:p>
    <w:p w14:paraId="40E2B2DC" w14:textId="1554A2AE" w:rsidR="00D44F2F" w:rsidRPr="00F24F7A" w:rsidRDefault="004B4474" w:rsidP="00265EA2">
      <w:pPr>
        <w:pStyle w:val="Heading4"/>
      </w:pPr>
      <w:bookmarkStart w:id="64" w:name="_Toc525129854"/>
      <w:r w:rsidRPr="00F24F7A">
        <w:t>Timeline Responsibles</w:t>
      </w:r>
      <w:bookmarkEnd w:id="64"/>
    </w:p>
    <w:p w14:paraId="0F57CEA4" w14:textId="017D6BE6" w:rsidR="00D44F2F" w:rsidRPr="00F24F7A" w:rsidRDefault="004B4474" w:rsidP="00D44F2F">
      <w:pPr>
        <w:rPr>
          <w:lang w:val="en-US"/>
        </w:rPr>
      </w:pPr>
      <w:r w:rsidRPr="00F24F7A">
        <w:rPr>
          <w:lang w:val="en-US"/>
        </w:rPr>
        <w:t>When you select the Timeline Responsibles view, you will see the tickets for one month grouped by responsible</w:t>
      </w:r>
      <w:r w:rsidR="00715D22">
        <w:rPr>
          <w:lang w:val="en-US"/>
        </w:rPr>
        <w:t>s</w:t>
      </w:r>
      <w:r w:rsidRPr="00F24F7A">
        <w:rPr>
          <w:lang w:val="en-US"/>
        </w:rPr>
        <w:t>. You can drag and drop the tickets to change responsible person.</w:t>
      </w:r>
    </w:p>
    <w:p w14:paraId="353986C9" w14:textId="43731BCE" w:rsidR="004B4474" w:rsidRPr="00F24F7A" w:rsidRDefault="004B4474" w:rsidP="00D44F2F">
      <w:pPr>
        <w:rPr>
          <w:lang w:val="en-US"/>
        </w:rPr>
      </w:pPr>
      <w:r w:rsidRPr="00F24F7A">
        <w:rPr>
          <w:lang w:val="en-US"/>
        </w:rPr>
        <w:lastRenderedPageBreak/>
        <w:drawing>
          <wp:inline distT="0" distB="0" distL="0" distR="0" wp14:anchorId="600E7353" wp14:editId="283F2411">
            <wp:extent cx="5698547" cy="38290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01085" cy="3830755"/>
                    </a:xfrm>
                    <a:prstGeom prst="rect">
                      <a:avLst/>
                    </a:prstGeom>
                  </pic:spPr>
                </pic:pic>
              </a:graphicData>
            </a:graphic>
          </wp:inline>
        </w:drawing>
      </w:r>
    </w:p>
    <w:p w14:paraId="31FE7E4F" w14:textId="28D972CC" w:rsidR="008A4D46" w:rsidRPr="00F24F7A" w:rsidRDefault="00000723" w:rsidP="008A4D46">
      <w:pPr>
        <w:pStyle w:val="Heading4"/>
      </w:pPr>
      <w:bookmarkStart w:id="65" w:name="_Toc525129855"/>
      <w:r w:rsidRPr="00F24F7A">
        <w:t>Timeline Incident</w:t>
      </w:r>
      <w:r w:rsidR="00C532ED">
        <w:t>s</w:t>
      </w:r>
      <w:bookmarkEnd w:id="65"/>
    </w:p>
    <w:p w14:paraId="76FD8510" w14:textId="3915CB02" w:rsidR="00000723" w:rsidRPr="00F24F7A" w:rsidRDefault="00000723" w:rsidP="00000723">
      <w:pPr>
        <w:rPr>
          <w:lang w:val="en-US"/>
        </w:rPr>
      </w:pPr>
      <w:r w:rsidRPr="00F24F7A">
        <w:rPr>
          <w:lang w:val="en-US"/>
        </w:rPr>
        <w:t>When you select the Timeline Incident</w:t>
      </w:r>
      <w:r w:rsidR="00C532ED">
        <w:rPr>
          <w:lang w:val="en-US"/>
        </w:rPr>
        <w:t>s</w:t>
      </w:r>
      <w:r w:rsidRPr="00F24F7A">
        <w:rPr>
          <w:lang w:val="en-US"/>
        </w:rPr>
        <w:t xml:space="preserve"> view, you will see the tickets for one month grouped by incidents. You can drag and drop the tickets to change incident.</w:t>
      </w:r>
    </w:p>
    <w:p w14:paraId="265E93EF" w14:textId="0A4121CB" w:rsidR="00000723" w:rsidRPr="00F24F7A" w:rsidRDefault="00EB39EF" w:rsidP="00000723">
      <w:pPr>
        <w:rPr>
          <w:lang w:val="en-US"/>
        </w:rPr>
      </w:pPr>
      <w:r>
        <w:drawing>
          <wp:inline distT="0" distB="0" distL="0" distR="0" wp14:anchorId="7FBA1C85" wp14:editId="756A6C29">
            <wp:extent cx="5755594" cy="26670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57450" cy="2667860"/>
                    </a:xfrm>
                    <a:prstGeom prst="rect">
                      <a:avLst/>
                    </a:prstGeom>
                  </pic:spPr>
                </pic:pic>
              </a:graphicData>
            </a:graphic>
          </wp:inline>
        </w:drawing>
      </w:r>
    </w:p>
    <w:p w14:paraId="552E191E" w14:textId="1419EFD5" w:rsidR="003D6F4B" w:rsidRPr="00F24F7A" w:rsidRDefault="003D6F4B" w:rsidP="003D6F4B">
      <w:pPr>
        <w:pStyle w:val="Heading4"/>
      </w:pPr>
      <w:bookmarkStart w:id="66" w:name="_Toc525129856"/>
      <w:r w:rsidRPr="00F24F7A">
        <w:t>Timeline Caller</w:t>
      </w:r>
      <w:r w:rsidR="00C532ED">
        <w:t>s</w:t>
      </w:r>
      <w:bookmarkEnd w:id="66"/>
    </w:p>
    <w:p w14:paraId="58C3E3A0" w14:textId="42128BA1" w:rsidR="003D6F4B" w:rsidRPr="00F24F7A" w:rsidRDefault="00CE41A7" w:rsidP="003D6F4B">
      <w:pPr>
        <w:rPr>
          <w:lang w:val="en-US"/>
        </w:rPr>
      </w:pPr>
      <w:r w:rsidRPr="00F24F7A">
        <w:rPr>
          <w:lang w:val="en-US"/>
        </w:rPr>
        <w:t>The Timeline Caller</w:t>
      </w:r>
      <w:r w:rsidR="00C532ED">
        <w:rPr>
          <w:lang w:val="en-US"/>
        </w:rPr>
        <w:t>s</w:t>
      </w:r>
      <w:r w:rsidRPr="00F24F7A">
        <w:rPr>
          <w:lang w:val="en-US"/>
        </w:rPr>
        <w:t xml:space="preserve"> view, displays the tickets of the e-mails that were recieved in a specific month. These tickets are grouped by caller names.</w:t>
      </w:r>
    </w:p>
    <w:p w14:paraId="00A1064A" w14:textId="54FC338D" w:rsidR="00CE41A7" w:rsidRPr="00F24F7A" w:rsidRDefault="00870B41" w:rsidP="003D6F4B">
      <w:pPr>
        <w:rPr>
          <w:lang w:val="en-US"/>
        </w:rPr>
      </w:pPr>
      <w:r>
        <w:lastRenderedPageBreak/>
        <w:drawing>
          <wp:inline distT="0" distB="0" distL="0" distR="0" wp14:anchorId="6A529611" wp14:editId="53C58D48">
            <wp:extent cx="5504815" cy="3847465"/>
            <wp:effectExtent l="0" t="0" r="635"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504815" cy="3847465"/>
                    </a:xfrm>
                    <a:prstGeom prst="rect">
                      <a:avLst/>
                    </a:prstGeom>
                  </pic:spPr>
                </pic:pic>
              </a:graphicData>
            </a:graphic>
          </wp:inline>
        </w:drawing>
      </w:r>
    </w:p>
    <w:p w14:paraId="4E5D02C8" w14:textId="5C8383BE" w:rsidR="005A16C5" w:rsidRPr="00F24F7A" w:rsidRDefault="00EA5979" w:rsidP="00265EA2">
      <w:pPr>
        <w:pStyle w:val="Heading4"/>
      </w:pPr>
      <w:bookmarkStart w:id="67" w:name="_Toc525129857"/>
      <w:r w:rsidRPr="00F24F7A">
        <w:t>Incident</w:t>
      </w:r>
      <w:r w:rsidR="00C532ED">
        <w:t>s</w:t>
      </w:r>
      <w:r w:rsidR="005A16C5" w:rsidRPr="00F24F7A">
        <w:t xml:space="preserve"> View</w:t>
      </w:r>
      <w:bookmarkEnd w:id="60"/>
      <w:bookmarkEnd w:id="61"/>
      <w:bookmarkEnd w:id="62"/>
      <w:bookmarkEnd w:id="63"/>
      <w:bookmarkEnd w:id="67"/>
    </w:p>
    <w:p w14:paraId="030A64F2" w14:textId="3C61EB36" w:rsidR="005A16C5" w:rsidRPr="00F24F7A" w:rsidRDefault="005A16C5" w:rsidP="00E1519A">
      <w:pPr>
        <w:rPr>
          <w:lang w:val="en-US"/>
        </w:rPr>
      </w:pPr>
      <w:r w:rsidRPr="00F24F7A">
        <w:rPr>
          <w:lang w:val="en-US"/>
        </w:rPr>
        <w:t xml:space="preserve">In the </w:t>
      </w:r>
      <w:r w:rsidR="00EA5979" w:rsidRPr="00F24F7A">
        <w:rPr>
          <w:lang w:val="en-US"/>
        </w:rPr>
        <w:t>Incident</w:t>
      </w:r>
      <w:r w:rsidR="00C532ED">
        <w:rPr>
          <w:lang w:val="en-US"/>
        </w:rPr>
        <w:t>s</w:t>
      </w:r>
      <w:r w:rsidRPr="00F24F7A">
        <w:rPr>
          <w:lang w:val="en-US"/>
        </w:rPr>
        <w:t xml:space="preserve"> View each incident type is visualized as a pie chart</w:t>
      </w:r>
      <w:r w:rsidR="009C1A05" w:rsidRPr="00F24F7A">
        <w:rPr>
          <w:lang w:val="en-US"/>
        </w:rPr>
        <w:t xml:space="preserve"> where the tickets are grouped by their status</w:t>
      </w:r>
      <w:r w:rsidRPr="00F24F7A">
        <w:rPr>
          <w:lang w:val="en-US"/>
        </w:rPr>
        <w:t xml:space="preserve">. </w:t>
      </w:r>
      <w:r w:rsidR="009C1A05" w:rsidRPr="00F24F7A">
        <w:rPr>
          <w:lang w:val="en-US"/>
        </w:rPr>
        <w:t xml:space="preserve">Each </w:t>
      </w:r>
      <w:r w:rsidRPr="00F24F7A">
        <w:rPr>
          <w:lang w:val="en-US"/>
        </w:rPr>
        <w:t xml:space="preserve">status </w:t>
      </w:r>
      <w:r w:rsidR="009C1A05" w:rsidRPr="00F24F7A">
        <w:rPr>
          <w:lang w:val="en-US"/>
        </w:rPr>
        <w:t>value</w:t>
      </w:r>
      <w:r w:rsidRPr="00F24F7A">
        <w:rPr>
          <w:lang w:val="en-US"/>
        </w:rPr>
        <w:t xml:space="preserve"> </w:t>
      </w:r>
      <w:r w:rsidR="009C1A05" w:rsidRPr="00F24F7A">
        <w:rPr>
          <w:lang w:val="en-US"/>
        </w:rPr>
        <w:t>is</w:t>
      </w:r>
      <w:r w:rsidRPr="00F24F7A">
        <w:rPr>
          <w:lang w:val="en-US"/>
        </w:rPr>
        <w:t xml:space="preserve"> displayed as </w:t>
      </w:r>
      <w:r w:rsidR="009C1A05" w:rsidRPr="00F24F7A">
        <w:rPr>
          <w:lang w:val="en-US"/>
        </w:rPr>
        <w:t>a slice</w:t>
      </w:r>
      <w:r w:rsidRPr="00F24F7A">
        <w:rPr>
          <w:lang w:val="en-US"/>
        </w:rPr>
        <w:t xml:space="preserve"> of the pie. The size of the slice is relative to the total number of tickets for that incident type. </w:t>
      </w:r>
    </w:p>
    <w:p w14:paraId="502E1E84" w14:textId="3ADB2843" w:rsidR="00224977" w:rsidRPr="00F24F7A" w:rsidRDefault="00EF5FC7" w:rsidP="00E1519A">
      <w:pPr>
        <w:rPr>
          <w:lang w:val="en-US"/>
        </w:rPr>
      </w:pPr>
      <w:r>
        <w:drawing>
          <wp:inline distT="0" distB="0" distL="0" distR="0" wp14:anchorId="04A46750" wp14:editId="50007358">
            <wp:extent cx="5504815" cy="3300730"/>
            <wp:effectExtent l="0" t="0" r="63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504815" cy="3300730"/>
                    </a:xfrm>
                    <a:prstGeom prst="rect">
                      <a:avLst/>
                    </a:prstGeom>
                  </pic:spPr>
                </pic:pic>
              </a:graphicData>
            </a:graphic>
          </wp:inline>
        </w:drawing>
      </w:r>
    </w:p>
    <w:p w14:paraId="68FF8A5B" w14:textId="69D9A9AD" w:rsidR="005A16C5" w:rsidRPr="00F24F7A" w:rsidRDefault="005A16C5" w:rsidP="00E1519A">
      <w:pPr>
        <w:rPr>
          <w:lang w:val="en-US"/>
        </w:rPr>
      </w:pPr>
      <w:r w:rsidRPr="00F24F7A">
        <w:rPr>
          <w:lang w:val="en-US"/>
        </w:rPr>
        <w:lastRenderedPageBreak/>
        <w:t xml:space="preserve">Each </w:t>
      </w:r>
      <w:r w:rsidR="009C1A05" w:rsidRPr="00F24F7A">
        <w:rPr>
          <w:lang w:val="en-US"/>
        </w:rPr>
        <w:t>status value</w:t>
      </w:r>
      <w:r w:rsidRPr="00F24F7A">
        <w:rPr>
          <w:lang w:val="en-US"/>
        </w:rPr>
        <w:t xml:space="preserve"> has a separate color, and you can easily change the default colors in the</w:t>
      </w:r>
      <w:r w:rsidR="00566FE8" w:rsidRPr="00F24F7A">
        <w:rPr>
          <w:lang w:val="en-US"/>
        </w:rPr>
        <w:t xml:space="preserve"> </w:t>
      </w:r>
      <w:r w:rsidR="00024661" w:rsidRPr="00F24F7A">
        <w:rPr>
          <w:i/>
          <w:lang w:val="en-US"/>
        </w:rPr>
        <w:t>Folder HelpDesk</w:t>
      </w:r>
      <w:r w:rsidR="00566FE8" w:rsidRPr="00F24F7A">
        <w:rPr>
          <w:lang w:val="en-US"/>
        </w:rPr>
        <w:t xml:space="preserve"> Settings</w:t>
      </w:r>
      <w:r w:rsidRPr="00F24F7A">
        <w:rPr>
          <w:lang w:val="en-US"/>
        </w:rPr>
        <w:t>,</w:t>
      </w:r>
      <w:r w:rsidR="00566FE8" w:rsidRPr="00F24F7A">
        <w:rPr>
          <w:lang w:val="en-US"/>
        </w:rPr>
        <w:t xml:space="preserve"> </w:t>
      </w:r>
      <w:r w:rsidR="00566FE8" w:rsidRPr="00F24F7A">
        <w:rPr>
          <w:lang w:val="en-US"/>
        </w:rPr>
        <w:fldChar w:fldCharType="begin"/>
      </w:r>
      <w:r w:rsidR="00566FE8" w:rsidRPr="00F24F7A">
        <w:rPr>
          <w:lang w:val="en-US"/>
        </w:rPr>
        <w:instrText xml:space="preserve"> REF _Ref452566738 \h </w:instrText>
      </w:r>
      <w:r w:rsidR="00566FE8" w:rsidRPr="00F24F7A">
        <w:rPr>
          <w:lang w:val="en-US"/>
        </w:rPr>
      </w:r>
      <w:r w:rsidR="00566FE8" w:rsidRPr="00F24F7A">
        <w:rPr>
          <w:lang w:val="en-US"/>
        </w:rPr>
        <w:fldChar w:fldCharType="separate"/>
      </w:r>
      <w:r w:rsidR="005D7E49" w:rsidRPr="00F24F7A">
        <w:t>Status</w:t>
      </w:r>
      <w:r w:rsidR="00566FE8" w:rsidRPr="00F24F7A">
        <w:rPr>
          <w:lang w:val="en-US"/>
        </w:rPr>
        <w:fldChar w:fldCharType="end"/>
      </w:r>
      <w:r w:rsidR="00566FE8" w:rsidRPr="00F24F7A">
        <w:rPr>
          <w:lang w:val="en-US"/>
        </w:rPr>
        <w:t xml:space="preserve"> </w:t>
      </w:r>
      <w:r w:rsidRPr="00F24F7A">
        <w:rPr>
          <w:lang w:val="en-US"/>
        </w:rPr>
        <w:t xml:space="preserve">tab. </w:t>
      </w:r>
    </w:p>
    <w:p w14:paraId="77532ED2" w14:textId="32381304" w:rsidR="005A16C5" w:rsidRPr="00F24F7A" w:rsidRDefault="005A16C5" w:rsidP="00E1519A">
      <w:pPr>
        <w:rPr>
          <w:lang w:val="en-US"/>
        </w:rPr>
      </w:pPr>
      <w:r w:rsidRPr="00F24F7A">
        <w:rPr>
          <w:lang w:val="en-US"/>
        </w:rPr>
        <w:t xml:space="preserve">The number of tickets in each </w:t>
      </w:r>
      <w:r w:rsidR="009C1A05" w:rsidRPr="00F24F7A">
        <w:rPr>
          <w:lang w:val="en-US"/>
        </w:rPr>
        <w:t>status</w:t>
      </w:r>
      <w:r w:rsidRPr="00F24F7A">
        <w:rPr>
          <w:lang w:val="en-US"/>
        </w:rPr>
        <w:t xml:space="preserve"> is indicated with a number. By hovering with the mouse over a pie slice you can see the </w:t>
      </w:r>
      <w:r w:rsidR="009C1A05" w:rsidRPr="00F24F7A">
        <w:rPr>
          <w:lang w:val="en-US"/>
        </w:rPr>
        <w:t>status</w:t>
      </w:r>
      <w:r w:rsidRPr="00F24F7A">
        <w:rPr>
          <w:lang w:val="en-US"/>
        </w:rPr>
        <w:t xml:space="preserve"> and the number of tickets</w:t>
      </w:r>
    </w:p>
    <w:p w14:paraId="5C6013BF" w14:textId="77777777" w:rsidR="00DF5FA7" w:rsidRPr="00F24F7A" w:rsidRDefault="00081D65" w:rsidP="00265EA2">
      <w:pPr>
        <w:pStyle w:val="Heading2"/>
      </w:pPr>
      <w:bookmarkStart w:id="68" w:name="_Toc525129858"/>
      <w:r w:rsidRPr="00F24F7A">
        <w:t>Reading</w:t>
      </w:r>
      <w:r w:rsidR="00DF5FA7" w:rsidRPr="00F24F7A">
        <w:t xml:space="preserve"> pane</w:t>
      </w:r>
      <w:bookmarkEnd w:id="68"/>
    </w:p>
    <w:p w14:paraId="5C6013C1" w14:textId="4F53DB63" w:rsidR="00DF5FA7" w:rsidRPr="00F24F7A" w:rsidRDefault="00DF5FA7" w:rsidP="00E1519A">
      <w:pPr>
        <w:rPr>
          <w:lang w:val="en-US"/>
        </w:rPr>
      </w:pPr>
      <w:r w:rsidRPr="00F24F7A">
        <w:rPr>
          <w:lang w:val="en-US"/>
        </w:rPr>
        <w:t xml:space="preserve">To apply </w:t>
      </w:r>
      <w:r w:rsidR="00081D65" w:rsidRPr="00F24F7A">
        <w:rPr>
          <w:lang w:val="en-US"/>
        </w:rPr>
        <w:t>a preview window</w:t>
      </w:r>
      <w:r w:rsidRPr="00F24F7A">
        <w:rPr>
          <w:lang w:val="en-US"/>
        </w:rPr>
        <w:t xml:space="preserve"> to the ticket list, open the View tab and select the Reading Pane. In the image below the right </w:t>
      </w:r>
      <w:r w:rsidR="00081D65" w:rsidRPr="00F24F7A">
        <w:rPr>
          <w:lang w:val="en-US"/>
        </w:rPr>
        <w:t xml:space="preserve">side </w:t>
      </w:r>
      <w:r w:rsidRPr="00F24F7A">
        <w:rPr>
          <w:lang w:val="en-US"/>
        </w:rPr>
        <w:t>option is selected.</w:t>
      </w:r>
    </w:p>
    <w:p w14:paraId="5C6013D8" w14:textId="42A415E8" w:rsidR="00294A47" w:rsidRPr="00F24F7A" w:rsidRDefault="00DF5FA7" w:rsidP="00E1519A">
      <w:pPr>
        <w:rPr>
          <w:lang w:val="en-US"/>
        </w:rPr>
      </w:pPr>
      <w:r w:rsidRPr="00F24F7A">
        <w:rPr>
          <w:lang w:val="en-US" w:eastAsia="en-US"/>
        </w:rPr>
        <mc:AlternateContent>
          <mc:Choice Requires="wps">
            <w:drawing>
              <wp:anchor distT="0" distB="0" distL="114300" distR="114300" simplePos="0" relativeHeight="251677696" behindDoc="0" locked="0" layoutInCell="1" allowOverlap="1" wp14:anchorId="5C6016B4" wp14:editId="1F3368AF">
                <wp:simplePos x="0" y="0"/>
                <wp:positionH relativeFrom="column">
                  <wp:posOffset>1459229</wp:posOffset>
                </wp:positionH>
                <wp:positionV relativeFrom="paragraph">
                  <wp:posOffset>215900</wp:posOffset>
                </wp:positionV>
                <wp:extent cx="2390775" cy="285750"/>
                <wp:effectExtent l="0" t="0" r="47625" b="95250"/>
                <wp:wrapNone/>
                <wp:docPr id="45" name="Straight Arrow Connector 45"/>
                <wp:cNvGraphicFramePr/>
                <a:graphic xmlns:a="http://schemas.openxmlformats.org/drawingml/2006/main">
                  <a:graphicData uri="http://schemas.microsoft.com/office/word/2010/wordprocessingShape">
                    <wps:wsp>
                      <wps:cNvCnPr/>
                      <wps:spPr>
                        <a:xfrm>
                          <a:off x="0" y="0"/>
                          <a:ext cx="2390775" cy="2857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972DE12" id="_x0000_t32" coordsize="21600,21600" o:spt="32" o:oned="t" path="m,l21600,21600e" filled="f">
                <v:path arrowok="t" fillok="f" o:connecttype="none"/>
                <o:lock v:ext="edit" shapetype="t"/>
              </v:shapetype>
              <v:shape id="Straight Arrow Connector 45" o:spid="_x0000_s1026" type="#_x0000_t32" style="position:absolute;margin-left:114.9pt;margin-top:17pt;width:188.25pt;height: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" strokecolor="red">
                <v:stroke endarrow="block"/>
              </v:shape>
            </w:pict>
          </mc:Fallback>
        </mc:AlternateContent>
      </w:r>
      <w:r w:rsidRPr="00F24F7A">
        <w:rPr>
          <w:lang w:val="en-US" w:eastAsia="en-US"/>
        </w:rPr>
        <w:drawing>
          <wp:inline distT="0" distB="0" distL="0" distR="0" wp14:anchorId="5C6016B6" wp14:editId="099BF174">
            <wp:extent cx="5504815" cy="2920394"/>
            <wp:effectExtent l="0" t="0" r="635" b="0"/>
            <wp:docPr id="9232" name="Picture 9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5504815" cy="2920394"/>
                    </a:xfrm>
                    <a:prstGeom prst="rect">
                      <a:avLst/>
                    </a:prstGeom>
                  </pic:spPr>
                </pic:pic>
              </a:graphicData>
            </a:graphic>
          </wp:inline>
        </w:drawing>
      </w:r>
    </w:p>
    <w:p w14:paraId="5C6013D9" w14:textId="77777777" w:rsidR="00294A47" w:rsidRPr="00F24F7A" w:rsidRDefault="00294A47" w:rsidP="00E1519A">
      <w:pPr>
        <w:pStyle w:val="Heading2"/>
      </w:pPr>
      <w:bookmarkStart w:id="69" w:name="_Ref262070180"/>
      <w:bookmarkStart w:id="70" w:name="_Toc525129859"/>
      <w:r w:rsidRPr="00F24F7A">
        <w:t>Delete tickets</w:t>
      </w:r>
      <w:bookmarkEnd w:id="69"/>
      <w:bookmarkEnd w:id="70"/>
    </w:p>
    <w:tbl>
      <w:tblPr>
        <w:tblW w:w="0" w:type="auto"/>
        <w:tblLayout w:type="fixed"/>
        <w:tblLook w:val="04A0" w:firstRow="1" w:lastRow="0" w:firstColumn="1" w:lastColumn="0" w:noHBand="0" w:noVBand="1"/>
      </w:tblPr>
      <w:tblGrid>
        <w:gridCol w:w="3794"/>
        <w:gridCol w:w="5091"/>
      </w:tblGrid>
      <w:tr w:rsidR="00932006" w:rsidRPr="00F24F7A" w14:paraId="5C6013E0" w14:textId="77777777" w:rsidTr="00DD106A">
        <w:trPr>
          <w:trHeight w:val="1260"/>
        </w:trPr>
        <w:tc>
          <w:tcPr>
            <w:tcW w:w="3794" w:type="dxa"/>
          </w:tcPr>
          <w:p w14:paraId="5C6013DA" w14:textId="07CED2D3" w:rsidR="00932006" w:rsidRPr="00F24F7A" w:rsidRDefault="00932006" w:rsidP="00E1519A">
            <w:pPr>
              <w:rPr>
                <w:lang w:val="en-US"/>
              </w:rPr>
            </w:pPr>
            <w:r w:rsidRPr="00F24F7A">
              <w:rPr>
                <w:lang w:val="en-US"/>
              </w:rPr>
              <w:t>A tic</w:t>
            </w:r>
            <w:r w:rsidR="00FC3D73" w:rsidRPr="00F24F7A">
              <w:rPr>
                <w:lang w:val="en-US"/>
              </w:rPr>
              <w:t>ket can be deleted in two ways:</w:t>
            </w:r>
          </w:p>
          <w:p w14:paraId="5C6013DB" w14:textId="0C0418A6" w:rsidR="00932006" w:rsidRPr="00F24F7A" w:rsidRDefault="00932006" w:rsidP="00E1519A">
            <w:pPr>
              <w:pStyle w:val="ListParagraph"/>
              <w:numPr>
                <w:ilvl w:val="0"/>
                <w:numId w:val="3"/>
              </w:numPr>
              <w:rPr>
                <w:lang w:val="en-US"/>
              </w:rPr>
            </w:pPr>
            <w:r w:rsidRPr="00F24F7A">
              <w:rPr>
                <w:lang w:val="en-US"/>
              </w:rPr>
              <w:t xml:space="preserve">To delete a ticket </w:t>
            </w:r>
            <w:r w:rsidRPr="00F24F7A">
              <w:rPr>
                <w:b/>
                <w:lang w:val="en-US"/>
              </w:rPr>
              <w:t>only from</w:t>
            </w:r>
            <w:r w:rsidR="004A2ACF" w:rsidRPr="00F24F7A">
              <w:rPr>
                <w:b/>
                <w:lang w:val="en-US"/>
              </w:rPr>
              <w:t xml:space="preserve"> Outlook</w:t>
            </w:r>
            <w:r w:rsidRPr="00F24F7A">
              <w:rPr>
                <w:lang w:val="en-US"/>
              </w:rPr>
              <w:t xml:space="preserve"> but not from the database, right click it and choose Delete. </w:t>
            </w:r>
            <w:r w:rsidR="00DD106A" w:rsidRPr="00F24F7A">
              <w:rPr>
                <w:lang w:val="en-US"/>
              </w:rPr>
              <w:t xml:space="preserve">You </w:t>
            </w:r>
            <w:r w:rsidR="00ED73F1" w:rsidRPr="00F24F7A">
              <w:rPr>
                <w:lang w:val="en-US"/>
              </w:rPr>
              <w:t>may</w:t>
            </w:r>
            <w:r w:rsidR="00DD106A" w:rsidRPr="00F24F7A">
              <w:rPr>
                <w:lang w:val="en-US"/>
              </w:rPr>
              <w:t xml:space="preserve"> also click on the X button in t</w:t>
            </w:r>
            <w:r w:rsidR="00091915" w:rsidRPr="00F24F7A">
              <w:rPr>
                <w:lang w:val="en-US"/>
              </w:rPr>
              <w:t>he Outlook toolbar.</w:t>
            </w:r>
          </w:p>
          <w:p w14:paraId="188FD7B6" w14:textId="77777777" w:rsidR="00091915" w:rsidRPr="00F24F7A" w:rsidRDefault="00FB1E73" w:rsidP="00E1519A">
            <w:pPr>
              <w:rPr>
                <w:lang w:val="en-US"/>
              </w:rPr>
            </w:pPr>
            <w:r w:rsidRPr="00F24F7A">
              <w:rPr>
                <w:lang w:val="en-US"/>
              </w:rPr>
              <w:t xml:space="preserve">Since these tickets are still kept in the database, they may be seen in the </w:t>
            </w:r>
            <w:r w:rsidR="00356AE1" w:rsidRPr="00F24F7A">
              <w:rPr>
                <w:lang w:val="en-US"/>
              </w:rPr>
              <w:t>Excel reports</w:t>
            </w:r>
            <w:r w:rsidRPr="00F24F7A">
              <w:rPr>
                <w:lang w:val="en-US"/>
              </w:rPr>
              <w:t xml:space="preserve">. </w:t>
            </w:r>
            <w:r w:rsidR="00356AE1" w:rsidRPr="00F24F7A">
              <w:rPr>
                <w:lang w:val="en-US"/>
              </w:rPr>
              <w:t>There you</w:t>
            </w:r>
            <w:r w:rsidRPr="00F24F7A">
              <w:rPr>
                <w:lang w:val="en-US"/>
              </w:rPr>
              <w:t xml:space="preserve"> can choose to see data from all tickets, or from only closed or only open tickets. </w:t>
            </w:r>
          </w:p>
          <w:p w14:paraId="50B40753" w14:textId="77777777" w:rsidR="00091915" w:rsidRPr="00F24F7A" w:rsidRDefault="00FB1E73" w:rsidP="00E1519A">
            <w:pPr>
              <w:rPr>
                <w:b/>
                <w:lang w:val="en-US"/>
              </w:rPr>
            </w:pPr>
            <w:r w:rsidRPr="00F24F7A">
              <w:rPr>
                <w:b/>
                <w:lang w:val="en-US"/>
              </w:rPr>
              <w:t>False = not closed (= Open). True = Closed.</w:t>
            </w:r>
          </w:p>
          <w:p w14:paraId="52C1ECE0" w14:textId="0D6B107E" w:rsidR="004271CF" w:rsidRPr="00F24F7A" w:rsidRDefault="00FB1E73" w:rsidP="00E1519A">
            <w:pPr>
              <w:rPr>
                <w:lang w:val="en-US"/>
              </w:rPr>
            </w:pPr>
            <w:r w:rsidRPr="00F24F7A">
              <w:rPr>
                <w:lang w:val="en-US"/>
              </w:rPr>
              <w:t xml:space="preserve">Also </w:t>
            </w:r>
            <w:r w:rsidR="001366B4" w:rsidRPr="00F24F7A">
              <w:rPr>
                <w:i/>
                <w:lang w:val="en-US"/>
              </w:rPr>
              <w:t>r</w:t>
            </w:r>
            <w:r w:rsidR="00135100" w:rsidRPr="00F24F7A">
              <w:rPr>
                <w:i/>
                <w:lang w:val="en-US"/>
              </w:rPr>
              <w:t>efer to</w:t>
            </w:r>
            <w:r w:rsidRPr="00F24F7A">
              <w:rPr>
                <w:lang w:val="en-US"/>
              </w:rPr>
              <w:t xml:space="preserve"> </w:t>
            </w:r>
            <w:r w:rsidR="001366B4" w:rsidRPr="00F24F7A">
              <w:rPr>
                <w:lang w:val="en-US"/>
              </w:rPr>
              <w:fldChar w:fldCharType="begin"/>
            </w:r>
            <w:r w:rsidR="001366B4" w:rsidRPr="00F24F7A">
              <w:rPr>
                <w:lang w:val="en-US"/>
              </w:rPr>
              <w:instrText xml:space="preserve"> REF _Ref349065383 \h </w:instrText>
            </w:r>
            <w:r w:rsidR="001366B4" w:rsidRPr="00F24F7A">
              <w:rPr>
                <w:lang w:val="en-US"/>
              </w:rPr>
            </w:r>
            <w:r w:rsidR="001366B4" w:rsidRPr="00F24F7A">
              <w:rPr>
                <w:lang w:val="en-US"/>
              </w:rPr>
              <w:fldChar w:fldCharType="separate"/>
            </w:r>
            <w:r w:rsidR="005D7E49" w:rsidRPr="00F24F7A">
              <w:t>Excel Reports</w:t>
            </w:r>
            <w:r w:rsidR="001366B4" w:rsidRPr="00F24F7A">
              <w:rPr>
                <w:lang w:val="en-US"/>
              </w:rPr>
              <w:fldChar w:fldCharType="end"/>
            </w:r>
            <w:r w:rsidR="004271CF" w:rsidRPr="00F24F7A">
              <w:rPr>
                <w:lang w:val="en-US"/>
              </w:rPr>
              <w:t>.</w:t>
            </w:r>
          </w:p>
          <w:p w14:paraId="5C6013DC" w14:textId="37700053" w:rsidR="00FB1E73" w:rsidRPr="00F24F7A" w:rsidRDefault="00FB1E73" w:rsidP="00E1519A">
            <w:pPr>
              <w:rPr>
                <w:lang w:val="en-US"/>
              </w:rPr>
            </w:pPr>
          </w:p>
        </w:tc>
        <w:tc>
          <w:tcPr>
            <w:tcW w:w="5091" w:type="dxa"/>
          </w:tcPr>
          <w:p w14:paraId="5C6013DD" w14:textId="3F53D093" w:rsidR="00747304" w:rsidRPr="00F24F7A" w:rsidRDefault="001578AC" w:rsidP="00E1519A">
            <w:pPr>
              <w:rPr>
                <w:lang w:val="en-US"/>
              </w:rPr>
            </w:pPr>
            <w:r w:rsidRPr="00F24F7A">
              <w:rPr>
                <w:lang w:val="en-US" w:eastAsia="en-US"/>
              </w:rPr>
              <w:drawing>
                <wp:inline distT="0" distB="0" distL="0" distR="0" wp14:anchorId="67F7F6AC" wp14:editId="2D4339BB">
                  <wp:extent cx="3095625" cy="1143635"/>
                  <wp:effectExtent l="0" t="0" r="9525" b="0"/>
                  <wp:docPr id="9239" name="Picture 9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elete-Tickets.png"/>
                          <pic:cNvPicPr/>
                        </pic:nvPicPr>
                        <pic:blipFill>
                          <a:blip r:embed="rId74">
                            <a:extLst>
                              <a:ext uri="{28A0092B-C50C-407E-A947-70E740481C1C}">
                                <a14:useLocalDpi xmlns:a14="http://schemas.microsoft.com/office/drawing/2010/main" val="0"/>
                              </a:ext>
                            </a:extLst>
                          </a:blip>
                          <a:stretch>
                            <a:fillRect/>
                          </a:stretch>
                        </pic:blipFill>
                        <pic:spPr>
                          <a:xfrm>
                            <a:off x="0" y="0"/>
                            <a:ext cx="3095625" cy="1143635"/>
                          </a:xfrm>
                          <a:prstGeom prst="rect">
                            <a:avLst/>
                          </a:prstGeom>
                        </pic:spPr>
                      </pic:pic>
                    </a:graphicData>
                  </a:graphic>
                </wp:inline>
              </w:drawing>
            </w:r>
          </w:p>
          <w:p w14:paraId="5C6013DE" w14:textId="77777777" w:rsidR="00DD106A" w:rsidRPr="00F24F7A" w:rsidRDefault="00DD106A" w:rsidP="00E1519A">
            <w:pPr>
              <w:rPr>
                <w:lang w:val="en-US"/>
              </w:rPr>
            </w:pPr>
          </w:p>
          <w:p w14:paraId="5C6013DF" w14:textId="77777777" w:rsidR="00DD106A" w:rsidRPr="00F24F7A" w:rsidRDefault="002774BB" w:rsidP="00E1519A">
            <w:pPr>
              <w:rPr>
                <w:lang w:val="en-US"/>
              </w:rPr>
            </w:pPr>
            <w:r w:rsidRPr="00F24F7A">
              <w:rPr>
                <w:lang w:val="en-US" w:eastAsia="en-US"/>
              </w:rPr>
              <w:drawing>
                <wp:inline distT="0" distB="0" distL="0" distR="0" wp14:anchorId="5C6016C3" wp14:editId="478C19D0">
                  <wp:extent cx="1647825" cy="888392"/>
                  <wp:effectExtent l="19050" t="19050" r="9525" b="26035"/>
                  <wp:docPr id="9240"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1647825" cy="888392"/>
                          </a:xfrm>
                          <a:prstGeom prst="rect">
                            <a:avLst/>
                          </a:prstGeom>
                          <a:noFill/>
                          <a:ln>
                            <a:solidFill>
                              <a:schemeClr val="tx1">
                                <a:lumMod val="50000"/>
                                <a:lumOff val="50000"/>
                              </a:schemeClr>
                            </a:solidFill>
                          </a:ln>
                        </pic:spPr>
                      </pic:pic>
                    </a:graphicData>
                  </a:graphic>
                </wp:inline>
              </w:drawing>
            </w:r>
            <w:r w:rsidR="00CC628C" w:rsidRPr="00F24F7A">
              <w:rPr>
                <w:lang w:val="en-US"/>
              </w:rPr>
              <w:br/>
            </w:r>
          </w:p>
        </w:tc>
      </w:tr>
    </w:tbl>
    <w:p w14:paraId="62C9A381" w14:textId="744A7213" w:rsidR="007E776D" w:rsidRPr="00F24F7A" w:rsidRDefault="00EB72D5" w:rsidP="00091915">
      <w:pPr>
        <w:pStyle w:val="ListParagraph"/>
        <w:numPr>
          <w:ilvl w:val="0"/>
          <w:numId w:val="14"/>
        </w:numPr>
        <w:rPr>
          <w:rFonts w:cs="Tahoma"/>
          <w:szCs w:val="18"/>
          <w:lang w:val="en-US"/>
        </w:rPr>
      </w:pPr>
      <w:r w:rsidRPr="00F24F7A">
        <w:rPr>
          <w:lang w:val="en-US"/>
        </w:rPr>
        <w:t xml:space="preserve">To delete a ticket </w:t>
      </w:r>
      <w:r w:rsidRPr="00F24F7A">
        <w:rPr>
          <w:b/>
          <w:lang w:val="en-US"/>
        </w:rPr>
        <w:t>from the database too</w:t>
      </w:r>
      <w:r w:rsidRPr="00F24F7A">
        <w:rPr>
          <w:lang w:val="en-US"/>
        </w:rPr>
        <w:t>, use the</w:t>
      </w:r>
      <w:r w:rsidR="00ED73F1" w:rsidRPr="00F24F7A">
        <w:rPr>
          <w:lang w:val="en-US"/>
        </w:rPr>
        <w:t xml:space="preserve"> </w:t>
      </w:r>
      <w:r w:rsidR="00024661" w:rsidRPr="00F24F7A">
        <w:rPr>
          <w:b/>
          <w:i/>
          <w:lang w:val="en-US"/>
        </w:rPr>
        <w:t>Folder HelpDesk</w:t>
      </w:r>
      <w:r w:rsidR="00ED73F1" w:rsidRPr="00F24F7A">
        <w:rPr>
          <w:b/>
          <w:lang w:val="en-US"/>
        </w:rPr>
        <w:t xml:space="preserve"> buttons</w:t>
      </w:r>
      <w:r w:rsidR="007E776D" w:rsidRPr="00F24F7A">
        <w:rPr>
          <w:b/>
          <w:lang w:val="en-US"/>
        </w:rPr>
        <w:t>.</w:t>
      </w:r>
      <w:r w:rsidR="007E776D" w:rsidRPr="00F24F7A">
        <w:rPr>
          <w:lang w:val="en-US"/>
        </w:rPr>
        <w:t xml:space="preserve"> These buttons are:</w:t>
      </w:r>
    </w:p>
    <w:p w14:paraId="28F16E4A" w14:textId="1C8975DA" w:rsidR="00091915" w:rsidRPr="00F24F7A" w:rsidRDefault="007E776D" w:rsidP="007E776D">
      <w:pPr>
        <w:pStyle w:val="ListParagraph"/>
        <w:numPr>
          <w:ilvl w:val="0"/>
          <w:numId w:val="0"/>
        </w:numPr>
        <w:ind w:left="360"/>
        <w:rPr>
          <w:lang w:val="en-US"/>
        </w:rPr>
      </w:pPr>
      <w:r w:rsidRPr="00F24F7A">
        <w:rPr>
          <w:lang w:val="en-US"/>
        </w:rPr>
        <w:t>T</w:t>
      </w:r>
      <w:r w:rsidR="009776B4" w:rsidRPr="00F24F7A">
        <w:rPr>
          <w:lang w:val="en-US"/>
        </w:rPr>
        <w:t>he</w:t>
      </w:r>
      <w:r w:rsidR="00DD106A" w:rsidRPr="00F24F7A">
        <w:rPr>
          <w:lang w:val="en-US"/>
        </w:rPr>
        <w:t xml:space="preserve"> Delete ticket button under Advanced in the </w:t>
      </w:r>
      <w:r w:rsidR="00024661" w:rsidRPr="00F24F7A">
        <w:rPr>
          <w:i/>
          <w:lang w:val="en-US"/>
        </w:rPr>
        <w:t>Folder HelpDesk</w:t>
      </w:r>
      <w:r w:rsidR="00DD106A" w:rsidRPr="00F24F7A">
        <w:rPr>
          <w:lang w:val="en-US"/>
        </w:rPr>
        <w:t xml:space="preserve"> ribbon</w:t>
      </w:r>
      <w:r w:rsidRPr="00F24F7A">
        <w:rPr>
          <w:lang w:val="en-US"/>
        </w:rPr>
        <w:t xml:space="preserve"> group</w:t>
      </w:r>
      <w:r w:rsidR="00EB72D5" w:rsidRPr="00F24F7A">
        <w:rPr>
          <w:lang w:val="en-US"/>
        </w:rPr>
        <w:t>.</w:t>
      </w:r>
    </w:p>
    <w:p w14:paraId="5A38CCEA" w14:textId="0101298B" w:rsidR="00E51F65" w:rsidRPr="00F24F7A" w:rsidRDefault="00E51F65" w:rsidP="007E776D">
      <w:pPr>
        <w:pStyle w:val="ListParagraph"/>
        <w:numPr>
          <w:ilvl w:val="0"/>
          <w:numId w:val="0"/>
        </w:numPr>
        <w:ind w:left="360"/>
        <w:rPr>
          <w:rFonts w:cs="Tahoma"/>
          <w:szCs w:val="18"/>
          <w:lang w:val="en-US"/>
        </w:rPr>
      </w:pPr>
      <w:r w:rsidRPr="00F24F7A">
        <w:rPr>
          <w:lang w:val="en-US" w:eastAsia="en-US"/>
        </w:rPr>
        <w:lastRenderedPageBreak/>
        <w:drawing>
          <wp:inline distT="0" distB="0" distL="0" distR="0" wp14:anchorId="24A36C00" wp14:editId="2C72FFD0">
            <wp:extent cx="2552381" cy="2561905"/>
            <wp:effectExtent l="0" t="0" r="635" b="0"/>
            <wp:docPr id="12324" name="Picture 1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4" name="Delete-Tickets-2.png"/>
                    <pic:cNvPicPr/>
                  </pic:nvPicPr>
                  <pic:blipFill>
                    <a:blip r:embed="rId76">
                      <a:extLst>
                        <a:ext uri="{28A0092B-C50C-407E-A947-70E740481C1C}">
                          <a14:useLocalDpi xmlns:a14="http://schemas.microsoft.com/office/drawing/2010/main" val="0"/>
                        </a:ext>
                      </a:extLst>
                    </a:blip>
                    <a:stretch>
                      <a:fillRect/>
                    </a:stretch>
                  </pic:blipFill>
                  <pic:spPr>
                    <a:xfrm>
                      <a:off x="0" y="0"/>
                      <a:ext cx="2552381" cy="2561905"/>
                    </a:xfrm>
                    <a:prstGeom prst="rect">
                      <a:avLst/>
                    </a:prstGeom>
                  </pic:spPr>
                </pic:pic>
              </a:graphicData>
            </a:graphic>
          </wp:inline>
        </w:drawing>
      </w:r>
    </w:p>
    <w:p w14:paraId="64334EF1" w14:textId="77777777" w:rsidR="007E776D" w:rsidRPr="00F24F7A" w:rsidRDefault="007E776D" w:rsidP="00091915">
      <w:pPr>
        <w:pStyle w:val="ListParagraph"/>
        <w:numPr>
          <w:ilvl w:val="0"/>
          <w:numId w:val="0"/>
        </w:numPr>
        <w:ind w:left="360"/>
        <w:rPr>
          <w:lang w:val="en-US"/>
        </w:rPr>
      </w:pPr>
    </w:p>
    <w:p w14:paraId="5D211D83" w14:textId="7C3024A3" w:rsidR="007E776D" w:rsidRPr="00F24F7A" w:rsidRDefault="007E776D" w:rsidP="00091915">
      <w:pPr>
        <w:pStyle w:val="ListParagraph"/>
        <w:numPr>
          <w:ilvl w:val="0"/>
          <w:numId w:val="0"/>
        </w:numPr>
        <w:ind w:left="360"/>
        <w:rPr>
          <w:lang w:val="en-US"/>
        </w:rPr>
      </w:pPr>
      <w:r w:rsidRPr="00F24F7A">
        <w:rPr>
          <w:lang w:val="en-US"/>
        </w:rPr>
        <w:t>The X to the right in the ticket list</w:t>
      </w:r>
      <w:r w:rsidR="000972B6" w:rsidRPr="00F24F7A">
        <w:rPr>
          <w:lang w:val="en-US"/>
        </w:rPr>
        <w:t>.</w:t>
      </w:r>
    </w:p>
    <w:p w14:paraId="0E174FB0" w14:textId="77777777" w:rsidR="000972B6" w:rsidRPr="00F24F7A" w:rsidRDefault="000972B6" w:rsidP="00091915">
      <w:pPr>
        <w:pStyle w:val="ListParagraph"/>
        <w:numPr>
          <w:ilvl w:val="0"/>
          <w:numId w:val="0"/>
        </w:numPr>
        <w:ind w:left="360"/>
        <w:rPr>
          <w:lang w:val="en-US"/>
        </w:rPr>
      </w:pPr>
    </w:p>
    <w:p w14:paraId="5C6013E1" w14:textId="67668FDA" w:rsidR="001452F0" w:rsidRPr="00F24F7A" w:rsidRDefault="00D34AE2" w:rsidP="00091915">
      <w:pPr>
        <w:pStyle w:val="ListParagraph"/>
        <w:numPr>
          <w:ilvl w:val="0"/>
          <w:numId w:val="0"/>
        </w:numPr>
        <w:ind w:left="360"/>
        <w:rPr>
          <w:rFonts w:cs="Tahoma"/>
          <w:szCs w:val="18"/>
          <w:lang w:val="en-US"/>
        </w:rPr>
      </w:pPr>
      <w:r w:rsidRPr="00F24F7A">
        <w:rPr>
          <w:lang w:val="en-US" w:eastAsia="en-US"/>
        </w:rPr>
        <w:drawing>
          <wp:inline distT="0" distB="0" distL="0" distR="0" wp14:anchorId="2A9C8E82" wp14:editId="70C27BF5">
            <wp:extent cx="5504815" cy="967105"/>
            <wp:effectExtent l="19050" t="19050" r="19685" b="23495"/>
            <wp:docPr id="9242" name="Picture 9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504815" cy="967105"/>
                    </a:xfrm>
                    <a:prstGeom prst="rect">
                      <a:avLst/>
                    </a:prstGeom>
                    <a:ln>
                      <a:solidFill>
                        <a:schemeClr val="tx1">
                          <a:lumMod val="50000"/>
                          <a:lumOff val="50000"/>
                        </a:schemeClr>
                      </a:solidFill>
                    </a:ln>
                  </pic:spPr>
                </pic:pic>
              </a:graphicData>
            </a:graphic>
          </wp:inline>
        </w:drawing>
      </w:r>
    </w:p>
    <w:p w14:paraId="64A98D9D" w14:textId="77777777" w:rsidR="000458B9" w:rsidRPr="00F24F7A" w:rsidRDefault="000458B9" w:rsidP="00091915">
      <w:pPr>
        <w:pStyle w:val="ListParagraph"/>
        <w:numPr>
          <w:ilvl w:val="0"/>
          <w:numId w:val="0"/>
        </w:numPr>
        <w:ind w:left="360"/>
        <w:rPr>
          <w:rFonts w:cs="Tahoma"/>
          <w:szCs w:val="18"/>
          <w:lang w:val="en-US"/>
        </w:rPr>
      </w:pPr>
    </w:p>
    <w:p w14:paraId="169891BB" w14:textId="77777777" w:rsidR="007E776D" w:rsidRPr="00F24F7A" w:rsidRDefault="003C037B" w:rsidP="00E1519A">
      <w:pPr>
        <w:pStyle w:val="ListParagraph"/>
        <w:numPr>
          <w:ilvl w:val="0"/>
          <w:numId w:val="14"/>
        </w:numPr>
        <w:rPr>
          <w:rFonts w:cs="Tahoma"/>
          <w:szCs w:val="18"/>
          <w:lang w:val="en-US"/>
        </w:rPr>
      </w:pPr>
      <w:r w:rsidRPr="00F24F7A">
        <w:rPr>
          <w:lang w:val="en-US"/>
        </w:rPr>
        <w:t xml:space="preserve">From inside the ticket you can delete it </w:t>
      </w:r>
      <w:r w:rsidR="00BA5E98" w:rsidRPr="00F24F7A">
        <w:rPr>
          <w:lang w:val="en-US"/>
        </w:rPr>
        <w:t xml:space="preserve">from Outlook and from the database </w:t>
      </w:r>
      <w:r w:rsidRPr="00F24F7A">
        <w:rPr>
          <w:lang w:val="en-US"/>
        </w:rPr>
        <w:t>with the X</w:t>
      </w:r>
      <w:r w:rsidR="002A306D" w:rsidRPr="00F24F7A">
        <w:rPr>
          <w:lang w:val="en-US"/>
        </w:rPr>
        <w:t xml:space="preserve"> button in the Toolbar strip</w:t>
      </w:r>
      <w:r w:rsidRPr="00F24F7A">
        <w:rPr>
          <w:lang w:val="en-US"/>
        </w:rPr>
        <w:t xml:space="preserve">. </w:t>
      </w:r>
    </w:p>
    <w:p w14:paraId="63484A9B" w14:textId="77777777" w:rsidR="007E776D" w:rsidRPr="00F24F7A" w:rsidRDefault="002A306D" w:rsidP="007E776D">
      <w:pPr>
        <w:pStyle w:val="ListParagraph"/>
        <w:numPr>
          <w:ilvl w:val="0"/>
          <w:numId w:val="0"/>
        </w:numPr>
        <w:ind w:left="360"/>
        <w:rPr>
          <w:lang w:val="en-US"/>
        </w:rPr>
      </w:pPr>
      <w:r w:rsidRPr="00F24F7A">
        <w:rPr>
          <w:lang w:val="en-US" w:eastAsia="en-US"/>
        </w:rPr>
        <w:drawing>
          <wp:inline distT="0" distB="0" distL="0" distR="0" wp14:anchorId="5C6016C7" wp14:editId="3F2C0F60">
            <wp:extent cx="3302131" cy="400000"/>
            <wp:effectExtent l="19050" t="19050" r="12700" b="19685"/>
            <wp:docPr id="9243" name="Picture 9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val="0"/>
                        </a:ext>
                      </a:extLst>
                    </a:blip>
                    <a:stretch>
                      <a:fillRect/>
                    </a:stretch>
                  </pic:blipFill>
                  <pic:spPr>
                    <a:xfrm>
                      <a:off x="0" y="0"/>
                      <a:ext cx="3302131" cy="400000"/>
                    </a:xfrm>
                    <a:prstGeom prst="rect">
                      <a:avLst/>
                    </a:prstGeom>
                    <a:ln>
                      <a:solidFill>
                        <a:schemeClr val="tx1">
                          <a:lumMod val="50000"/>
                          <a:lumOff val="50000"/>
                        </a:schemeClr>
                      </a:solidFill>
                    </a:ln>
                  </pic:spPr>
                </pic:pic>
              </a:graphicData>
            </a:graphic>
          </wp:inline>
        </w:drawing>
      </w:r>
    </w:p>
    <w:p w14:paraId="7E7B88E7" w14:textId="77777777" w:rsidR="007E776D" w:rsidRPr="00F24F7A" w:rsidRDefault="007E776D" w:rsidP="007E776D">
      <w:pPr>
        <w:pStyle w:val="ListParagraph"/>
        <w:numPr>
          <w:ilvl w:val="0"/>
          <w:numId w:val="0"/>
        </w:numPr>
        <w:ind w:left="360"/>
        <w:rPr>
          <w:rFonts w:cs="Tahoma"/>
          <w:szCs w:val="18"/>
          <w:lang w:val="en-US"/>
        </w:rPr>
      </w:pPr>
    </w:p>
    <w:p w14:paraId="5C6013E2" w14:textId="7C26FB17" w:rsidR="00FB1E73" w:rsidRPr="00F24F7A" w:rsidRDefault="00D95545" w:rsidP="007E776D">
      <w:pPr>
        <w:pStyle w:val="ListParagraph"/>
        <w:numPr>
          <w:ilvl w:val="0"/>
          <w:numId w:val="0"/>
        </w:numPr>
        <w:ind w:left="360"/>
        <w:rPr>
          <w:rFonts w:cs="Tahoma"/>
          <w:szCs w:val="18"/>
          <w:lang w:val="en-US"/>
        </w:rPr>
      </w:pPr>
      <w:r w:rsidRPr="00F24F7A">
        <w:rPr>
          <w:rFonts w:cs="Tahoma"/>
          <w:szCs w:val="18"/>
          <w:lang w:val="en-US"/>
        </w:rPr>
        <w:t xml:space="preserve">Note that tickets that are deleted from the database cannot be seen in the </w:t>
      </w:r>
      <w:r w:rsidR="001366B4" w:rsidRPr="00F24F7A">
        <w:rPr>
          <w:rFonts w:cs="Tahoma"/>
          <w:szCs w:val="18"/>
          <w:lang w:val="en-US"/>
        </w:rPr>
        <w:t>Excel reports</w:t>
      </w:r>
      <w:r w:rsidRPr="00F24F7A">
        <w:rPr>
          <w:rFonts w:cs="Tahoma"/>
          <w:szCs w:val="18"/>
          <w:lang w:val="en-US"/>
        </w:rPr>
        <w:t>.</w:t>
      </w:r>
    </w:p>
    <w:p w14:paraId="7E04A62B" w14:textId="77777777" w:rsidR="007E776D" w:rsidRPr="00F24F7A" w:rsidRDefault="00747304" w:rsidP="00E1519A">
      <w:pPr>
        <w:rPr>
          <w:color w:val="1E1E1E"/>
          <w:szCs w:val="17"/>
          <w:lang w:val="en-US"/>
        </w:rPr>
      </w:pPr>
      <w:r w:rsidRPr="00F24F7A">
        <w:rPr>
          <w:lang w:val="en-US"/>
        </w:rPr>
        <w:t>If you want to remove tickets directly from the database (tblTickets), closed tickets</w:t>
      </w:r>
      <w:r w:rsidR="00D95545" w:rsidRPr="00F24F7A">
        <w:rPr>
          <w:lang w:val="en-US"/>
        </w:rPr>
        <w:t xml:space="preserve"> </w:t>
      </w:r>
      <w:r w:rsidR="00FB1E73" w:rsidRPr="00F24F7A">
        <w:rPr>
          <w:lang w:val="en-US"/>
        </w:rPr>
        <w:t xml:space="preserve">have </w:t>
      </w:r>
      <w:r w:rsidRPr="00F24F7A">
        <w:rPr>
          <w:lang w:val="en-US"/>
        </w:rPr>
        <w:t>blnClosed = “-1” in an Access database and “1” in an SQL database.</w:t>
      </w:r>
      <w:r w:rsidR="00D95545" w:rsidRPr="00F24F7A">
        <w:rPr>
          <w:lang w:val="en-US"/>
        </w:rPr>
        <w:t xml:space="preserve"> </w:t>
      </w:r>
      <w:r w:rsidR="00D95545" w:rsidRPr="00F24F7A">
        <w:rPr>
          <w:color w:val="1E1E1E"/>
          <w:szCs w:val="17"/>
          <w:lang w:val="en-US"/>
        </w:rPr>
        <w:t>Use one of these queries:</w:t>
      </w:r>
    </w:p>
    <w:p w14:paraId="23658ABD" w14:textId="77777777" w:rsidR="007E776D" w:rsidRPr="00F24F7A" w:rsidRDefault="00D95545" w:rsidP="00E1519A">
      <w:pPr>
        <w:rPr>
          <w:color w:val="1E1E1E"/>
          <w:szCs w:val="17"/>
          <w:lang w:val="en-US"/>
        </w:rPr>
      </w:pPr>
      <w:r w:rsidRPr="00F24F7A">
        <w:rPr>
          <w:b/>
          <w:color w:val="1E1E1E"/>
          <w:szCs w:val="17"/>
          <w:lang w:val="en-US"/>
        </w:rPr>
        <w:t>Access</w:t>
      </w:r>
      <w:r w:rsidR="001366B4" w:rsidRPr="00F24F7A">
        <w:rPr>
          <w:b/>
          <w:color w:val="1E1E1E"/>
          <w:szCs w:val="17"/>
          <w:lang w:val="en-US"/>
        </w:rPr>
        <w:t>:</w:t>
      </w:r>
      <w:r w:rsidRPr="00F24F7A">
        <w:rPr>
          <w:color w:val="1E1E1E"/>
          <w:szCs w:val="17"/>
          <w:lang w:val="en-US"/>
        </w:rPr>
        <w:br/>
        <w:t xml:space="preserve">Delete from tblTickets where strTicketID="[TicketID]" </w:t>
      </w:r>
      <w:r w:rsidRPr="00F24F7A">
        <w:rPr>
          <w:color w:val="1E1E1E"/>
          <w:szCs w:val="17"/>
          <w:lang w:val="en-US"/>
        </w:rPr>
        <w:br/>
        <w:t xml:space="preserve">Delete from tblTicketMsgs where intTicketID= [TicketID] </w:t>
      </w:r>
      <w:r w:rsidRPr="00F24F7A">
        <w:rPr>
          <w:color w:val="1E1E1E"/>
          <w:szCs w:val="17"/>
          <w:lang w:val="en-US"/>
        </w:rPr>
        <w:br/>
        <w:t xml:space="preserve">Delete from tblWork where intTicketID= [TicketID] </w:t>
      </w:r>
    </w:p>
    <w:p w14:paraId="0B18E840" w14:textId="77777777" w:rsidR="007E776D" w:rsidRPr="00F24F7A" w:rsidRDefault="00D95545" w:rsidP="00E1519A">
      <w:pPr>
        <w:rPr>
          <w:color w:val="1E1E1E"/>
          <w:szCs w:val="17"/>
          <w:lang w:val="en-US"/>
        </w:rPr>
      </w:pPr>
      <w:r w:rsidRPr="00F24F7A">
        <w:rPr>
          <w:b/>
          <w:color w:val="1E1E1E"/>
          <w:szCs w:val="17"/>
          <w:lang w:val="en-US"/>
        </w:rPr>
        <w:t>SQL:</w:t>
      </w:r>
      <w:r w:rsidRPr="00F24F7A">
        <w:rPr>
          <w:color w:val="1E1E1E"/>
          <w:szCs w:val="17"/>
          <w:lang w:val="en-US"/>
        </w:rPr>
        <w:br/>
        <w:t xml:space="preserve">Delete from tblTickets where strTicketID=’[TicketID]’ </w:t>
      </w:r>
      <w:r w:rsidRPr="00F24F7A">
        <w:rPr>
          <w:color w:val="1E1E1E"/>
          <w:szCs w:val="17"/>
          <w:lang w:val="en-US"/>
        </w:rPr>
        <w:br/>
        <w:t xml:space="preserve">Delete from tblTicketMsgs where intTicketID= [TicketID] </w:t>
      </w:r>
      <w:r w:rsidRPr="00F24F7A">
        <w:rPr>
          <w:color w:val="1E1E1E"/>
          <w:szCs w:val="17"/>
          <w:lang w:val="en-US"/>
        </w:rPr>
        <w:br/>
        <w:t>Delete from tblWork where intTicketID=</w:t>
      </w:r>
      <w:r w:rsidR="00153A2C" w:rsidRPr="00F24F7A">
        <w:rPr>
          <w:color w:val="1E1E1E"/>
          <w:szCs w:val="17"/>
          <w:lang w:val="en-US"/>
        </w:rPr>
        <w:t xml:space="preserve"> [TicketID]</w:t>
      </w:r>
    </w:p>
    <w:p w14:paraId="5C6013E4" w14:textId="6AED4662" w:rsidR="00BA5E98" w:rsidRPr="00F24F7A" w:rsidRDefault="00153A2C" w:rsidP="00E1519A">
      <w:pPr>
        <w:rPr>
          <w:color w:val="1E1E1E"/>
          <w:szCs w:val="17"/>
          <w:lang w:val="en-US"/>
        </w:rPr>
      </w:pPr>
      <w:r w:rsidRPr="00F24F7A">
        <w:rPr>
          <w:color w:val="1E1E1E"/>
          <w:szCs w:val="17"/>
          <w:lang w:val="en-US"/>
        </w:rPr>
        <w:t>Replace [TicketID]</w:t>
      </w:r>
      <w:r w:rsidR="00D95545" w:rsidRPr="00F24F7A">
        <w:rPr>
          <w:color w:val="1E1E1E"/>
          <w:szCs w:val="17"/>
          <w:lang w:val="en-US"/>
        </w:rPr>
        <w:t xml:space="preserve"> with the ID of the ticket you want to delete. </w:t>
      </w:r>
    </w:p>
    <w:p w14:paraId="5C6013E5" w14:textId="77777777" w:rsidR="00D771B1" w:rsidRPr="00F24F7A" w:rsidRDefault="00D771B1" w:rsidP="00E1519A">
      <w:pPr>
        <w:pStyle w:val="Heading2"/>
      </w:pPr>
      <w:bookmarkStart w:id="71" w:name="_Ref224901481"/>
      <w:bookmarkStart w:id="72" w:name="_Toc525129860"/>
      <w:r w:rsidRPr="00F24F7A">
        <w:t>Print tickets</w:t>
      </w:r>
      <w:bookmarkEnd w:id="71"/>
      <w:bookmarkEnd w:id="72"/>
    </w:p>
    <w:p w14:paraId="5C6013E7" w14:textId="7C0FB378" w:rsidR="00ED7274" w:rsidRPr="00F24F7A" w:rsidRDefault="00ED7274" w:rsidP="00E1519A">
      <w:pPr>
        <w:rPr>
          <w:lang w:val="en-US"/>
        </w:rPr>
      </w:pPr>
      <w:r w:rsidRPr="00F24F7A">
        <w:rPr>
          <w:lang w:val="en-US"/>
        </w:rPr>
        <w:t xml:space="preserve">Tickets can be printed one or several at a time. If you have selected to save e-mail history in the ticket body, the ticket will be printed with all its history. </w:t>
      </w:r>
      <w:r w:rsidR="00135100" w:rsidRPr="00F24F7A">
        <w:rPr>
          <w:i/>
          <w:lang w:val="en-US"/>
        </w:rPr>
        <w:t>Refer to</w:t>
      </w:r>
      <w:r w:rsidRPr="00F24F7A">
        <w:rPr>
          <w:lang w:val="en-US"/>
        </w:rPr>
        <w:t xml:space="preserve"> </w:t>
      </w:r>
      <w:r w:rsidRPr="00F24F7A">
        <w:rPr>
          <w:lang w:val="en-US"/>
        </w:rPr>
        <w:fldChar w:fldCharType="begin"/>
      </w:r>
      <w:r w:rsidRPr="00F24F7A">
        <w:rPr>
          <w:lang w:val="en-US"/>
        </w:rPr>
        <w:instrText xml:space="preserve"> REF _Ref209766483 \h  \* MERGEFORMAT </w:instrText>
      </w:r>
      <w:r w:rsidRPr="00F24F7A">
        <w:rPr>
          <w:lang w:val="en-US"/>
        </w:rPr>
      </w:r>
      <w:r w:rsidRPr="00F24F7A">
        <w:rPr>
          <w:lang w:val="en-US"/>
        </w:rPr>
        <w:fldChar w:fldCharType="separate"/>
      </w:r>
      <w:r w:rsidR="005D7E49" w:rsidRPr="005D7E49">
        <w:rPr>
          <w:lang w:val="en-US"/>
        </w:rPr>
        <w:t>E-mail history</w:t>
      </w:r>
      <w:r w:rsidRPr="00F24F7A">
        <w:rPr>
          <w:lang w:val="en-US"/>
        </w:rPr>
        <w:fldChar w:fldCharType="end"/>
      </w:r>
      <w:r w:rsidRPr="00F24F7A">
        <w:rPr>
          <w:lang w:val="en-US"/>
        </w:rPr>
        <w:t>.</w:t>
      </w:r>
    </w:p>
    <w:tbl>
      <w:tblPr>
        <w:tblW w:w="8885" w:type="dxa"/>
        <w:tblLayout w:type="fixed"/>
        <w:tblLook w:val="04A0" w:firstRow="1" w:lastRow="0" w:firstColumn="1" w:lastColumn="0" w:noHBand="0" w:noVBand="1"/>
      </w:tblPr>
      <w:tblGrid>
        <w:gridCol w:w="4678"/>
        <w:gridCol w:w="4207"/>
      </w:tblGrid>
      <w:tr w:rsidR="00441A3D" w:rsidRPr="00F24F7A" w14:paraId="5C6013F0" w14:textId="77777777" w:rsidTr="00DC09C1">
        <w:tc>
          <w:tcPr>
            <w:tcW w:w="4678" w:type="dxa"/>
          </w:tcPr>
          <w:p w14:paraId="5C6013E8" w14:textId="4ECC0344" w:rsidR="006E64B4" w:rsidRPr="00F24F7A" w:rsidRDefault="00441A3D" w:rsidP="00E1519A">
            <w:pPr>
              <w:pStyle w:val="ListParagraph"/>
              <w:numPr>
                <w:ilvl w:val="0"/>
                <w:numId w:val="4"/>
              </w:numPr>
              <w:rPr>
                <w:lang w:val="en-US"/>
              </w:rPr>
            </w:pPr>
            <w:r w:rsidRPr="00F24F7A">
              <w:rPr>
                <w:lang w:val="en-US"/>
              </w:rPr>
              <w:lastRenderedPageBreak/>
              <w:t xml:space="preserve">For printing </w:t>
            </w:r>
            <w:r w:rsidR="00861F79" w:rsidRPr="00F24F7A">
              <w:rPr>
                <w:lang w:val="en-US"/>
              </w:rPr>
              <w:t xml:space="preserve">a </w:t>
            </w:r>
            <w:r w:rsidR="00861F79" w:rsidRPr="00F24F7A">
              <w:rPr>
                <w:b/>
                <w:lang w:val="en-US"/>
              </w:rPr>
              <w:t>single</w:t>
            </w:r>
            <w:r w:rsidRPr="00F24F7A">
              <w:rPr>
                <w:lang w:val="en-US"/>
              </w:rPr>
              <w:t xml:space="preserve"> ticket, </w:t>
            </w:r>
            <w:r w:rsidRPr="00F24F7A">
              <w:rPr>
                <w:b/>
                <w:lang w:val="en-US"/>
              </w:rPr>
              <w:t>right click</w:t>
            </w:r>
            <w:r w:rsidRPr="00F24F7A">
              <w:rPr>
                <w:lang w:val="en-US"/>
              </w:rPr>
              <w:t xml:space="preserve"> </w:t>
            </w:r>
            <w:r w:rsidR="00C3290B" w:rsidRPr="00F24F7A">
              <w:rPr>
                <w:lang w:val="en-US"/>
              </w:rPr>
              <w:t xml:space="preserve">it </w:t>
            </w:r>
            <w:r w:rsidRPr="00F24F7A">
              <w:rPr>
                <w:lang w:val="en-US"/>
              </w:rPr>
              <w:t xml:space="preserve">and select </w:t>
            </w:r>
            <w:r w:rsidR="00D34AE2" w:rsidRPr="00F24F7A">
              <w:rPr>
                <w:b/>
                <w:lang w:val="en-US"/>
              </w:rPr>
              <w:t>Quick P</w:t>
            </w:r>
            <w:r w:rsidRPr="00F24F7A">
              <w:rPr>
                <w:b/>
                <w:lang w:val="en-US"/>
              </w:rPr>
              <w:t>rint</w:t>
            </w:r>
            <w:r w:rsidRPr="00F24F7A">
              <w:rPr>
                <w:lang w:val="en-US"/>
              </w:rPr>
              <w:t xml:space="preserve">. </w:t>
            </w:r>
            <w:r w:rsidR="00014AD3" w:rsidRPr="00F24F7A">
              <w:rPr>
                <w:lang w:val="en-US"/>
              </w:rPr>
              <w:t>The ticket w</w:t>
            </w:r>
            <w:r w:rsidR="006F08B2" w:rsidRPr="00F24F7A">
              <w:rPr>
                <w:lang w:val="en-US"/>
              </w:rPr>
              <w:t>ill then be printed</w:t>
            </w:r>
            <w:r w:rsidR="00ED7274" w:rsidRPr="00F24F7A">
              <w:rPr>
                <w:lang w:val="en-US"/>
              </w:rPr>
              <w:t xml:space="preserve">. </w:t>
            </w:r>
          </w:p>
          <w:p w14:paraId="5C6013E9" w14:textId="07FB8937" w:rsidR="004472B4" w:rsidRPr="00F24F7A" w:rsidRDefault="00D34AE2" w:rsidP="00E1519A">
            <w:pPr>
              <w:rPr>
                <w:lang w:val="en-US"/>
              </w:rPr>
            </w:pPr>
            <w:r w:rsidRPr="00F24F7A">
              <w:rPr>
                <w:lang w:val="en-US"/>
              </w:rPr>
              <w:t xml:space="preserve">You may also </w:t>
            </w:r>
            <w:r w:rsidR="006E64B4" w:rsidRPr="00F24F7A">
              <w:rPr>
                <w:lang w:val="en-US"/>
              </w:rPr>
              <w:t>press the Print button in the open ticket.</w:t>
            </w:r>
            <w:r w:rsidR="00ED73F1" w:rsidRPr="00F24F7A">
              <w:rPr>
                <w:lang w:val="en-US"/>
              </w:rPr>
              <w:t xml:space="preserve"> </w:t>
            </w:r>
          </w:p>
          <w:p w14:paraId="73E438B8" w14:textId="32A17B47" w:rsidR="00DC09C1" w:rsidRPr="00F24F7A" w:rsidRDefault="007E776D" w:rsidP="00E1519A">
            <w:pPr>
              <w:rPr>
                <w:lang w:val="en-US"/>
              </w:rPr>
            </w:pPr>
            <w:r w:rsidRPr="00F24F7A">
              <w:rPr>
                <w:lang w:val="en-US" w:eastAsia="en-US"/>
              </w:rPr>
              <w:drawing>
                <wp:inline distT="0" distB="0" distL="0" distR="0" wp14:anchorId="3A2E5C3E" wp14:editId="7845DD4F">
                  <wp:extent cx="2571750" cy="311150"/>
                  <wp:effectExtent l="19050" t="19050" r="19050" b="12700"/>
                  <wp:docPr id="9244" name="Picture 9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2571750" cy="311150"/>
                          </a:xfrm>
                          <a:prstGeom prst="rect">
                            <a:avLst/>
                          </a:prstGeom>
                          <a:ln>
                            <a:solidFill>
                              <a:schemeClr val="tx1">
                                <a:lumMod val="50000"/>
                                <a:lumOff val="50000"/>
                              </a:schemeClr>
                            </a:solidFill>
                          </a:ln>
                        </pic:spPr>
                      </pic:pic>
                    </a:graphicData>
                  </a:graphic>
                </wp:inline>
              </w:drawing>
            </w:r>
          </w:p>
          <w:p w14:paraId="78032450" w14:textId="77777777" w:rsidR="001601F9" w:rsidRPr="00F24F7A" w:rsidRDefault="001601F9" w:rsidP="00E1519A">
            <w:pPr>
              <w:rPr>
                <w:lang w:val="en-US"/>
              </w:rPr>
            </w:pPr>
          </w:p>
          <w:p w14:paraId="55A8BC2E" w14:textId="77777777" w:rsidR="007E776D" w:rsidRPr="00F24F7A" w:rsidRDefault="007E776D" w:rsidP="007E776D">
            <w:pPr>
              <w:rPr>
                <w:lang w:val="en-US"/>
              </w:rPr>
            </w:pPr>
            <w:r w:rsidRPr="00F24F7A">
              <w:rPr>
                <w:lang w:val="en-US"/>
              </w:rPr>
              <w:t>To print</w:t>
            </w:r>
            <w:r w:rsidR="00441A3D" w:rsidRPr="00F24F7A">
              <w:rPr>
                <w:lang w:val="en-US"/>
              </w:rPr>
              <w:t xml:space="preserve"> </w:t>
            </w:r>
            <w:r w:rsidR="00441A3D" w:rsidRPr="00F24F7A">
              <w:rPr>
                <w:b/>
                <w:lang w:val="en-US"/>
              </w:rPr>
              <w:t>several</w:t>
            </w:r>
            <w:r w:rsidR="00441A3D" w:rsidRPr="00F24F7A">
              <w:rPr>
                <w:lang w:val="en-US"/>
              </w:rPr>
              <w:t xml:space="preserve"> tickets, click the </w:t>
            </w:r>
            <w:r w:rsidR="00ED73F1" w:rsidRPr="00F24F7A">
              <w:rPr>
                <w:lang w:val="en-US"/>
              </w:rPr>
              <w:t xml:space="preserve">Print Multiple Tickets </w:t>
            </w:r>
            <w:r w:rsidR="00441A3D" w:rsidRPr="00F24F7A">
              <w:rPr>
                <w:lang w:val="en-US"/>
              </w:rPr>
              <w:t>button</w:t>
            </w:r>
            <w:r w:rsidR="00014AD3" w:rsidRPr="00F24F7A">
              <w:rPr>
                <w:lang w:val="en-US"/>
              </w:rPr>
              <w:t xml:space="preserve">. You are then shown a dialog where you can </w:t>
            </w:r>
            <w:r w:rsidR="00014AD3" w:rsidRPr="00F24F7A">
              <w:rPr>
                <w:b/>
                <w:lang w:val="en-US"/>
              </w:rPr>
              <w:t>search and select</w:t>
            </w:r>
            <w:r w:rsidR="00014AD3" w:rsidRPr="00F24F7A">
              <w:rPr>
                <w:lang w:val="en-US"/>
              </w:rPr>
              <w:t xml:space="preserve"> the tickets you want to print.</w:t>
            </w:r>
          </w:p>
          <w:p w14:paraId="5D5D1874" w14:textId="664AEAFD" w:rsidR="007E776D" w:rsidRPr="00F24F7A" w:rsidRDefault="0083729D" w:rsidP="007E776D">
            <w:pPr>
              <w:rPr>
                <w:lang w:val="en-US"/>
              </w:rPr>
            </w:pPr>
            <w:r w:rsidRPr="00F24F7A">
              <w:rPr>
                <w:lang w:val="en-US"/>
              </w:rPr>
              <w:t xml:space="preserve">The tickets are sent to the default printer. In a future version of </w:t>
            </w:r>
            <w:r w:rsidR="00024661" w:rsidRPr="00F24F7A">
              <w:rPr>
                <w:i/>
                <w:lang w:val="en-US"/>
              </w:rPr>
              <w:t>Folder HelpDesk</w:t>
            </w:r>
            <w:r w:rsidRPr="00F24F7A">
              <w:rPr>
                <w:lang w:val="en-US"/>
              </w:rPr>
              <w:t xml:space="preserve"> we will give a possibility to select printer.</w:t>
            </w:r>
          </w:p>
          <w:p w14:paraId="5C6013EC" w14:textId="1400C7AA" w:rsidR="00441A3D" w:rsidRPr="00F24F7A" w:rsidRDefault="00D34AE2" w:rsidP="007E776D">
            <w:pPr>
              <w:rPr>
                <w:lang w:val="en-US"/>
              </w:rPr>
            </w:pPr>
            <w:r w:rsidRPr="00F24F7A">
              <w:rPr>
                <w:lang w:val="en-US"/>
              </w:rPr>
              <w:t>If you click the Advanced button in the Print multiple tickets dialog</w:t>
            </w:r>
            <w:r w:rsidR="00BC13BD" w:rsidRPr="00F24F7A">
              <w:rPr>
                <w:lang w:val="en-US"/>
              </w:rPr>
              <w:t>,</w:t>
            </w:r>
            <w:r w:rsidRPr="00F24F7A">
              <w:rPr>
                <w:lang w:val="en-US"/>
              </w:rPr>
              <w:t xml:space="preserve"> more filter options will be displayed.</w:t>
            </w:r>
          </w:p>
        </w:tc>
        <w:tc>
          <w:tcPr>
            <w:tcW w:w="4207" w:type="dxa"/>
          </w:tcPr>
          <w:p w14:paraId="5C6013ED" w14:textId="77777777" w:rsidR="000D227E" w:rsidRPr="00F24F7A" w:rsidRDefault="002774BB" w:rsidP="00E1519A">
            <w:pPr>
              <w:rPr>
                <w:lang w:val="en-US"/>
              </w:rPr>
            </w:pPr>
            <w:r w:rsidRPr="00F24F7A">
              <w:rPr>
                <w:lang w:val="en-US" w:eastAsia="en-US"/>
              </w:rPr>
              <w:drawing>
                <wp:inline distT="0" distB="0" distL="0" distR="0" wp14:anchorId="5C6016CB" wp14:editId="17A7751D">
                  <wp:extent cx="2390775" cy="585773"/>
                  <wp:effectExtent l="19050" t="19050" r="9525" b="24130"/>
                  <wp:docPr id="9245"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rintSingleTicket"/>
                          <pic:cNvPicPr>
                            <a:picLocks noChangeAspect="1" noChangeArrowheads="1"/>
                          </pic:cNvPicPr>
                        </pic:nvPicPr>
                        <pic:blipFill>
                          <a:blip r:embed="rId80">
                            <a:extLst>
                              <a:ext uri="{BEBA8EAE-BF5A-486C-A8C5-ECC9F3942E4B}">
                                <a14:imgProps xmlns:a14="http://schemas.microsoft.com/office/drawing/2010/main">
                                  <a14:imgLayer r:embed="rId81">
                                    <a14:imgEffect>
                                      <a14:sharpenSoften amount="30000"/>
                                    </a14:imgEffect>
                                  </a14:imgLayer>
                                </a14:imgProps>
                              </a:ext>
                              <a:ext uri="{28A0092B-C50C-407E-A947-70E740481C1C}">
                                <a14:useLocalDpi xmlns:a14="http://schemas.microsoft.com/office/drawing/2010/main" val="0"/>
                              </a:ext>
                            </a:extLst>
                          </a:blip>
                          <a:stretch>
                            <a:fillRect/>
                          </a:stretch>
                        </pic:blipFill>
                        <pic:spPr bwMode="auto">
                          <a:xfrm>
                            <a:off x="0" y="0"/>
                            <a:ext cx="2414949" cy="591696"/>
                          </a:xfrm>
                          <a:prstGeom prst="rect">
                            <a:avLst/>
                          </a:prstGeom>
                          <a:noFill/>
                          <a:ln>
                            <a:solidFill>
                              <a:schemeClr val="tx1">
                                <a:lumMod val="50000"/>
                                <a:lumOff val="50000"/>
                              </a:schemeClr>
                            </a:solidFill>
                          </a:ln>
                        </pic:spPr>
                      </pic:pic>
                    </a:graphicData>
                  </a:graphic>
                </wp:inline>
              </w:drawing>
            </w:r>
          </w:p>
          <w:p w14:paraId="5C6013EE" w14:textId="0760DA0D" w:rsidR="000D227E" w:rsidRPr="00F24F7A" w:rsidRDefault="000D227E" w:rsidP="00E1519A">
            <w:pPr>
              <w:rPr>
                <w:lang w:val="en-US"/>
              </w:rPr>
            </w:pPr>
          </w:p>
          <w:p w14:paraId="2999DC9F" w14:textId="7133809A" w:rsidR="00DC09C1" w:rsidRPr="00F24F7A" w:rsidRDefault="00DC09C1" w:rsidP="00E1519A">
            <w:pPr>
              <w:rPr>
                <w:lang w:val="en-US"/>
              </w:rPr>
            </w:pPr>
          </w:p>
          <w:p w14:paraId="5FD983F6" w14:textId="6FB1EF2A" w:rsidR="00DC09C1" w:rsidRPr="00F24F7A" w:rsidRDefault="00DC09C1" w:rsidP="00E1519A">
            <w:pPr>
              <w:rPr>
                <w:lang w:val="en-US"/>
              </w:rPr>
            </w:pPr>
          </w:p>
          <w:p w14:paraId="18311612" w14:textId="77777777" w:rsidR="00DC09C1" w:rsidRPr="00F24F7A" w:rsidRDefault="00DC09C1" w:rsidP="00E1519A">
            <w:pPr>
              <w:rPr>
                <w:lang w:val="en-US"/>
              </w:rPr>
            </w:pPr>
          </w:p>
          <w:p w14:paraId="5C6013EF" w14:textId="3E88F002" w:rsidR="00441A3D" w:rsidRPr="00F24F7A" w:rsidRDefault="00265EA2" w:rsidP="00DC09C1">
            <w:pPr>
              <w:jc w:val="center"/>
              <w:rPr>
                <w:lang w:val="en-US"/>
              </w:rPr>
            </w:pPr>
            <w:r w:rsidRPr="00F24F7A">
              <w:rPr>
                <w:lang w:val="en-US" w:eastAsia="en-US"/>
              </w:rPr>
              <w:drawing>
                <wp:inline distT="0" distB="0" distL="0" distR="0" wp14:anchorId="266C50A6" wp14:editId="5E141861">
                  <wp:extent cx="1947863" cy="135453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b="27185"/>
                          <a:stretch/>
                        </pic:blipFill>
                        <pic:spPr bwMode="auto">
                          <a:xfrm>
                            <a:off x="0" y="0"/>
                            <a:ext cx="1963136" cy="1365156"/>
                          </a:xfrm>
                          <a:prstGeom prst="rect">
                            <a:avLst/>
                          </a:prstGeom>
                          <a:ln>
                            <a:noFill/>
                          </a:ln>
                          <a:extLst>
                            <a:ext uri="{53640926-AAD7-44D8-BBD7-CCE9431645EC}">
                              <a14:shadowObscured xmlns:a14="http://schemas.microsoft.com/office/drawing/2010/main"/>
                            </a:ext>
                          </a:extLst>
                        </pic:spPr>
                      </pic:pic>
                    </a:graphicData>
                  </a:graphic>
                </wp:inline>
              </w:drawing>
            </w:r>
            <w:r w:rsidR="00847AA4" w:rsidRPr="00F24F7A">
              <w:rPr>
                <w:lang w:val="en-US"/>
              </w:rPr>
              <w:br/>
            </w:r>
          </w:p>
        </w:tc>
      </w:tr>
    </w:tbl>
    <w:p w14:paraId="753A0F99" w14:textId="77777777" w:rsidR="007E776D" w:rsidRPr="00F24F7A" w:rsidRDefault="00EA2049" w:rsidP="00E1519A">
      <w:pPr>
        <w:rPr>
          <w:lang w:val="en-US"/>
        </w:rPr>
      </w:pPr>
      <w:r w:rsidRPr="00F24F7A">
        <w:rPr>
          <w:lang w:val="en-US" w:eastAsia="en-US"/>
        </w:rPr>
        <w:drawing>
          <wp:inline distT="0" distB="0" distL="0" distR="0" wp14:anchorId="56C64854" wp14:editId="03FDE39A">
            <wp:extent cx="3943350" cy="3160503"/>
            <wp:effectExtent l="0" t="0" r="0" b="1905"/>
            <wp:docPr id="9247" name="Picture 9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Advanced-Printing-Option.png"/>
                    <pic:cNvPicPr/>
                  </pic:nvPicPr>
                  <pic:blipFill>
                    <a:blip r:embed="rId83">
                      <a:extLst>
                        <a:ext uri="{28A0092B-C50C-407E-A947-70E740481C1C}">
                          <a14:useLocalDpi xmlns:a14="http://schemas.microsoft.com/office/drawing/2010/main" val="0"/>
                        </a:ext>
                      </a:extLst>
                    </a:blip>
                    <a:stretch>
                      <a:fillRect/>
                    </a:stretch>
                  </pic:blipFill>
                  <pic:spPr>
                    <a:xfrm>
                      <a:off x="0" y="0"/>
                      <a:ext cx="3990594" cy="3198368"/>
                    </a:xfrm>
                    <a:prstGeom prst="rect">
                      <a:avLst/>
                    </a:prstGeom>
                  </pic:spPr>
                </pic:pic>
              </a:graphicData>
            </a:graphic>
          </wp:inline>
        </w:drawing>
      </w:r>
    </w:p>
    <w:p w14:paraId="7BD5CD79" w14:textId="1B2718BA" w:rsidR="004E7198" w:rsidRPr="00F24F7A" w:rsidRDefault="00D34AE2" w:rsidP="00E1519A">
      <w:pPr>
        <w:rPr>
          <w:lang w:val="en-US"/>
        </w:rPr>
      </w:pPr>
      <w:r w:rsidRPr="00F24F7A">
        <w:rPr>
          <w:lang w:val="en-US"/>
        </w:rPr>
        <w:t>In the Print multiple tickets dialog</w:t>
      </w:r>
      <w:r w:rsidR="009406FE" w:rsidRPr="00F24F7A">
        <w:rPr>
          <w:lang w:val="en-US"/>
        </w:rPr>
        <w:t xml:space="preserve"> you may also </w:t>
      </w:r>
      <w:r w:rsidR="009406FE" w:rsidRPr="00F24F7A">
        <w:rPr>
          <w:b/>
          <w:lang w:val="en-US"/>
        </w:rPr>
        <w:t>export tickets</w:t>
      </w:r>
      <w:r w:rsidR="009406FE" w:rsidRPr="00F24F7A">
        <w:rPr>
          <w:lang w:val="en-US"/>
        </w:rPr>
        <w:t xml:space="preserve"> to a text, HTML, Word or PDF file.</w:t>
      </w:r>
    </w:p>
    <w:p w14:paraId="34057082" w14:textId="40CCB7F5" w:rsidR="00DC09C1" w:rsidRPr="00F24F7A" w:rsidRDefault="004E7198" w:rsidP="000972B6">
      <w:pPr>
        <w:rPr>
          <w:lang w:val="en-US"/>
        </w:rPr>
      </w:pPr>
      <w:r w:rsidRPr="00F24F7A">
        <w:rPr>
          <w:lang w:val="en-US" w:eastAsia="en-US"/>
        </w:rPr>
        <w:drawing>
          <wp:inline distT="0" distB="0" distL="0" distR="0" wp14:anchorId="339A4F48" wp14:editId="605EF254">
            <wp:extent cx="3865443" cy="536665"/>
            <wp:effectExtent l="0" t="0" r="190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Export- Tickets.png"/>
                    <pic:cNvPicPr/>
                  </pic:nvPicPr>
                  <pic:blipFill>
                    <a:blip r:embed="rId84">
                      <a:extLst>
                        <a:ext uri="{28A0092B-C50C-407E-A947-70E740481C1C}">
                          <a14:useLocalDpi xmlns:a14="http://schemas.microsoft.com/office/drawing/2010/main" val="0"/>
                        </a:ext>
                      </a:extLst>
                    </a:blip>
                    <a:stretch>
                      <a:fillRect/>
                    </a:stretch>
                  </pic:blipFill>
                  <pic:spPr>
                    <a:xfrm>
                      <a:off x="0" y="0"/>
                      <a:ext cx="4055129" cy="563000"/>
                    </a:xfrm>
                    <a:prstGeom prst="rect">
                      <a:avLst/>
                    </a:prstGeom>
                  </pic:spPr>
                </pic:pic>
              </a:graphicData>
            </a:graphic>
          </wp:inline>
        </w:drawing>
      </w:r>
    </w:p>
    <w:p w14:paraId="08BA1390" w14:textId="0B14592D" w:rsidR="001601F9" w:rsidRPr="00F24F7A" w:rsidRDefault="001601F9">
      <w:pPr>
        <w:spacing w:after="0" w:line="240" w:lineRule="auto"/>
        <w:rPr>
          <w:lang w:val="en-US"/>
        </w:rPr>
      </w:pPr>
      <w:r w:rsidRPr="00F24F7A">
        <w:rPr>
          <w:lang w:val="en-US"/>
        </w:rPr>
        <w:br w:type="page"/>
      </w:r>
    </w:p>
    <w:p w14:paraId="5C6013F6" w14:textId="3E59234E" w:rsidR="005B0508" w:rsidRPr="00F24F7A" w:rsidRDefault="005B0508" w:rsidP="00263AC1">
      <w:pPr>
        <w:pStyle w:val="Heading1"/>
      </w:pPr>
      <w:bookmarkStart w:id="73" w:name="_Toc199586296"/>
      <w:bookmarkStart w:id="74" w:name="_Toc209262509"/>
      <w:bookmarkStart w:id="75" w:name="_Toc525129861"/>
      <w:r w:rsidRPr="00F24F7A">
        <w:lastRenderedPageBreak/>
        <w:t>Install</w:t>
      </w:r>
      <w:bookmarkEnd w:id="73"/>
      <w:r w:rsidR="00A60DF6" w:rsidRPr="00F24F7A">
        <w:t xml:space="preserve"> </w:t>
      </w:r>
      <w:r w:rsidR="00024661" w:rsidRPr="00F24F7A">
        <w:t>Folder HelpDesk</w:t>
      </w:r>
      <w:bookmarkEnd w:id="74"/>
      <w:bookmarkEnd w:id="75"/>
    </w:p>
    <w:p w14:paraId="71C02ADE" w14:textId="0178E9BA" w:rsidR="007E776D" w:rsidRPr="00F24F7A" w:rsidRDefault="00024661" w:rsidP="00E1519A">
      <w:pPr>
        <w:rPr>
          <w:lang w:val="en-US"/>
        </w:rPr>
      </w:pPr>
      <w:r w:rsidRPr="00F24F7A">
        <w:rPr>
          <w:i/>
          <w:lang w:val="en-US"/>
        </w:rPr>
        <w:t>Folder HelpDesk</w:t>
      </w:r>
      <w:r w:rsidR="004428E6" w:rsidRPr="00F24F7A">
        <w:rPr>
          <w:lang w:val="en-US"/>
        </w:rPr>
        <w:t xml:space="preserve"> is a </w:t>
      </w:r>
      <w:r w:rsidR="004428E6" w:rsidRPr="00F24F7A">
        <w:rPr>
          <w:b/>
          <w:lang w:val="en-US"/>
        </w:rPr>
        <w:t>client-server</w:t>
      </w:r>
      <w:r w:rsidR="004428E6" w:rsidRPr="00F24F7A">
        <w:rPr>
          <w:lang w:val="en-US"/>
        </w:rPr>
        <w:t xml:space="preserve"> application, designed to be easy to install and distribute, and a central installation and configuration takes care of almost everything. The </w:t>
      </w:r>
      <w:r w:rsidR="00B65D89" w:rsidRPr="00F24F7A">
        <w:rPr>
          <w:lang w:val="en-US"/>
        </w:rPr>
        <w:t>Client Tool</w:t>
      </w:r>
      <w:r w:rsidR="004428E6" w:rsidRPr="00F24F7A">
        <w:rPr>
          <w:lang w:val="en-US"/>
        </w:rPr>
        <w:t xml:space="preserve"> </w:t>
      </w:r>
      <w:r w:rsidR="004472B4" w:rsidRPr="00F24F7A">
        <w:rPr>
          <w:lang w:val="en-US"/>
        </w:rPr>
        <w:t xml:space="preserve">is installed on the client by the file </w:t>
      </w:r>
      <w:r w:rsidR="004472B4" w:rsidRPr="00F24F7A">
        <w:rPr>
          <w:rFonts w:ascii="Arial" w:hAnsi="Arial" w:cs="Arial"/>
          <w:b/>
          <w:lang w:val="en-US"/>
        </w:rPr>
        <w:t>FHDClientSetup.msi</w:t>
      </w:r>
      <w:r w:rsidR="004472B4" w:rsidRPr="00F24F7A">
        <w:rPr>
          <w:sz w:val="21"/>
          <w:szCs w:val="21"/>
          <w:lang w:val="en-US"/>
        </w:rPr>
        <w:t xml:space="preserve"> </w:t>
      </w:r>
      <w:r w:rsidR="004428E6" w:rsidRPr="00F24F7A">
        <w:rPr>
          <w:lang w:val="en-US"/>
        </w:rPr>
        <w:t>and runs as an Outlook add-in. The remaining functionality is supplied by executable</w:t>
      </w:r>
      <w:r w:rsidR="00EF12A9" w:rsidRPr="00F24F7A">
        <w:rPr>
          <w:lang w:val="en-US"/>
        </w:rPr>
        <w:t xml:space="preserve"> file</w:t>
      </w:r>
      <w:r w:rsidR="004428E6" w:rsidRPr="00F24F7A">
        <w:rPr>
          <w:lang w:val="en-US"/>
        </w:rPr>
        <w:t xml:space="preserve">s that do not have to be installed, but rather are run directly from the server when </w:t>
      </w:r>
      <w:r w:rsidR="00EF12A9" w:rsidRPr="00F24F7A">
        <w:rPr>
          <w:lang w:val="en-US"/>
        </w:rPr>
        <w:t xml:space="preserve">they are </w:t>
      </w:r>
      <w:r w:rsidR="004428E6" w:rsidRPr="00F24F7A">
        <w:rPr>
          <w:lang w:val="en-US"/>
        </w:rPr>
        <w:t>needed.</w:t>
      </w:r>
    </w:p>
    <w:p w14:paraId="5C6013F7" w14:textId="6D6E6CFA" w:rsidR="004428E6" w:rsidRPr="00F24F7A" w:rsidRDefault="004428E6" w:rsidP="00E1519A">
      <w:pPr>
        <w:rPr>
          <w:lang w:val="en-US"/>
        </w:rPr>
      </w:pPr>
      <w:r w:rsidRPr="00F24F7A">
        <w:rPr>
          <w:lang w:val="en-US"/>
        </w:rPr>
        <w:t>Our installer does the following:</w:t>
      </w:r>
    </w:p>
    <w:p w14:paraId="5C6013F8" w14:textId="0F037857" w:rsidR="004428E6" w:rsidRPr="00F24F7A" w:rsidRDefault="007F707D" w:rsidP="00E1519A">
      <w:pPr>
        <w:pStyle w:val="ListParagraph"/>
        <w:numPr>
          <w:ilvl w:val="0"/>
          <w:numId w:val="2"/>
        </w:numPr>
        <w:rPr>
          <w:szCs w:val="21"/>
          <w:lang w:val="en-US"/>
        </w:rPr>
      </w:pPr>
      <w:r w:rsidRPr="00F24F7A">
        <w:rPr>
          <w:lang w:val="en-US"/>
        </w:rPr>
        <w:t>Extract</w:t>
      </w:r>
      <w:r w:rsidR="004428E6" w:rsidRPr="00F24F7A">
        <w:rPr>
          <w:lang w:val="en-US"/>
        </w:rPr>
        <w:t>s the files to a network path</w:t>
      </w:r>
      <w:r w:rsidR="00AE31BC" w:rsidRPr="00F24F7A">
        <w:rPr>
          <w:lang w:val="en-US"/>
        </w:rPr>
        <w:t>.</w:t>
      </w:r>
      <w:r w:rsidR="004428E6" w:rsidRPr="00F24F7A">
        <w:rPr>
          <w:sz w:val="21"/>
          <w:szCs w:val="21"/>
          <w:lang w:val="en-US"/>
        </w:rPr>
        <w:t xml:space="preserve"> </w:t>
      </w:r>
    </w:p>
    <w:p w14:paraId="5C6013F9" w14:textId="77777777" w:rsidR="004428E6" w:rsidRPr="00F24F7A" w:rsidRDefault="004428E6" w:rsidP="00E1519A">
      <w:pPr>
        <w:pStyle w:val="ListParagraph"/>
        <w:numPr>
          <w:ilvl w:val="0"/>
          <w:numId w:val="2"/>
        </w:numPr>
        <w:rPr>
          <w:szCs w:val="21"/>
          <w:lang w:val="en-US"/>
        </w:rPr>
      </w:pPr>
      <w:r w:rsidRPr="00F24F7A">
        <w:rPr>
          <w:lang w:val="en-US"/>
        </w:rPr>
        <w:t>Configures a new Outlook folder. Adds views and forms to that folder.</w:t>
      </w:r>
      <w:r w:rsidRPr="00F24F7A">
        <w:rPr>
          <w:sz w:val="21"/>
          <w:szCs w:val="21"/>
          <w:lang w:val="en-US"/>
        </w:rPr>
        <w:t xml:space="preserve"> </w:t>
      </w:r>
    </w:p>
    <w:p w14:paraId="5C6013FA" w14:textId="132C5263" w:rsidR="005961E8" w:rsidRPr="00F24F7A" w:rsidRDefault="004428E6" w:rsidP="00E1519A">
      <w:pPr>
        <w:pStyle w:val="ListParagraph"/>
        <w:numPr>
          <w:ilvl w:val="0"/>
          <w:numId w:val="2"/>
        </w:numPr>
        <w:rPr>
          <w:szCs w:val="21"/>
          <w:lang w:val="en-US"/>
        </w:rPr>
      </w:pPr>
      <w:r w:rsidRPr="00F24F7A">
        <w:rPr>
          <w:lang w:val="en-US"/>
        </w:rPr>
        <w:t xml:space="preserve">Installs the </w:t>
      </w:r>
      <w:r w:rsidR="00B65D89" w:rsidRPr="00F24F7A">
        <w:rPr>
          <w:lang w:val="en-US"/>
        </w:rPr>
        <w:t>Client Tool</w:t>
      </w:r>
      <w:r w:rsidRPr="00F24F7A">
        <w:rPr>
          <w:lang w:val="en-US"/>
        </w:rPr>
        <w:t xml:space="preserve"> to the local machine by running the</w:t>
      </w:r>
      <w:r w:rsidR="00770F16" w:rsidRPr="00F24F7A">
        <w:rPr>
          <w:lang w:val="en-US"/>
        </w:rPr>
        <w:t xml:space="preserve"> file</w:t>
      </w:r>
      <w:r w:rsidRPr="00F24F7A">
        <w:rPr>
          <w:lang w:val="en-US"/>
        </w:rPr>
        <w:t xml:space="preserve"> </w:t>
      </w:r>
      <w:r w:rsidR="009D1B60" w:rsidRPr="00F24F7A">
        <w:rPr>
          <w:rFonts w:ascii="Arial" w:hAnsi="Arial" w:cs="Arial"/>
          <w:b/>
          <w:lang w:val="en-US"/>
        </w:rPr>
        <w:t>F</w:t>
      </w:r>
      <w:r w:rsidR="006C73CC" w:rsidRPr="00F24F7A">
        <w:rPr>
          <w:rFonts w:ascii="Arial" w:hAnsi="Arial" w:cs="Arial"/>
          <w:b/>
          <w:lang w:val="en-US"/>
        </w:rPr>
        <w:t>HD</w:t>
      </w:r>
      <w:r w:rsidR="009D1B60" w:rsidRPr="00F24F7A">
        <w:rPr>
          <w:rFonts w:ascii="Arial" w:hAnsi="Arial" w:cs="Arial"/>
          <w:b/>
          <w:lang w:val="en-US"/>
        </w:rPr>
        <w:t>Client</w:t>
      </w:r>
      <w:r w:rsidR="006C73CC" w:rsidRPr="00F24F7A">
        <w:rPr>
          <w:rFonts w:ascii="Arial" w:hAnsi="Arial" w:cs="Arial"/>
          <w:b/>
          <w:lang w:val="en-US"/>
        </w:rPr>
        <w:t>Setup</w:t>
      </w:r>
      <w:r w:rsidR="009D1B60" w:rsidRPr="00F24F7A">
        <w:rPr>
          <w:rFonts w:ascii="Arial" w:hAnsi="Arial" w:cs="Arial"/>
          <w:b/>
          <w:lang w:val="en-US"/>
        </w:rPr>
        <w:t>.</w:t>
      </w:r>
      <w:r w:rsidR="006C73CC" w:rsidRPr="00F24F7A">
        <w:rPr>
          <w:rFonts w:ascii="Arial" w:hAnsi="Arial" w:cs="Arial"/>
          <w:b/>
          <w:lang w:val="en-US"/>
        </w:rPr>
        <w:t>msi</w:t>
      </w:r>
      <w:r w:rsidR="00AE31BC" w:rsidRPr="00F24F7A">
        <w:rPr>
          <w:rFonts w:ascii="Arial" w:hAnsi="Arial" w:cs="Arial"/>
          <w:b/>
          <w:lang w:val="en-US"/>
        </w:rPr>
        <w:t>.</w:t>
      </w:r>
      <w:r w:rsidRPr="00F24F7A">
        <w:rPr>
          <w:sz w:val="21"/>
          <w:szCs w:val="21"/>
          <w:lang w:val="en-US"/>
        </w:rPr>
        <w:t xml:space="preserve"> </w:t>
      </w:r>
    </w:p>
    <w:p w14:paraId="5C6013FB" w14:textId="77777777" w:rsidR="00C00020" w:rsidRPr="00F24F7A" w:rsidRDefault="00C00020" w:rsidP="00E1519A">
      <w:pPr>
        <w:pStyle w:val="ListParagraph"/>
        <w:numPr>
          <w:ilvl w:val="0"/>
          <w:numId w:val="2"/>
        </w:numPr>
        <w:rPr>
          <w:szCs w:val="21"/>
          <w:lang w:val="en-US"/>
        </w:rPr>
      </w:pPr>
      <w:r w:rsidRPr="00F24F7A">
        <w:rPr>
          <w:lang w:val="en-US"/>
        </w:rPr>
        <w:t>Allows the user to create or select a database where tickets and settings will be stored.</w:t>
      </w:r>
      <w:r w:rsidRPr="00F24F7A">
        <w:rPr>
          <w:sz w:val="21"/>
          <w:szCs w:val="21"/>
          <w:lang w:val="en-US"/>
        </w:rPr>
        <w:t xml:space="preserve"> </w:t>
      </w:r>
    </w:p>
    <w:p w14:paraId="5C6013FC" w14:textId="77777777" w:rsidR="005961E8" w:rsidRPr="00F24F7A" w:rsidRDefault="005961E8" w:rsidP="00E1519A">
      <w:pPr>
        <w:pStyle w:val="Heading2"/>
      </w:pPr>
      <w:bookmarkStart w:id="76" w:name="_Toc525129862"/>
      <w:r w:rsidRPr="00F24F7A">
        <w:t>Permissions</w:t>
      </w:r>
      <w:r w:rsidR="00704689" w:rsidRPr="00F24F7A">
        <w:t xml:space="preserve"> for installation</w:t>
      </w:r>
      <w:bookmarkEnd w:id="76"/>
    </w:p>
    <w:p w14:paraId="5C6013FE" w14:textId="209FEE10" w:rsidR="00264D0F" w:rsidRPr="00F24F7A" w:rsidRDefault="005E3B2B" w:rsidP="00E1519A">
      <w:pPr>
        <w:rPr>
          <w:lang w:val="en-US"/>
        </w:rPr>
      </w:pPr>
      <w:r w:rsidRPr="00F24F7A">
        <w:rPr>
          <w:lang w:val="en-US"/>
        </w:rPr>
        <w:t xml:space="preserve">Installation in a </w:t>
      </w:r>
      <w:r w:rsidRPr="00F24F7A">
        <w:rPr>
          <w:b/>
          <w:lang w:val="en-US"/>
        </w:rPr>
        <w:t>public folder</w:t>
      </w:r>
      <w:r w:rsidRPr="00F24F7A">
        <w:rPr>
          <w:lang w:val="en-US"/>
        </w:rPr>
        <w:t xml:space="preserve"> must be done by a person w</w:t>
      </w:r>
      <w:r w:rsidR="000D1919" w:rsidRPr="00F24F7A">
        <w:rPr>
          <w:lang w:val="en-US"/>
        </w:rPr>
        <w:t xml:space="preserve">ho has </w:t>
      </w:r>
      <w:r w:rsidR="000D1919" w:rsidRPr="00F24F7A">
        <w:rPr>
          <w:b/>
          <w:lang w:val="en-US"/>
        </w:rPr>
        <w:t>Write</w:t>
      </w:r>
      <w:r w:rsidRPr="00F24F7A">
        <w:rPr>
          <w:lang w:val="en-US"/>
        </w:rPr>
        <w:t xml:space="preserve"> permission over </w:t>
      </w:r>
      <w:r w:rsidR="000D1919" w:rsidRPr="00F24F7A">
        <w:rPr>
          <w:lang w:val="en-US"/>
        </w:rPr>
        <w:t>the</w:t>
      </w:r>
      <w:r w:rsidRPr="00F24F7A">
        <w:rPr>
          <w:lang w:val="en-US"/>
        </w:rPr>
        <w:t xml:space="preserve"> </w:t>
      </w:r>
      <w:r w:rsidRPr="00F24F7A">
        <w:rPr>
          <w:b/>
          <w:lang w:val="en-US"/>
        </w:rPr>
        <w:t>shared network folder</w:t>
      </w:r>
      <w:r w:rsidRPr="00F24F7A">
        <w:rPr>
          <w:lang w:val="en-US"/>
        </w:rPr>
        <w:t xml:space="preserve"> </w:t>
      </w:r>
      <w:r w:rsidR="003E7F34" w:rsidRPr="00F24F7A">
        <w:rPr>
          <w:lang w:val="en-US"/>
        </w:rPr>
        <w:t xml:space="preserve">where </w:t>
      </w:r>
      <w:r w:rsidR="00024661" w:rsidRPr="00F24F7A">
        <w:rPr>
          <w:i/>
          <w:lang w:val="en-US"/>
        </w:rPr>
        <w:t>Folder HelpDesk</w:t>
      </w:r>
      <w:r w:rsidR="003E7F34" w:rsidRPr="00F24F7A">
        <w:rPr>
          <w:lang w:val="en-US"/>
        </w:rPr>
        <w:t xml:space="preserve"> should be installed </w:t>
      </w:r>
      <w:r w:rsidRPr="00F24F7A">
        <w:rPr>
          <w:lang w:val="en-US"/>
        </w:rPr>
        <w:t xml:space="preserve">and </w:t>
      </w:r>
      <w:r w:rsidR="000D1919" w:rsidRPr="00F24F7A">
        <w:rPr>
          <w:b/>
          <w:lang w:val="en-US"/>
        </w:rPr>
        <w:t>O</w:t>
      </w:r>
      <w:r w:rsidRPr="00F24F7A">
        <w:rPr>
          <w:b/>
          <w:lang w:val="en-US"/>
        </w:rPr>
        <w:t>wner</w:t>
      </w:r>
      <w:r w:rsidRPr="00F24F7A">
        <w:rPr>
          <w:lang w:val="en-US"/>
        </w:rPr>
        <w:t xml:space="preserve"> </w:t>
      </w:r>
      <w:r w:rsidR="00770F16" w:rsidRPr="00F24F7A">
        <w:rPr>
          <w:lang w:val="en-US"/>
        </w:rPr>
        <w:t xml:space="preserve">permission </w:t>
      </w:r>
      <w:r w:rsidRPr="00F24F7A">
        <w:rPr>
          <w:lang w:val="en-US"/>
        </w:rPr>
        <w:t xml:space="preserve">over the </w:t>
      </w:r>
      <w:r w:rsidR="00024661" w:rsidRPr="00F24F7A">
        <w:rPr>
          <w:b/>
          <w:i/>
          <w:lang w:val="en-US"/>
        </w:rPr>
        <w:t>Folder HelpDesk</w:t>
      </w:r>
      <w:r w:rsidRPr="00F24F7A">
        <w:rPr>
          <w:b/>
          <w:lang w:val="en-US"/>
        </w:rPr>
        <w:t xml:space="preserve"> folder</w:t>
      </w:r>
      <w:r w:rsidR="00C43E4F" w:rsidRPr="00F24F7A">
        <w:rPr>
          <w:b/>
          <w:lang w:val="en-US"/>
        </w:rPr>
        <w:t xml:space="preserve"> </w:t>
      </w:r>
      <w:r w:rsidR="00C43E4F" w:rsidRPr="00F24F7A">
        <w:rPr>
          <w:lang w:val="en-US"/>
        </w:rPr>
        <w:t>in Outlook</w:t>
      </w:r>
      <w:r w:rsidRPr="00F24F7A">
        <w:rPr>
          <w:lang w:val="en-US"/>
        </w:rPr>
        <w:t>. That person</w:t>
      </w:r>
      <w:r w:rsidR="00843D12" w:rsidRPr="00F24F7A">
        <w:rPr>
          <w:lang w:val="en-US"/>
        </w:rPr>
        <w:t xml:space="preserve"> only installs the </w:t>
      </w:r>
      <w:r w:rsidR="00024661" w:rsidRPr="00F24F7A">
        <w:rPr>
          <w:i/>
          <w:lang w:val="en-US"/>
        </w:rPr>
        <w:t>Folder HelpDesk</w:t>
      </w:r>
      <w:r w:rsidR="00843D12" w:rsidRPr="00F24F7A">
        <w:rPr>
          <w:lang w:val="en-US"/>
        </w:rPr>
        <w:t xml:space="preserve"> workgroup files </w:t>
      </w:r>
      <w:r w:rsidR="003E7F34" w:rsidRPr="00F24F7A">
        <w:rPr>
          <w:lang w:val="en-US"/>
        </w:rPr>
        <w:t>in the</w:t>
      </w:r>
      <w:r w:rsidR="00843D12" w:rsidRPr="00F24F7A">
        <w:rPr>
          <w:lang w:val="en-US"/>
        </w:rPr>
        <w:t xml:space="preserve"> shared network folder. To work with tickets the clients will need to install the </w:t>
      </w:r>
      <w:r w:rsidR="00024661" w:rsidRPr="00F24F7A">
        <w:rPr>
          <w:i/>
          <w:lang w:val="en-US"/>
        </w:rPr>
        <w:t>Folder HelpDesk</w:t>
      </w:r>
      <w:r w:rsidR="00843D12" w:rsidRPr="00F24F7A">
        <w:rPr>
          <w:lang w:val="en-US"/>
        </w:rPr>
        <w:t xml:space="preserve"> </w:t>
      </w:r>
      <w:r w:rsidR="00B65D89" w:rsidRPr="00F24F7A">
        <w:rPr>
          <w:lang w:val="en-US"/>
        </w:rPr>
        <w:t>Client Tool</w:t>
      </w:r>
      <w:r w:rsidR="00843D12" w:rsidRPr="00F24F7A">
        <w:rPr>
          <w:lang w:val="en-US"/>
        </w:rPr>
        <w:t xml:space="preserve">. It is recommended that the user installing the client tool has </w:t>
      </w:r>
      <w:r w:rsidR="00843D12" w:rsidRPr="00F24F7A">
        <w:rPr>
          <w:b/>
          <w:lang w:val="en-US"/>
        </w:rPr>
        <w:t>local administrative</w:t>
      </w:r>
      <w:r w:rsidR="00843D12" w:rsidRPr="00F24F7A">
        <w:rPr>
          <w:lang w:val="en-US"/>
        </w:rPr>
        <w:t xml:space="preserve"> rights</w:t>
      </w:r>
      <w:r w:rsidRPr="00F24F7A">
        <w:rPr>
          <w:lang w:val="en-US"/>
        </w:rPr>
        <w:t>.</w:t>
      </w:r>
    </w:p>
    <w:p w14:paraId="5C6013FF" w14:textId="71FEBF9E" w:rsidR="00AB5855" w:rsidRPr="00F24F7A" w:rsidRDefault="00264D0F" w:rsidP="00E1519A">
      <w:pPr>
        <w:rPr>
          <w:rFonts w:cs="Arial"/>
          <w:lang w:val="en-US"/>
        </w:rPr>
      </w:pPr>
      <w:r w:rsidRPr="00F24F7A">
        <w:rPr>
          <w:lang w:val="en-US"/>
        </w:rPr>
        <w:t>For install</w:t>
      </w:r>
      <w:r w:rsidR="006A30B7" w:rsidRPr="00F24F7A">
        <w:rPr>
          <w:lang w:val="en-US"/>
        </w:rPr>
        <w:t xml:space="preserve">ation </w:t>
      </w:r>
      <w:r w:rsidRPr="00F24F7A">
        <w:rPr>
          <w:lang w:val="en-US"/>
        </w:rPr>
        <w:t xml:space="preserve">in a </w:t>
      </w:r>
      <w:r w:rsidR="006A30B7" w:rsidRPr="00F24F7A">
        <w:rPr>
          <w:b/>
          <w:lang w:val="en-US"/>
        </w:rPr>
        <w:t>shared</w:t>
      </w:r>
      <w:r w:rsidR="006A30B7" w:rsidRPr="00F24F7A">
        <w:rPr>
          <w:lang w:val="en-US"/>
        </w:rPr>
        <w:t xml:space="preserve"> </w:t>
      </w:r>
      <w:r w:rsidRPr="00F24F7A">
        <w:rPr>
          <w:b/>
          <w:lang w:val="en-US"/>
        </w:rPr>
        <w:t>mailbox</w:t>
      </w:r>
      <w:r w:rsidRPr="00F24F7A">
        <w:rPr>
          <w:lang w:val="en-US"/>
        </w:rPr>
        <w:t xml:space="preserve">, </w:t>
      </w:r>
      <w:r w:rsidR="00024661" w:rsidRPr="00F24F7A">
        <w:rPr>
          <w:i/>
          <w:lang w:val="en-US"/>
        </w:rPr>
        <w:t>Folder HelpDesk</w:t>
      </w:r>
      <w:r w:rsidR="006A30B7" w:rsidRPr="00F24F7A">
        <w:rPr>
          <w:lang w:val="en-US"/>
        </w:rPr>
        <w:t xml:space="preserve"> should be installed in the </w:t>
      </w:r>
      <w:r w:rsidR="006A30B7" w:rsidRPr="00F24F7A">
        <w:rPr>
          <w:b/>
          <w:lang w:val="en-US"/>
        </w:rPr>
        <w:t xml:space="preserve">administrator account </w:t>
      </w:r>
      <w:r w:rsidR="006A30B7" w:rsidRPr="00F24F7A">
        <w:rPr>
          <w:lang w:val="en-US"/>
        </w:rPr>
        <w:t xml:space="preserve">on the server and by the </w:t>
      </w:r>
      <w:r w:rsidR="006A30B7" w:rsidRPr="00F24F7A">
        <w:rPr>
          <w:b/>
          <w:lang w:val="en-US"/>
        </w:rPr>
        <w:t>Owner</w:t>
      </w:r>
      <w:r w:rsidR="006A30B7" w:rsidRPr="00F24F7A">
        <w:rPr>
          <w:lang w:val="en-US"/>
        </w:rPr>
        <w:t xml:space="preserve"> of the Outlook mailbox.</w:t>
      </w:r>
    </w:p>
    <w:p w14:paraId="5C601400" w14:textId="77777777" w:rsidR="00AB5855" w:rsidRPr="00F24F7A" w:rsidRDefault="00AB5855" w:rsidP="00E1519A">
      <w:pPr>
        <w:pStyle w:val="Heading2"/>
      </w:pPr>
      <w:bookmarkStart w:id="77" w:name="_Toc525129863"/>
      <w:r w:rsidRPr="00F24F7A">
        <w:t>Multiple installation</w:t>
      </w:r>
      <w:r w:rsidR="008263CA" w:rsidRPr="00F24F7A">
        <w:t>s</w:t>
      </w:r>
      <w:bookmarkEnd w:id="77"/>
    </w:p>
    <w:p w14:paraId="0936FB9C" w14:textId="203B82A7" w:rsidR="007E776D" w:rsidRPr="00F24F7A" w:rsidRDefault="00AB5855" w:rsidP="00E1519A">
      <w:pPr>
        <w:rPr>
          <w:b/>
          <w:lang w:val="en-US"/>
        </w:rPr>
      </w:pPr>
      <w:r w:rsidRPr="00F24F7A">
        <w:rPr>
          <w:lang w:val="en-US"/>
        </w:rPr>
        <w:t xml:space="preserve">It is possible to install </w:t>
      </w:r>
      <w:r w:rsidR="00024661" w:rsidRPr="00F24F7A">
        <w:rPr>
          <w:i/>
          <w:lang w:val="en-US"/>
        </w:rPr>
        <w:t>Folder HelpDesk</w:t>
      </w:r>
      <w:r w:rsidRPr="00F24F7A">
        <w:rPr>
          <w:i/>
          <w:lang w:val="en-US"/>
        </w:rPr>
        <w:t xml:space="preserve"> </w:t>
      </w:r>
      <w:r w:rsidRPr="00F24F7A">
        <w:rPr>
          <w:lang w:val="en-US"/>
        </w:rPr>
        <w:t xml:space="preserve">in multiple public folders or mailboxes within an organization. You may have any number of Exchange servers, root file folders and databases, but you </w:t>
      </w:r>
      <w:r w:rsidR="003B0884" w:rsidRPr="00F24F7A">
        <w:rPr>
          <w:lang w:val="en-US"/>
        </w:rPr>
        <w:t xml:space="preserve">may </w:t>
      </w:r>
      <w:r w:rsidRPr="00F24F7A">
        <w:rPr>
          <w:i/>
          <w:lang w:val="en-US"/>
        </w:rPr>
        <w:t>not</w:t>
      </w:r>
      <w:r w:rsidRPr="00F24F7A">
        <w:rPr>
          <w:lang w:val="en-US"/>
        </w:rPr>
        <w:t xml:space="preserve"> use one </w:t>
      </w:r>
      <w:r w:rsidR="00024661" w:rsidRPr="00F24F7A">
        <w:rPr>
          <w:i/>
          <w:lang w:val="en-US"/>
        </w:rPr>
        <w:t>Folder HelpDesk</w:t>
      </w:r>
      <w:r w:rsidRPr="00F24F7A">
        <w:rPr>
          <w:lang w:val="en-US"/>
        </w:rPr>
        <w:t xml:space="preserve"> shared file network folder for multiple </w:t>
      </w:r>
      <w:r w:rsidR="00024661" w:rsidRPr="00F24F7A">
        <w:rPr>
          <w:i/>
          <w:lang w:val="en-US"/>
        </w:rPr>
        <w:t>Folder HelpDesk</w:t>
      </w:r>
      <w:r w:rsidRPr="00F24F7A">
        <w:rPr>
          <w:lang w:val="en-US"/>
        </w:rPr>
        <w:t xml:space="preserve"> Outlook folders. </w:t>
      </w:r>
      <w:r w:rsidRPr="00F24F7A">
        <w:rPr>
          <w:b/>
          <w:lang w:val="en-US"/>
        </w:rPr>
        <w:t xml:space="preserve">Each </w:t>
      </w:r>
      <w:r w:rsidR="00024661" w:rsidRPr="00F24F7A">
        <w:rPr>
          <w:b/>
          <w:i/>
          <w:lang w:val="en-US"/>
        </w:rPr>
        <w:t>Folder HelpDesk</w:t>
      </w:r>
      <w:r w:rsidRPr="00F24F7A">
        <w:rPr>
          <w:b/>
          <w:lang w:val="en-US"/>
        </w:rPr>
        <w:t xml:space="preserve"> Outlook folder should have its own network file folder.</w:t>
      </w:r>
    </w:p>
    <w:p w14:paraId="5C601402" w14:textId="03909CD4" w:rsidR="00B36DEA" w:rsidRPr="00F24F7A" w:rsidRDefault="006B6DC0" w:rsidP="00E1519A">
      <w:pPr>
        <w:rPr>
          <w:lang w:val="en-US"/>
        </w:rPr>
      </w:pPr>
      <w:r w:rsidRPr="00F24F7A">
        <w:rPr>
          <w:lang w:val="en-US"/>
        </w:rPr>
        <w:t xml:space="preserve">Note: </w:t>
      </w:r>
    </w:p>
    <w:p w14:paraId="492E3839" w14:textId="0F33EFB8" w:rsidR="007E776D" w:rsidRPr="00F24F7A" w:rsidRDefault="00B36DEA" w:rsidP="00E1519A">
      <w:pPr>
        <w:pStyle w:val="ListParagraph"/>
        <w:numPr>
          <w:ilvl w:val="0"/>
          <w:numId w:val="21"/>
        </w:numPr>
        <w:rPr>
          <w:lang w:val="en-US"/>
        </w:rPr>
      </w:pPr>
      <w:r w:rsidRPr="00F24F7A">
        <w:rPr>
          <w:lang w:val="en-US"/>
        </w:rPr>
        <w:t>W</w:t>
      </w:r>
      <w:r w:rsidR="006B6DC0" w:rsidRPr="00F24F7A">
        <w:rPr>
          <w:lang w:val="en-US"/>
        </w:rPr>
        <w:t xml:space="preserve">hen you have multiple </w:t>
      </w:r>
      <w:r w:rsidR="00024661" w:rsidRPr="00F24F7A">
        <w:rPr>
          <w:i/>
          <w:lang w:val="en-US"/>
        </w:rPr>
        <w:t>Folder HelpDesk</w:t>
      </w:r>
      <w:r w:rsidR="006B6DC0" w:rsidRPr="00F24F7A">
        <w:rPr>
          <w:lang w:val="en-US"/>
        </w:rPr>
        <w:t xml:space="preserve"> installations you </w:t>
      </w:r>
      <w:r w:rsidR="006B6DC0" w:rsidRPr="00F24F7A">
        <w:rPr>
          <w:b/>
          <w:lang w:val="en-US"/>
        </w:rPr>
        <w:t xml:space="preserve">cannot open two </w:t>
      </w:r>
      <w:r w:rsidR="00024661" w:rsidRPr="00F24F7A">
        <w:rPr>
          <w:i/>
          <w:lang w:val="en-US"/>
        </w:rPr>
        <w:t>Folder HelpDesk</w:t>
      </w:r>
      <w:r w:rsidR="006B6DC0" w:rsidRPr="00F24F7A">
        <w:rPr>
          <w:lang w:val="en-US"/>
        </w:rPr>
        <w:t xml:space="preserve"> Outlook folders in different windows at the same time. You have to first open one of them and then close it before you open the next folder.</w:t>
      </w:r>
    </w:p>
    <w:p w14:paraId="5C601403" w14:textId="6F967A92" w:rsidR="00B36DEA" w:rsidRPr="00F24F7A" w:rsidRDefault="00B36DEA" w:rsidP="007E776D">
      <w:pPr>
        <w:pStyle w:val="ListParagraph"/>
        <w:numPr>
          <w:ilvl w:val="0"/>
          <w:numId w:val="0"/>
        </w:numPr>
        <w:ind w:left="720"/>
        <w:rPr>
          <w:lang w:val="en-US"/>
        </w:rPr>
      </w:pPr>
    </w:p>
    <w:p w14:paraId="5C601404" w14:textId="0BBCCBF0" w:rsidR="00B36DEA" w:rsidRPr="00F24F7A" w:rsidRDefault="00B36DEA" w:rsidP="00E1519A">
      <w:pPr>
        <w:pStyle w:val="ListParagraph"/>
        <w:numPr>
          <w:ilvl w:val="0"/>
          <w:numId w:val="21"/>
        </w:numPr>
        <w:rPr>
          <w:lang w:val="en-US"/>
        </w:rPr>
      </w:pPr>
      <w:r w:rsidRPr="00F24F7A">
        <w:rPr>
          <w:lang w:val="en-US"/>
        </w:rPr>
        <w:t xml:space="preserve">When you convert an e-mail manually, it will go to the folder (among the two </w:t>
      </w:r>
      <w:r w:rsidR="00024661" w:rsidRPr="00F24F7A">
        <w:rPr>
          <w:i/>
          <w:lang w:val="en-US"/>
        </w:rPr>
        <w:t>Folder HelpDesk</w:t>
      </w:r>
      <w:r w:rsidRPr="00F24F7A">
        <w:rPr>
          <w:lang w:val="en-US"/>
        </w:rPr>
        <w:t xml:space="preserve"> Outlook fo</w:t>
      </w:r>
      <w:r w:rsidR="007E776D" w:rsidRPr="00F24F7A">
        <w:rPr>
          <w:lang w:val="en-US"/>
        </w:rPr>
        <w:t>lders) which was last selected.</w:t>
      </w:r>
    </w:p>
    <w:p w14:paraId="3E4FFF77" w14:textId="4CBC3A74" w:rsidR="007E776D" w:rsidRPr="00F24F7A" w:rsidRDefault="007E776D" w:rsidP="007E776D">
      <w:pPr>
        <w:pStyle w:val="ListParagraph"/>
        <w:numPr>
          <w:ilvl w:val="0"/>
          <w:numId w:val="0"/>
        </w:numPr>
        <w:ind w:left="360"/>
        <w:rPr>
          <w:lang w:val="en-US"/>
        </w:rPr>
      </w:pPr>
    </w:p>
    <w:p w14:paraId="5C601405" w14:textId="447AC14C" w:rsidR="00C72B5E" w:rsidRPr="00F24F7A" w:rsidRDefault="00B36DEA" w:rsidP="00E1519A">
      <w:pPr>
        <w:pStyle w:val="ListParagraph"/>
        <w:numPr>
          <w:ilvl w:val="0"/>
          <w:numId w:val="21"/>
        </w:numPr>
        <w:rPr>
          <w:lang w:val="en-US"/>
        </w:rPr>
      </w:pPr>
      <w:r w:rsidRPr="00F24F7A">
        <w:rPr>
          <w:lang w:val="en-US"/>
        </w:rPr>
        <w:t xml:space="preserve">The shortcut to </w:t>
      </w:r>
      <w:r w:rsidR="00024661" w:rsidRPr="00F24F7A">
        <w:rPr>
          <w:i/>
          <w:lang w:val="en-US"/>
        </w:rPr>
        <w:t>Folder HelpDesk</w:t>
      </w:r>
      <w:r w:rsidRPr="00F24F7A">
        <w:rPr>
          <w:lang w:val="en-US"/>
        </w:rPr>
        <w:t xml:space="preserve"> will work in the </w:t>
      </w:r>
      <w:r w:rsidR="008047DB" w:rsidRPr="00F24F7A">
        <w:rPr>
          <w:lang w:val="en-US"/>
        </w:rPr>
        <w:t xml:space="preserve">same </w:t>
      </w:r>
      <w:r w:rsidRPr="00F24F7A">
        <w:rPr>
          <w:lang w:val="en-US"/>
        </w:rPr>
        <w:t xml:space="preserve">way </w:t>
      </w:r>
      <w:r w:rsidR="008047DB" w:rsidRPr="00F24F7A">
        <w:rPr>
          <w:lang w:val="en-US"/>
        </w:rPr>
        <w:t>as the manual conversion, so it will take you to the installation you used last time</w:t>
      </w:r>
      <w:r w:rsidRPr="00F24F7A">
        <w:rPr>
          <w:lang w:val="en-US"/>
        </w:rPr>
        <w:t>.</w:t>
      </w:r>
    </w:p>
    <w:p w14:paraId="5C601406" w14:textId="77777777" w:rsidR="00C72B5E" w:rsidRPr="00F24F7A" w:rsidRDefault="00C72B5E" w:rsidP="00E1519A">
      <w:pPr>
        <w:pStyle w:val="Heading2"/>
      </w:pPr>
      <w:bookmarkStart w:id="78" w:name="_Toc525129864"/>
      <w:r w:rsidRPr="00F24F7A">
        <w:t>Installation</w:t>
      </w:r>
      <w:bookmarkEnd w:id="78"/>
    </w:p>
    <w:p w14:paraId="5C601407" w14:textId="7242C3A4" w:rsidR="001A2D00" w:rsidRPr="00F24F7A" w:rsidRDefault="004428E6" w:rsidP="00E1519A">
      <w:pPr>
        <w:rPr>
          <w:lang w:val="en-US"/>
        </w:rPr>
      </w:pPr>
      <w:r w:rsidRPr="00F24F7A">
        <w:rPr>
          <w:lang w:val="en-US"/>
        </w:rPr>
        <w:t xml:space="preserve">The Administrator installs </w:t>
      </w:r>
      <w:r w:rsidR="00024661" w:rsidRPr="00F24F7A">
        <w:rPr>
          <w:i/>
          <w:lang w:val="en-US"/>
        </w:rPr>
        <w:t>Folder HelpDesk</w:t>
      </w:r>
      <w:r w:rsidRPr="00F24F7A">
        <w:rPr>
          <w:lang w:val="en-US"/>
        </w:rPr>
        <w:t xml:space="preserve"> by going through the following steps:</w:t>
      </w:r>
    </w:p>
    <w:p w14:paraId="5C601408" w14:textId="08673372" w:rsidR="004428E6" w:rsidRPr="00F24F7A" w:rsidRDefault="004428E6" w:rsidP="00E1519A">
      <w:pPr>
        <w:pStyle w:val="Heading3"/>
      </w:pPr>
      <w:bookmarkStart w:id="79" w:name="_Toc525129865"/>
      <w:r w:rsidRPr="00F24F7A">
        <w:t xml:space="preserve">Create a </w:t>
      </w:r>
      <w:r w:rsidR="00024661" w:rsidRPr="00F24F7A">
        <w:t>Folder HelpDesk</w:t>
      </w:r>
      <w:r w:rsidRPr="00F24F7A">
        <w:t xml:space="preserve"> director</w:t>
      </w:r>
      <w:r w:rsidR="00792587" w:rsidRPr="00F24F7A">
        <w:t>y</w:t>
      </w:r>
      <w:bookmarkEnd w:id="79"/>
    </w:p>
    <w:p w14:paraId="5C601409" w14:textId="27F504A4" w:rsidR="00EF12A9" w:rsidRPr="00F24F7A" w:rsidRDefault="004428E6" w:rsidP="00E1519A">
      <w:pPr>
        <w:rPr>
          <w:lang w:val="en-US"/>
        </w:rPr>
      </w:pPr>
      <w:r w:rsidRPr="00F24F7A">
        <w:rPr>
          <w:lang w:val="en-US"/>
        </w:rPr>
        <w:t xml:space="preserve">Create a </w:t>
      </w:r>
      <w:r w:rsidR="00024661" w:rsidRPr="00F24F7A">
        <w:rPr>
          <w:i/>
          <w:lang w:val="en-US"/>
        </w:rPr>
        <w:t>Folder HelpDesk</w:t>
      </w:r>
      <w:r w:rsidRPr="00F24F7A">
        <w:rPr>
          <w:lang w:val="en-US"/>
        </w:rPr>
        <w:t xml:space="preserve"> directory in any shared file folder on your server and install the file you have downloaded (</w:t>
      </w:r>
      <w:r w:rsidR="009D1B60" w:rsidRPr="00F24F7A">
        <w:rPr>
          <w:rFonts w:ascii="Arial" w:hAnsi="Arial" w:cs="Arial"/>
          <w:b/>
          <w:lang w:val="en-US"/>
        </w:rPr>
        <w:t>FolderHelpDeskSetup.exe</w:t>
      </w:r>
      <w:r w:rsidRPr="00F24F7A">
        <w:rPr>
          <w:lang w:val="en-US"/>
        </w:rPr>
        <w:t xml:space="preserve">) into it. You can use either a UNC-path, such as </w:t>
      </w:r>
      <w:hyperlink r:id="rId85" w:history="1">
        <w:r w:rsidRPr="00F24F7A">
          <w:rPr>
            <w:rStyle w:val="Hyperlink"/>
            <w:color w:val="111111"/>
            <w:szCs w:val="18"/>
            <w:lang w:val="en-US"/>
          </w:rPr>
          <w:t>\\servername\sharename</w:t>
        </w:r>
      </w:hyperlink>
      <w:r w:rsidRPr="00F24F7A">
        <w:rPr>
          <w:lang w:val="en-US"/>
        </w:rPr>
        <w:t xml:space="preserve">, or a mapped drive, such as Y:. </w:t>
      </w:r>
    </w:p>
    <w:p w14:paraId="013242DC" w14:textId="77777777" w:rsidR="005D7E49" w:rsidRPr="005D7E49" w:rsidRDefault="004428E6" w:rsidP="00E1519A">
      <w:pPr>
        <w:rPr>
          <w:lang w:val="en-US"/>
        </w:rPr>
      </w:pPr>
      <w:r w:rsidRPr="00F24F7A">
        <w:rPr>
          <w:lang w:val="en-US"/>
        </w:rPr>
        <w:lastRenderedPageBreak/>
        <w:t>Th</w:t>
      </w:r>
      <w:r w:rsidR="00EF12A9" w:rsidRPr="00F24F7A">
        <w:rPr>
          <w:lang w:val="en-US"/>
        </w:rPr>
        <w:t>e server folder may also be created during the installation</w:t>
      </w:r>
      <w:r w:rsidR="00D82B8C" w:rsidRPr="00F24F7A">
        <w:rPr>
          <w:i/>
          <w:lang w:val="en-US"/>
        </w:rPr>
        <w:t xml:space="preserve">, refer to </w:t>
      </w:r>
      <w:r w:rsidRPr="00F24F7A">
        <w:rPr>
          <w:lang w:val="en-US"/>
        </w:rPr>
        <w:fldChar w:fldCharType="begin"/>
      </w:r>
      <w:r w:rsidRPr="00F24F7A">
        <w:rPr>
          <w:lang w:val="en-US"/>
        </w:rPr>
        <w:instrText xml:space="preserve"> REF _Ref155870340 \h  \* MERGEFORMAT </w:instrText>
      </w:r>
      <w:r w:rsidRPr="00F24F7A">
        <w:rPr>
          <w:lang w:val="en-US"/>
        </w:rPr>
      </w:r>
      <w:r w:rsidRPr="00F24F7A">
        <w:rPr>
          <w:lang w:val="en-US"/>
        </w:rPr>
        <w:fldChar w:fldCharType="separate"/>
      </w:r>
    </w:p>
    <w:p w14:paraId="5C60140B" w14:textId="0B6A6A0D" w:rsidR="00D73A39" w:rsidRPr="00F24F7A" w:rsidRDefault="005D7E49" w:rsidP="00E1519A">
      <w:pPr>
        <w:rPr>
          <w:lang w:val="en-US"/>
        </w:rPr>
      </w:pPr>
      <w:r w:rsidRPr="005D7E49">
        <w:rPr>
          <w:lang w:val="en-US"/>
        </w:rPr>
        <w:t xml:space="preserve">Folder </w:t>
      </w:r>
      <w:r w:rsidRPr="00F24F7A">
        <w:rPr>
          <w:b/>
          <w:lang w:val="en-US"/>
        </w:rPr>
        <w:t>path</w:t>
      </w:r>
      <w:r w:rsidR="004428E6" w:rsidRPr="00F24F7A">
        <w:rPr>
          <w:lang w:val="en-US"/>
        </w:rPr>
        <w:fldChar w:fldCharType="end"/>
      </w:r>
      <w:r w:rsidR="004428E6" w:rsidRPr="00F24F7A">
        <w:rPr>
          <w:lang w:val="en-US"/>
        </w:rPr>
        <w:t>.</w:t>
      </w:r>
    </w:p>
    <w:p w14:paraId="5C60140C" w14:textId="77777777" w:rsidR="00D73A39" w:rsidRPr="00F24F7A" w:rsidRDefault="00D73A39" w:rsidP="00E1519A">
      <w:pPr>
        <w:rPr>
          <w:lang w:val="en-US"/>
        </w:rPr>
      </w:pPr>
      <w:r w:rsidRPr="00F24F7A">
        <w:rPr>
          <w:lang w:val="en-US"/>
        </w:rPr>
        <w:t xml:space="preserve">In the .exe file all the installation files are wrapped, and when you run the installation it first unzips those files and then configures Outlook. </w:t>
      </w:r>
    </w:p>
    <w:p w14:paraId="4386C818" w14:textId="43A529A6" w:rsidR="007E776D" w:rsidRPr="00F24F7A" w:rsidRDefault="00D73A39" w:rsidP="00E1519A">
      <w:pPr>
        <w:rPr>
          <w:lang w:val="en-US"/>
        </w:rPr>
      </w:pPr>
      <w:r w:rsidRPr="00F24F7A">
        <w:rPr>
          <w:lang w:val="en-US"/>
        </w:rPr>
        <w:t xml:space="preserve">After the installation is finished, the </w:t>
      </w:r>
      <w:r w:rsidR="00024661" w:rsidRPr="00F24F7A">
        <w:rPr>
          <w:b/>
          <w:i/>
          <w:lang w:val="en-US"/>
        </w:rPr>
        <w:t>Folder HelpDesk</w:t>
      </w:r>
      <w:r w:rsidRPr="00F24F7A">
        <w:rPr>
          <w:b/>
          <w:lang w:val="en-US"/>
        </w:rPr>
        <w:t xml:space="preserve"> directory</w:t>
      </w:r>
      <w:r w:rsidRPr="00F24F7A">
        <w:rPr>
          <w:lang w:val="en-US"/>
        </w:rPr>
        <w:t xml:space="preserve"> (the root file folder) will have content similar to that in the picture to the right, where the administrator has made the choices English version and Access database. </w:t>
      </w:r>
    </w:p>
    <w:p w14:paraId="5C60140D" w14:textId="34831E0C" w:rsidR="00D7548D" w:rsidRPr="00F24F7A" w:rsidRDefault="00D73A39" w:rsidP="00E1519A">
      <w:pPr>
        <w:rPr>
          <w:lang w:val="en-US"/>
        </w:rPr>
      </w:pPr>
      <w:r w:rsidRPr="00F24F7A">
        <w:rPr>
          <w:lang w:val="en-US"/>
        </w:rPr>
        <w:t>The .</w:t>
      </w:r>
      <w:r w:rsidRPr="00F24F7A">
        <w:rPr>
          <w:b/>
          <w:lang w:val="en-US"/>
        </w:rPr>
        <w:t>mbd file</w:t>
      </w:r>
      <w:r w:rsidRPr="00F24F7A">
        <w:rPr>
          <w:lang w:val="en-US"/>
        </w:rPr>
        <w:t xml:space="preserve"> will only be there if you at the end of the installation choose to create an Access</w:t>
      </w:r>
      <w:r w:rsidRPr="00F24F7A">
        <w:rPr>
          <w:rFonts w:ascii="Arial" w:hAnsi="Arial" w:cs="Arial"/>
          <w:vertAlign w:val="superscript"/>
          <w:lang w:val="en-US"/>
        </w:rPr>
        <w:t xml:space="preserve"> </w:t>
      </w:r>
      <w:r w:rsidRPr="00F24F7A">
        <w:rPr>
          <w:lang w:val="en-US"/>
        </w:rPr>
        <w:t>database</w:t>
      </w:r>
      <w:r w:rsidRPr="00F24F7A">
        <w:rPr>
          <w:rFonts w:ascii="Arial" w:hAnsi="Arial" w:cs="Arial"/>
          <w:lang w:val="en-US"/>
        </w:rPr>
        <w:t>.</w:t>
      </w:r>
      <w:r w:rsidRPr="00F24F7A">
        <w:rPr>
          <w:rFonts w:ascii="Arial" w:hAnsi="Arial" w:cs="Arial"/>
          <w:vertAlign w:val="superscript"/>
          <w:lang w:val="en-US"/>
        </w:rPr>
        <w:t xml:space="preserve"> </w:t>
      </w:r>
      <w:r w:rsidRPr="00F24F7A">
        <w:rPr>
          <w:lang w:val="en-US"/>
        </w:rPr>
        <w:t xml:space="preserve">If you choose an SQL or SQL Azure Server there will be a </w:t>
      </w:r>
      <w:r w:rsidR="00024661" w:rsidRPr="00F24F7A">
        <w:rPr>
          <w:i/>
          <w:lang w:val="en-US"/>
        </w:rPr>
        <w:t>Folder HelpDesk</w:t>
      </w:r>
      <w:r w:rsidRPr="00F24F7A">
        <w:rPr>
          <w:lang w:val="en-US"/>
        </w:rPr>
        <w:t xml:space="preserve"> connection </w:t>
      </w:r>
      <w:r w:rsidRPr="00F24F7A">
        <w:rPr>
          <w:b/>
          <w:lang w:val="en-US"/>
        </w:rPr>
        <w:t xml:space="preserve">.txt file </w:t>
      </w:r>
      <w:r w:rsidRPr="00F24F7A">
        <w:rPr>
          <w:lang w:val="en-US"/>
        </w:rPr>
        <w:t>instead.</w:t>
      </w:r>
    </w:p>
    <w:p w14:paraId="5C60140E" w14:textId="19BEFAC7" w:rsidR="00C430C0" w:rsidRPr="00F24F7A" w:rsidRDefault="00A52970" w:rsidP="00A94C18">
      <w:pPr>
        <w:spacing w:after="0" w:line="240" w:lineRule="auto"/>
        <w:rPr>
          <w:lang w:val="en-US"/>
        </w:rPr>
      </w:pPr>
      <w:r w:rsidRPr="00F24F7A">
        <w:rPr>
          <w:lang w:val="en-US"/>
        </w:rPr>
        <w:t xml:space="preserve">For a description of the </w:t>
      </w:r>
      <w:r w:rsidR="00024661" w:rsidRPr="00F24F7A">
        <w:rPr>
          <w:i/>
          <w:lang w:val="en-US"/>
        </w:rPr>
        <w:t>Folder HelpDesk</w:t>
      </w:r>
      <w:r w:rsidRPr="00F24F7A">
        <w:rPr>
          <w:lang w:val="en-US"/>
        </w:rPr>
        <w:t xml:space="preserve"> files</w:t>
      </w:r>
      <w:r w:rsidR="00D82B8C" w:rsidRPr="00F24F7A">
        <w:rPr>
          <w:i/>
          <w:lang w:val="en-US"/>
        </w:rPr>
        <w:t xml:space="preserve">, refer to </w:t>
      </w:r>
      <w:r w:rsidR="00A94C18" w:rsidRPr="00F24F7A">
        <w:rPr>
          <w:lang w:val="en-US"/>
        </w:rPr>
        <w:t>Architecture:</w:t>
      </w:r>
      <w:r w:rsidR="009770FC">
        <w:rPr>
          <w:lang w:val="en-US"/>
        </w:rPr>
        <w:drawing>
          <wp:inline distT="0" distB="0" distL="0" distR="0" wp14:anchorId="4EA75A64" wp14:editId="3AA9EFE4">
            <wp:extent cx="5504815" cy="2665730"/>
            <wp:effectExtent l="0" t="0" r="635" b="1270"/>
            <wp:docPr id="13" name="Picture 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reate a Folder HelpDesk directory.png"/>
                    <pic:cNvPicPr/>
                  </pic:nvPicPr>
                  <pic:blipFill>
                    <a:blip r:embed="rId86">
                      <a:extLst>
                        <a:ext uri="{28A0092B-C50C-407E-A947-70E740481C1C}">
                          <a14:useLocalDpi xmlns:a14="http://schemas.microsoft.com/office/drawing/2010/main" val="0"/>
                        </a:ext>
                      </a:extLst>
                    </a:blip>
                    <a:stretch>
                      <a:fillRect/>
                    </a:stretch>
                  </pic:blipFill>
                  <pic:spPr>
                    <a:xfrm>
                      <a:off x="0" y="0"/>
                      <a:ext cx="5504815" cy="2665730"/>
                    </a:xfrm>
                    <a:prstGeom prst="rect">
                      <a:avLst/>
                    </a:prstGeom>
                  </pic:spPr>
                </pic:pic>
              </a:graphicData>
            </a:graphic>
          </wp:inline>
        </w:drawing>
      </w:r>
    </w:p>
    <w:p w14:paraId="799E9514" w14:textId="77777777" w:rsidR="00A94C18" w:rsidRPr="00F24F7A" w:rsidRDefault="00A94C18" w:rsidP="00A94C18">
      <w:pPr>
        <w:spacing w:after="0" w:line="240" w:lineRule="auto"/>
        <w:rPr>
          <w:lang w:val="en-US"/>
        </w:rPr>
      </w:pPr>
    </w:p>
    <w:p w14:paraId="5C60140F" w14:textId="2464CFE0" w:rsidR="00F0794B" w:rsidRPr="00F24F7A" w:rsidRDefault="00F0794B" w:rsidP="00E1519A">
      <w:pPr>
        <w:rPr>
          <w:lang w:val="en-US"/>
        </w:rPr>
      </w:pPr>
      <w:bookmarkStart w:id="80" w:name="_Ref209370928"/>
    </w:p>
    <w:p w14:paraId="5C601410" w14:textId="77777777" w:rsidR="00E34F4B" w:rsidRPr="00F24F7A" w:rsidRDefault="00E34F4B" w:rsidP="00E1519A">
      <w:pPr>
        <w:pStyle w:val="Heading3"/>
      </w:pPr>
      <w:bookmarkStart w:id="81" w:name="_Toc525129866"/>
      <w:r w:rsidRPr="00F24F7A">
        <w:t>Installation process</w:t>
      </w:r>
      <w:bookmarkEnd w:id="80"/>
      <w:bookmarkEnd w:id="81"/>
      <w:r w:rsidR="00F0794B" w:rsidRPr="00F24F7A">
        <w:t xml:space="preserve"> </w:t>
      </w:r>
    </w:p>
    <w:p w14:paraId="5C601412" w14:textId="340AA04C" w:rsidR="007F707D" w:rsidRPr="00F24F7A" w:rsidRDefault="00334A41" w:rsidP="00E1519A">
      <w:pPr>
        <w:rPr>
          <w:lang w:val="en-US"/>
        </w:rPr>
      </w:pPr>
      <w:r w:rsidRPr="00F24F7A">
        <w:rPr>
          <w:lang w:val="en-US" w:eastAsia="en-US"/>
        </w:rPr>
        <w:drawing>
          <wp:anchor distT="0" distB="0" distL="114300" distR="114300" simplePos="0" relativeHeight="251682816" behindDoc="1" locked="0" layoutInCell="1" allowOverlap="1" wp14:anchorId="5C6016D7" wp14:editId="344E9403">
            <wp:simplePos x="0" y="0"/>
            <wp:positionH relativeFrom="margin">
              <wp:align>right</wp:align>
            </wp:positionH>
            <wp:positionV relativeFrom="paragraph">
              <wp:posOffset>25400</wp:posOffset>
            </wp:positionV>
            <wp:extent cx="1657350" cy="247650"/>
            <wp:effectExtent l="19050" t="19050" r="19050" b="19050"/>
            <wp:wrapTight wrapText="bothSides">
              <wp:wrapPolygon edited="0">
                <wp:start x="-248" y="-1662"/>
                <wp:lineTo x="-248" y="21600"/>
                <wp:lineTo x="21600" y="21600"/>
                <wp:lineTo x="21600" y="-1662"/>
                <wp:lineTo x="-248" y="-1662"/>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1657350" cy="247650"/>
                    </a:xfrm>
                    <a:prstGeom prst="rect">
                      <a:avLst/>
                    </a:prstGeom>
                    <a:ln>
                      <a:solidFill>
                        <a:schemeClr val="tx1">
                          <a:lumMod val="50000"/>
                          <a:lumOff val="50000"/>
                        </a:schemeClr>
                      </a:solidFill>
                    </a:ln>
                  </pic:spPr>
                </pic:pic>
              </a:graphicData>
            </a:graphic>
          </wp:anchor>
        </w:drawing>
      </w:r>
      <w:r w:rsidR="00E34F4B" w:rsidRPr="00F24F7A">
        <w:rPr>
          <w:lang w:val="en-US"/>
        </w:rPr>
        <w:t xml:space="preserve">The </w:t>
      </w:r>
      <w:r w:rsidR="00D73A39" w:rsidRPr="00F24F7A">
        <w:rPr>
          <w:lang w:val="en-US"/>
        </w:rPr>
        <w:t>installation</w:t>
      </w:r>
      <w:r w:rsidR="00E34F4B" w:rsidRPr="00F24F7A">
        <w:rPr>
          <w:lang w:val="en-US"/>
        </w:rPr>
        <w:t xml:space="preserve"> is done from a client machine, not directly on the server, so </w:t>
      </w:r>
      <w:r w:rsidR="00E34F4B" w:rsidRPr="00F24F7A">
        <w:rPr>
          <w:b/>
          <w:i/>
          <w:lang w:val="en-US"/>
        </w:rPr>
        <w:t>from a client</w:t>
      </w:r>
      <w:r w:rsidR="00E34F4B" w:rsidRPr="00F24F7A">
        <w:rPr>
          <w:lang w:val="en-US"/>
        </w:rPr>
        <w:t xml:space="preserve"> go into the folder where you put the </w:t>
      </w:r>
      <w:r w:rsidR="00D73A39" w:rsidRPr="00F24F7A">
        <w:rPr>
          <w:lang w:val="en-US"/>
        </w:rPr>
        <w:t xml:space="preserve">downloaded </w:t>
      </w:r>
      <w:r w:rsidR="00E34F4B" w:rsidRPr="00F24F7A">
        <w:rPr>
          <w:lang w:val="en-US"/>
        </w:rPr>
        <w:t>file</w:t>
      </w:r>
      <w:r w:rsidR="00D73A39" w:rsidRPr="00F24F7A">
        <w:rPr>
          <w:lang w:val="en-US"/>
        </w:rPr>
        <w:t xml:space="preserve">, </w:t>
      </w:r>
      <w:r w:rsidR="00D73A39" w:rsidRPr="00F24F7A">
        <w:rPr>
          <w:rFonts w:ascii="Arial" w:hAnsi="Arial" w:cs="Arial"/>
          <w:b/>
          <w:lang w:val="en-US"/>
        </w:rPr>
        <w:t>FolderHelpDeskSetup.exe</w:t>
      </w:r>
      <w:r w:rsidR="00D73A39" w:rsidRPr="00F24F7A">
        <w:rPr>
          <w:lang w:val="en-US"/>
        </w:rPr>
        <w:t>,</w:t>
      </w:r>
      <w:r w:rsidR="00E34F4B" w:rsidRPr="00F24F7A">
        <w:rPr>
          <w:lang w:val="en-US"/>
        </w:rPr>
        <w:t xml:space="preserve"> and </w:t>
      </w:r>
      <w:r w:rsidR="00D73A39" w:rsidRPr="00F24F7A">
        <w:rPr>
          <w:lang w:val="en-US"/>
        </w:rPr>
        <w:t>run it</w:t>
      </w:r>
      <w:r w:rsidR="00E34F4B" w:rsidRPr="00F24F7A">
        <w:rPr>
          <w:lang w:val="en-US"/>
        </w:rPr>
        <w:t xml:space="preserve"> to start the installation. </w:t>
      </w:r>
      <w:bookmarkStart w:id="82" w:name="_Toc204163484"/>
    </w:p>
    <w:p w14:paraId="3C718889" w14:textId="4F351C82" w:rsidR="007E776D" w:rsidRPr="00F24F7A" w:rsidRDefault="007F707D" w:rsidP="00E1519A">
      <w:pPr>
        <w:rPr>
          <w:lang w:val="en-US"/>
        </w:rPr>
      </w:pPr>
      <w:r w:rsidRPr="00F24F7A">
        <w:rPr>
          <w:b/>
          <w:lang w:val="en-US"/>
        </w:rPr>
        <w:t>Close Outlook</w:t>
      </w:r>
      <w:r w:rsidRPr="00F24F7A">
        <w:rPr>
          <w:lang w:val="en-US"/>
        </w:rPr>
        <w:t xml:space="preserve"> before you install </w:t>
      </w:r>
      <w:r w:rsidR="00024661" w:rsidRPr="00F24F7A">
        <w:rPr>
          <w:i/>
          <w:lang w:val="en-US"/>
        </w:rPr>
        <w:t>Folder HelpDesk</w:t>
      </w:r>
      <w:r w:rsidRPr="00F24F7A">
        <w:rPr>
          <w:lang w:val="en-US"/>
        </w:rPr>
        <w:t xml:space="preserve">. </w:t>
      </w:r>
      <w:r w:rsidR="009770FC">
        <w:rPr>
          <w:lang w:val="en-US"/>
        </w:rPr>
        <w:drawing>
          <wp:inline distT="0" distB="0" distL="0" distR="0" wp14:anchorId="439374DA" wp14:editId="312453FF">
            <wp:extent cx="5250397" cy="1972472"/>
            <wp:effectExtent l="0" t="0" r="7620" b="8890"/>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nstallation process.png"/>
                    <pic:cNvPicPr/>
                  </pic:nvPicPr>
                  <pic:blipFill>
                    <a:blip r:embed="rId88">
                      <a:extLst>
                        <a:ext uri="{28A0092B-C50C-407E-A947-70E740481C1C}">
                          <a14:useLocalDpi xmlns:a14="http://schemas.microsoft.com/office/drawing/2010/main" val="0"/>
                        </a:ext>
                      </a:extLst>
                    </a:blip>
                    <a:stretch>
                      <a:fillRect/>
                    </a:stretch>
                  </pic:blipFill>
                  <pic:spPr>
                    <a:xfrm>
                      <a:off x="0" y="0"/>
                      <a:ext cx="5250397" cy="1972472"/>
                    </a:xfrm>
                    <a:prstGeom prst="rect">
                      <a:avLst/>
                    </a:prstGeom>
                  </pic:spPr>
                </pic:pic>
              </a:graphicData>
            </a:graphic>
          </wp:inline>
        </w:drawing>
      </w:r>
    </w:p>
    <w:p w14:paraId="5C601413" w14:textId="56A214AB" w:rsidR="00864604" w:rsidRPr="00F24F7A" w:rsidRDefault="00864604" w:rsidP="00E1519A">
      <w:pPr>
        <w:rPr>
          <w:lang w:val="en-US"/>
        </w:rPr>
      </w:pPr>
    </w:p>
    <w:p w14:paraId="05C6BAC2" w14:textId="02E785E8" w:rsidR="007E776D" w:rsidRPr="00F24F7A" w:rsidRDefault="007E776D" w:rsidP="00E1519A">
      <w:pPr>
        <w:rPr>
          <w:b/>
          <w:lang w:val="en-US"/>
        </w:rPr>
      </w:pPr>
      <w:r w:rsidRPr="00F24F7A">
        <w:rPr>
          <w:b/>
          <w:lang w:val="en-US"/>
        </w:rPr>
        <w:t>License agreement</w:t>
      </w:r>
    </w:p>
    <w:bookmarkEnd w:id="82"/>
    <w:p w14:paraId="20DFFA5C" w14:textId="4B57B34F" w:rsidR="00A4597A" w:rsidRPr="00F24F7A" w:rsidRDefault="00A52970" w:rsidP="00E1519A">
      <w:pPr>
        <w:rPr>
          <w:lang w:val="en-US"/>
        </w:rPr>
      </w:pPr>
      <w:r w:rsidRPr="00F24F7A">
        <w:rPr>
          <w:lang w:val="en-US"/>
        </w:rPr>
        <w:t>Before you can start the installation you have to accept the end user license agreement.</w:t>
      </w:r>
      <w:r w:rsidR="00E27EFC">
        <w:rPr>
          <w:lang w:val="en-US"/>
        </w:rPr>
        <w:drawing>
          <wp:inline distT="0" distB="0" distL="0" distR="0" wp14:anchorId="7E86C9F8" wp14:editId="4AED82D2">
            <wp:extent cx="5250397" cy="2029645"/>
            <wp:effectExtent l="0" t="0" r="7620" b="8890"/>
            <wp:docPr id="48" name="Picture 4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nstallation process 2.png"/>
                    <pic:cNvPicPr/>
                  </pic:nvPicPr>
                  <pic:blipFill>
                    <a:blip r:embed="rId89">
                      <a:extLst>
                        <a:ext uri="{28A0092B-C50C-407E-A947-70E740481C1C}">
                          <a14:useLocalDpi xmlns:a14="http://schemas.microsoft.com/office/drawing/2010/main" val="0"/>
                        </a:ext>
                      </a:extLst>
                    </a:blip>
                    <a:stretch>
                      <a:fillRect/>
                    </a:stretch>
                  </pic:blipFill>
                  <pic:spPr>
                    <a:xfrm>
                      <a:off x="0" y="0"/>
                      <a:ext cx="5250397" cy="2029645"/>
                    </a:xfrm>
                    <a:prstGeom prst="rect">
                      <a:avLst/>
                    </a:prstGeom>
                  </pic:spPr>
                </pic:pic>
              </a:graphicData>
            </a:graphic>
          </wp:inline>
        </w:drawing>
      </w:r>
    </w:p>
    <w:p w14:paraId="5C601415" w14:textId="14C09A98" w:rsidR="003F3F93" w:rsidRPr="00F24F7A" w:rsidRDefault="003F3F93" w:rsidP="00E1519A">
      <w:pPr>
        <w:rPr>
          <w:lang w:val="en-US"/>
        </w:rPr>
      </w:pPr>
    </w:p>
    <w:p w14:paraId="3524A4D5" w14:textId="77777777" w:rsidR="004271CF" w:rsidRPr="00F24F7A" w:rsidRDefault="004271CF" w:rsidP="00E1519A">
      <w:pPr>
        <w:rPr>
          <w:lang w:val="en-US"/>
        </w:rPr>
      </w:pPr>
    </w:p>
    <w:p w14:paraId="06D08027" w14:textId="77777777" w:rsidR="007E776D" w:rsidRPr="00F24F7A" w:rsidRDefault="00E34F4B" w:rsidP="00E1519A">
      <w:pPr>
        <w:rPr>
          <w:b/>
          <w:lang w:val="en-US"/>
        </w:rPr>
      </w:pPr>
      <w:r w:rsidRPr="00F24F7A">
        <w:rPr>
          <w:b/>
          <w:lang w:val="en-US"/>
        </w:rPr>
        <w:t>Installation type</w:t>
      </w:r>
    </w:p>
    <w:p w14:paraId="5C601416" w14:textId="1D2BC4AF" w:rsidR="00D7548D" w:rsidRPr="00F24F7A" w:rsidRDefault="007E776D" w:rsidP="00E1519A">
      <w:pPr>
        <w:rPr>
          <w:b/>
          <w:i/>
          <w:sz w:val="2"/>
          <w:szCs w:val="2"/>
          <w:lang w:val="en-US"/>
        </w:rPr>
      </w:pPr>
      <w:r w:rsidRPr="00F24F7A">
        <w:rPr>
          <w:lang w:val="en-US"/>
        </w:rPr>
        <w:t>T</w:t>
      </w:r>
      <w:r w:rsidR="00E34F4B" w:rsidRPr="00F24F7A">
        <w:rPr>
          <w:lang w:val="en-US"/>
        </w:rPr>
        <w:t xml:space="preserve">he </w:t>
      </w:r>
      <w:r w:rsidR="00D73A39" w:rsidRPr="00F24F7A">
        <w:rPr>
          <w:lang w:val="en-US"/>
        </w:rPr>
        <w:t>installer</w:t>
      </w:r>
      <w:r w:rsidR="00E34F4B" w:rsidRPr="00F24F7A">
        <w:rPr>
          <w:lang w:val="en-US"/>
        </w:rPr>
        <w:t xml:space="preserve"> lets you choose between a new installation </w:t>
      </w:r>
      <w:r w:rsidR="001F1718" w:rsidRPr="00F24F7A">
        <w:rPr>
          <w:lang w:val="en-US"/>
        </w:rPr>
        <w:t>and</w:t>
      </w:r>
      <w:r w:rsidR="00E34F4B" w:rsidRPr="00F24F7A">
        <w:rPr>
          <w:lang w:val="en-US"/>
        </w:rPr>
        <w:t xml:space="preserve"> an upgrade of</w:t>
      </w:r>
      <w:r w:rsidR="00D73A39" w:rsidRPr="00F24F7A">
        <w:rPr>
          <w:lang w:val="en-US"/>
        </w:rPr>
        <w:t xml:space="preserve"> an earlier</w:t>
      </w:r>
      <w:r w:rsidR="00E34F4B" w:rsidRPr="00F24F7A">
        <w:rPr>
          <w:lang w:val="en-US"/>
        </w:rPr>
        <w:t xml:space="preserve"> </w:t>
      </w:r>
      <w:r w:rsidR="00024661" w:rsidRPr="00F24F7A">
        <w:rPr>
          <w:i/>
          <w:lang w:val="en-US"/>
        </w:rPr>
        <w:t>Folder HelpDesk</w:t>
      </w:r>
      <w:r w:rsidR="00E34F4B" w:rsidRPr="00F24F7A">
        <w:rPr>
          <w:lang w:val="en-US"/>
        </w:rPr>
        <w:t xml:space="preserve"> installation</w:t>
      </w:r>
      <w:r w:rsidR="003E7F34" w:rsidRPr="00F24F7A">
        <w:rPr>
          <w:lang w:val="en-US"/>
        </w:rPr>
        <w:t xml:space="preserve"> or repair of the current version</w:t>
      </w:r>
      <w:r w:rsidR="00E34F4B" w:rsidRPr="00F24F7A">
        <w:rPr>
          <w:lang w:val="en-US"/>
        </w:rPr>
        <w:t xml:space="preserve">. Below the </w:t>
      </w:r>
      <w:r w:rsidR="00E34F4B" w:rsidRPr="00F24F7A">
        <w:rPr>
          <w:b/>
          <w:lang w:val="en-US"/>
        </w:rPr>
        <w:t>new installation</w:t>
      </w:r>
      <w:r w:rsidR="003E7F34" w:rsidRPr="00F24F7A">
        <w:rPr>
          <w:lang w:val="en-US"/>
        </w:rPr>
        <w:t xml:space="preserve"> is described. For u</w:t>
      </w:r>
      <w:r w:rsidR="00E34F4B" w:rsidRPr="00F24F7A">
        <w:rPr>
          <w:lang w:val="en-US"/>
        </w:rPr>
        <w:t>pgrade</w:t>
      </w:r>
      <w:r w:rsidR="003E7F34" w:rsidRPr="00F24F7A">
        <w:rPr>
          <w:lang w:val="en-US"/>
        </w:rPr>
        <w:t xml:space="preserve"> and repair</w:t>
      </w:r>
      <w:r w:rsidR="00D82B8C" w:rsidRPr="00F24F7A">
        <w:rPr>
          <w:i/>
          <w:lang w:val="en-US"/>
        </w:rPr>
        <w:t xml:space="preserve">, refer to </w:t>
      </w:r>
      <w:r w:rsidR="00A52970" w:rsidRPr="00F24F7A">
        <w:rPr>
          <w:lang w:val="en-US"/>
        </w:rPr>
        <w:fldChar w:fldCharType="begin"/>
      </w:r>
      <w:r w:rsidR="00A52970" w:rsidRPr="00F24F7A">
        <w:rPr>
          <w:lang w:val="en-US"/>
        </w:rPr>
        <w:instrText xml:space="preserve"> REF _Ref155940059 \h  \* MERGEFORMAT </w:instrText>
      </w:r>
      <w:r w:rsidR="00A52970" w:rsidRPr="00F24F7A">
        <w:rPr>
          <w:lang w:val="en-US"/>
        </w:rPr>
      </w:r>
      <w:r w:rsidR="00A52970" w:rsidRPr="00F24F7A">
        <w:rPr>
          <w:lang w:val="en-US"/>
        </w:rPr>
        <w:fldChar w:fldCharType="separate"/>
      </w:r>
      <w:r w:rsidR="005D7E49" w:rsidRPr="005D7E49">
        <w:rPr>
          <w:lang w:val="en-US"/>
        </w:rPr>
        <w:t xml:space="preserve">Upgrade or Repair </w:t>
      </w:r>
      <w:r w:rsidR="005D7E49" w:rsidRPr="005D7E49">
        <w:rPr>
          <w:i/>
          <w:lang w:val="en-US"/>
        </w:rPr>
        <w:t>Folder HelpDesk</w:t>
      </w:r>
      <w:r w:rsidR="00A52970" w:rsidRPr="00F24F7A">
        <w:rPr>
          <w:lang w:val="en-US"/>
        </w:rPr>
        <w:fldChar w:fldCharType="end"/>
      </w:r>
      <w:r w:rsidR="001F1718" w:rsidRPr="00F24F7A">
        <w:rPr>
          <w:lang w:val="en-US"/>
        </w:rPr>
        <w:t>.</w:t>
      </w:r>
      <w:r w:rsidR="00E27EFC">
        <w:rPr>
          <w:b/>
          <w:i/>
          <w:sz w:val="2"/>
          <w:szCs w:val="2"/>
          <w:lang w:val="en-US"/>
        </w:rPr>
        <w:drawing>
          <wp:inline distT="0" distB="0" distL="0" distR="0" wp14:anchorId="33253761" wp14:editId="694B3945">
            <wp:extent cx="5259926" cy="1962943"/>
            <wp:effectExtent l="0" t="0" r="0" b="0"/>
            <wp:docPr id="50" name="Picture 5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nstallation process 3.png"/>
                    <pic:cNvPicPr/>
                  </pic:nvPicPr>
                  <pic:blipFill>
                    <a:blip r:embed="rId90">
                      <a:extLst>
                        <a:ext uri="{28A0092B-C50C-407E-A947-70E740481C1C}">
                          <a14:useLocalDpi xmlns:a14="http://schemas.microsoft.com/office/drawing/2010/main" val="0"/>
                        </a:ext>
                      </a:extLst>
                    </a:blip>
                    <a:stretch>
                      <a:fillRect/>
                    </a:stretch>
                  </pic:blipFill>
                  <pic:spPr>
                    <a:xfrm>
                      <a:off x="0" y="0"/>
                      <a:ext cx="5259926" cy="1962943"/>
                    </a:xfrm>
                    <a:prstGeom prst="rect">
                      <a:avLst/>
                    </a:prstGeom>
                  </pic:spPr>
                </pic:pic>
              </a:graphicData>
            </a:graphic>
          </wp:inline>
        </w:drawing>
      </w:r>
    </w:p>
    <w:p w14:paraId="5C601418" w14:textId="05E0FC2A" w:rsidR="00E34F4B" w:rsidRPr="00F24F7A" w:rsidRDefault="00E34F4B" w:rsidP="00E1519A">
      <w:pPr>
        <w:rPr>
          <w:lang w:val="en-US"/>
        </w:rPr>
      </w:pPr>
    </w:p>
    <w:p w14:paraId="384FBEB4" w14:textId="77777777" w:rsidR="00E8770D" w:rsidRPr="00F24F7A" w:rsidRDefault="00E8770D" w:rsidP="00E1519A">
      <w:pPr>
        <w:rPr>
          <w:b/>
          <w:lang w:val="en-US"/>
        </w:rPr>
      </w:pPr>
      <w:bookmarkStart w:id="83" w:name="_Ref155870340"/>
      <w:bookmarkStart w:id="84" w:name="_Toc204163486"/>
    </w:p>
    <w:p w14:paraId="5C601419" w14:textId="149BCE8D" w:rsidR="00B35FFE" w:rsidRPr="00F24F7A" w:rsidRDefault="00B35FFE" w:rsidP="00E1519A">
      <w:pPr>
        <w:rPr>
          <w:b/>
          <w:lang w:val="en-US"/>
        </w:rPr>
      </w:pPr>
      <w:r w:rsidRPr="00F24F7A">
        <w:rPr>
          <w:b/>
          <w:lang w:val="en-US"/>
        </w:rPr>
        <w:t>Folder path</w:t>
      </w:r>
      <w:bookmarkEnd w:id="83"/>
      <w:bookmarkEnd w:id="84"/>
    </w:p>
    <w:p w14:paraId="5C60141A" w14:textId="7CEE318E" w:rsidR="00D7548D" w:rsidRPr="00F24F7A" w:rsidRDefault="00B35FFE" w:rsidP="00E1519A">
      <w:pPr>
        <w:rPr>
          <w:lang w:val="en-US"/>
        </w:rPr>
      </w:pPr>
      <w:r w:rsidRPr="00F24F7A">
        <w:rPr>
          <w:lang w:val="en-US"/>
        </w:rPr>
        <w:t xml:space="preserve">When asked for a folder path, browse to or write in the path of, the </w:t>
      </w:r>
      <w:r w:rsidRPr="00F24F7A">
        <w:rPr>
          <w:b/>
          <w:lang w:val="en-US"/>
        </w:rPr>
        <w:t>server folder</w:t>
      </w:r>
      <w:r w:rsidRPr="00F24F7A">
        <w:rPr>
          <w:lang w:val="en-US"/>
        </w:rPr>
        <w:t xml:space="preserve"> where you want to install the </w:t>
      </w:r>
      <w:r w:rsidR="00024661" w:rsidRPr="00F24F7A">
        <w:rPr>
          <w:i/>
          <w:lang w:val="en-US"/>
        </w:rPr>
        <w:t>Folder HelpDesk</w:t>
      </w:r>
      <w:r w:rsidRPr="00F24F7A">
        <w:rPr>
          <w:lang w:val="en-US"/>
        </w:rPr>
        <w:t xml:space="preserve"> files. </w:t>
      </w:r>
      <w:r w:rsidR="007333C3" w:rsidRPr="00F24F7A">
        <w:rPr>
          <w:lang w:val="en-US"/>
        </w:rPr>
        <w:t xml:space="preserve">The installer will suggest the folder where you have placed the </w:t>
      </w:r>
      <w:r w:rsidR="00024661" w:rsidRPr="00F24F7A">
        <w:rPr>
          <w:i/>
          <w:lang w:val="en-US"/>
        </w:rPr>
        <w:t>Folder HelpDesk</w:t>
      </w:r>
      <w:r w:rsidR="007333C3" w:rsidRPr="00F24F7A">
        <w:rPr>
          <w:lang w:val="en-US"/>
        </w:rPr>
        <w:t xml:space="preserve"> setup file. </w:t>
      </w:r>
      <w:r w:rsidRPr="00F24F7A">
        <w:rPr>
          <w:lang w:val="en-US"/>
        </w:rPr>
        <w:t>If you write the name of a non</w:t>
      </w:r>
      <w:r w:rsidR="00D73A39" w:rsidRPr="00F24F7A">
        <w:rPr>
          <w:lang w:val="en-US"/>
        </w:rPr>
        <w:t>-</w:t>
      </w:r>
      <w:r w:rsidRPr="00F24F7A">
        <w:rPr>
          <w:lang w:val="en-US"/>
        </w:rPr>
        <w:t xml:space="preserve">existent folder </w:t>
      </w:r>
      <w:r w:rsidR="00D73A39" w:rsidRPr="00F24F7A">
        <w:rPr>
          <w:lang w:val="en-US"/>
        </w:rPr>
        <w:t>the installer</w:t>
      </w:r>
      <w:r w:rsidRPr="00F24F7A">
        <w:rPr>
          <w:lang w:val="en-US"/>
        </w:rPr>
        <w:t xml:space="preserve"> will </w:t>
      </w:r>
      <w:r w:rsidR="00D73A39" w:rsidRPr="00F24F7A">
        <w:rPr>
          <w:lang w:val="en-US"/>
        </w:rPr>
        <w:t xml:space="preserve">create this </w:t>
      </w:r>
      <w:r w:rsidR="00D73A39" w:rsidRPr="00F24F7A">
        <w:rPr>
          <w:lang w:val="en-US"/>
        </w:rPr>
        <w:lastRenderedPageBreak/>
        <w:t xml:space="preserve">folder </w:t>
      </w:r>
      <w:r w:rsidRPr="00F24F7A">
        <w:rPr>
          <w:lang w:val="en-US"/>
        </w:rPr>
        <w:t>automatically.</w:t>
      </w:r>
      <w:r w:rsidR="00E27EFC">
        <w:rPr>
          <w:lang w:val="en-US"/>
        </w:rPr>
        <w:drawing>
          <wp:inline distT="0" distB="0" distL="0" distR="0" wp14:anchorId="58F0055A" wp14:editId="32868CA8">
            <wp:extent cx="5250397" cy="2001059"/>
            <wp:effectExtent l="0" t="0" r="7620" b="0"/>
            <wp:docPr id="55" name="Picture 5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nstallation process 4.png"/>
                    <pic:cNvPicPr/>
                  </pic:nvPicPr>
                  <pic:blipFill>
                    <a:blip r:embed="rId91">
                      <a:extLst>
                        <a:ext uri="{28A0092B-C50C-407E-A947-70E740481C1C}">
                          <a14:useLocalDpi xmlns:a14="http://schemas.microsoft.com/office/drawing/2010/main" val="0"/>
                        </a:ext>
                      </a:extLst>
                    </a:blip>
                    <a:stretch>
                      <a:fillRect/>
                    </a:stretch>
                  </pic:blipFill>
                  <pic:spPr>
                    <a:xfrm>
                      <a:off x="0" y="0"/>
                      <a:ext cx="5250397" cy="2001059"/>
                    </a:xfrm>
                    <a:prstGeom prst="rect">
                      <a:avLst/>
                    </a:prstGeom>
                  </pic:spPr>
                </pic:pic>
              </a:graphicData>
            </a:graphic>
          </wp:inline>
        </w:drawing>
      </w:r>
    </w:p>
    <w:p w14:paraId="7C10EE86" w14:textId="6ECED322" w:rsidR="004271CF" w:rsidRPr="00F24F7A" w:rsidRDefault="004271CF" w:rsidP="000972B6">
      <w:pPr>
        <w:rPr>
          <w:lang w:val="en-US"/>
        </w:rPr>
      </w:pPr>
      <w:r w:rsidRPr="00F24F7A">
        <w:rPr>
          <w:lang w:val="en-US"/>
        </w:rPr>
        <w:br w:type="page"/>
      </w:r>
    </w:p>
    <w:p w14:paraId="1B2EA1DD" w14:textId="77777777" w:rsidR="007E776D" w:rsidRPr="00F24F7A" w:rsidRDefault="00B35FFE" w:rsidP="00E1519A">
      <w:pPr>
        <w:rPr>
          <w:b/>
          <w:lang w:val="en-US"/>
        </w:rPr>
      </w:pPr>
      <w:r w:rsidRPr="00F24F7A">
        <w:rPr>
          <w:b/>
          <w:lang w:val="en-US"/>
        </w:rPr>
        <w:lastRenderedPageBreak/>
        <w:t>Select language</w:t>
      </w:r>
    </w:p>
    <w:p w14:paraId="7B8F1827" w14:textId="5F08997B" w:rsidR="007E776D" w:rsidRPr="00F24F7A" w:rsidRDefault="00B35FFE" w:rsidP="00E1519A">
      <w:pPr>
        <w:rPr>
          <w:lang w:val="en-US"/>
        </w:rPr>
      </w:pPr>
      <w:r w:rsidRPr="00F24F7A">
        <w:rPr>
          <w:lang w:val="en-US"/>
        </w:rPr>
        <w:t>The next step is to select</w:t>
      </w:r>
      <w:r w:rsidR="002D43D2" w:rsidRPr="00F24F7A">
        <w:rPr>
          <w:lang w:val="en-US"/>
        </w:rPr>
        <w:t xml:space="preserve"> your </w:t>
      </w:r>
      <w:r w:rsidRPr="00F24F7A">
        <w:rPr>
          <w:lang w:val="en-US"/>
        </w:rPr>
        <w:t xml:space="preserve">language. A number of files, for example the report files, are customized for the different </w:t>
      </w:r>
      <w:r w:rsidR="00024661" w:rsidRPr="00F24F7A">
        <w:rPr>
          <w:i/>
          <w:lang w:val="en-US"/>
        </w:rPr>
        <w:t>Folder HelpDesk</w:t>
      </w:r>
      <w:r w:rsidRPr="00F24F7A">
        <w:rPr>
          <w:lang w:val="en-US"/>
        </w:rPr>
        <w:t xml:space="preserve"> languages, and each language has specific files. </w:t>
      </w:r>
    </w:p>
    <w:p w14:paraId="467E3C36" w14:textId="3D6173ED" w:rsidR="007741A7" w:rsidRPr="00F24F7A" w:rsidRDefault="00B35FFE" w:rsidP="00E1519A">
      <w:pPr>
        <w:rPr>
          <w:b/>
          <w:lang w:val="en-US"/>
        </w:rPr>
      </w:pPr>
      <w:r w:rsidRPr="00F24F7A">
        <w:rPr>
          <w:lang w:val="en-US"/>
        </w:rPr>
        <w:t xml:space="preserve">The language selection also determines what language the Outlook form and the Outlook views will </w:t>
      </w:r>
      <w:r w:rsidR="00A52970" w:rsidRPr="00F24F7A">
        <w:rPr>
          <w:lang w:val="en-US"/>
        </w:rPr>
        <w:t>have</w:t>
      </w:r>
      <w:r w:rsidRPr="00F24F7A">
        <w:rPr>
          <w:lang w:val="en-US"/>
        </w:rPr>
        <w:t xml:space="preserve">. </w:t>
      </w:r>
      <w:r w:rsidR="004472B4" w:rsidRPr="00F24F7A">
        <w:rPr>
          <w:lang w:val="en-US"/>
        </w:rPr>
        <w:t>Th</w:t>
      </w:r>
      <w:r w:rsidR="001F77C1" w:rsidRPr="00F24F7A">
        <w:rPr>
          <w:lang w:val="en-US"/>
        </w:rPr>
        <w:t xml:space="preserve">e </w:t>
      </w:r>
      <w:r w:rsidR="004472B4" w:rsidRPr="00F24F7A">
        <w:rPr>
          <w:lang w:val="en-US"/>
        </w:rPr>
        <w:t xml:space="preserve">language of the operating system is the </w:t>
      </w:r>
      <w:r w:rsidR="001F77C1" w:rsidRPr="00F24F7A">
        <w:rPr>
          <w:lang w:val="en-US"/>
        </w:rPr>
        <w:t>default choice.</w:t>
      </w:r>
      <w:r w:rsidR="00E27EFC">
        <w:rPr>
          <w:b/>
          <w:lang w:val="en-US"/>
        </w:rPr>
        <w:drawing>
          <wp:inline distT="0" distB="0" distL="0" distR="0" wp14:anchorId="5EA91760" wp14:editId="11E61921">
            <wp:extent cx="5240868" cy="2696665"/>
            <wp:effectExtent l="0" t="0" r="0" b="8890"/>
            <wp:docPr id="56" name="Picture 5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nstallation process 5.png"/>
                    <pic:cNvPicPr/>
                  </pic:nvPicPr>
                  <pic:blipFill>
                    <a:blip r:embed="rId92">
                      <a:extLst>
                        <a:ext uri="{28A0092B-C50C-407E-A947-70E740481C1C}">
                          <a14:useLocalDpi xmlns:a14="http://schemas.microsoft.com/office/drawing/2010/main" val="0"/>
                        </a:ext>
                      </a:extLst>
                    </a:blip>
                    <a:stretch>
                      <a:fillRect/>
                    </a:stretch>
                  </pic:blipFill>
                  <pic:spPr>
                    <a:xfrm>
                      <a:off x="0" y="0"/>
                      <a:ext cx="5240868" cy="2696665"/>
                    </a:xfrm>
                    <a:prstGeom prst="rect">
                      <a:avLst/>
                    </a:prstGeom>
                  </pic:spPr>
                </pic:pic>
              </a:graphicData>
            </a:graphic>
          </wp:inline>
        </w:drawing>
      </w:r>
    </w:p>
    <w:p w14:paraId="5C60141F" w14:textId="435EC7BA" w:rsidR="003B2819" w:rsidRPr="00F24F7A" w:rsidRDefault="003B2819" w:rsidP="00E1519A">
      <w:pPr>
        <w:rPr>
          <w:lang w:val="en-US"/>
        </w:rPr>
      </w:pPr>
    </w:p>
    <w:p w14:paraId="12A64ED1" w14:textId="5B5705F4" w:rsidR="00372ED3" w:rsidRPr="00F24F7A" w:rsidRDefault="00B35FFE" w:rsidP="00E1519A">
      <w:pPr>
        <w:rPr>
          <w:lang w:val="en-US"/>
        </w:rPr>
      </w:pPr>
      <w:r w:rsidRPr="00F24F7A">
        <w:rPr>
          <w:lang w:val="en-US"/>
        </w:rPr>
        <w:t xml:space="preserve">When you have selected language the installation </w:t>
      </w:r>
      <w:r w:rsidR="002160B2" w:rsidRPr="00F24F7A">
        <w:rPr>
          <w:lang w:val="en-US"/>
        </w:rPr>
        <w:t>can begin</w:t>
      </w:r>
      <w:r w:rsidR="003A7136" w:rsidRPr="00F24F7A">
        <w:rPr>
          <w:lang w:val="en-US"/>
        </w:rPr>
        <w:t>.</w:t>
      </w:r>
      <w:r w:rsidR="00E27EFC">
        <w:rPr>
          <w:lang w:val="en-US"/>
        </w:rPr>
        <w:drawing>
          <wp:inline distT="0" distB="0" distL="0" distR="0" wp14:anchorId="348C4BD1" wp14:editId="4E8C537B">
            <wp:extent cx="5326628" cy="1991530"/>
            <wp:effectExtent l="0" t="0" r="7620" b="8890"/>
            <wp:docPr id="57" name="Picture 5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nstallation process 6.png"/>
                    <pic:cNvPicPr/>
                  </pic:nvPicPr>
                  <pic:blipFill>
                    <a:blip r:embed="rId93">
                      <a:extLst>
                        <a:ext uri="{28A0092B-C50C-407E-A947-70E740481C1C}">
                          <a14:useLocalDpi xmlns:a14="http://schemas.microsoft.com/office/drawing/2010/main" val="0"/>
                        </a:ext>
                      </a:extLst>
                    </a:blip>
                    <a:stretch>
                      <a:fillRect/>
                    </a:stretch>
                  </pic:blipFill>
                  <pic:spPr>
                    <a:xfrm>
                      <a:off x="0" y="0"/>
                      <a:ext cx="5326628" cy="1991530"/>
                    </a:xfrm>
                    <a:prstGeom prst="rect">
                      <a:avLst/>
                    </a:prstGeom>
                  </pic:spPr>
                </pic:pic>
              </a:graphicData>
            </a:graphic>
          </wp:inline>
        </w:drawing>
      </w:r>
    </w:p>
    <w:p w14:paraId="5C6FEB9C" w14:textId="786B68ED" w:rsidR="007E776D" w:rsidRPr="00F24F7A" w:rsidRDefault="007E776D" w:rsidP="00E1519A">
      <w:pPr>
        <w:rPr>
          <w:lang w:val="en-US"/>
        </w:rPr>
      </w:pPr>
    </w:p>
    <w:p w14:paraId="5C601421" w14:textId="0A3B6634" w:rsidR="00964A0E" w:rsidRPr="00F24F7A" w:rsidRDefault="002160B2" w:rsidP="00E1519A">
      <w:pPr>
        <w:rPr>
          <w:lang w:val="en-US"/>
        </w:rPr>
      </w:pPr>
      <w:r w:rsidRPr="00F24F7A">
        <w:rPr>
          <w:lang w:val="en-US"/>
        </w:rPr>
        <w:t>Click Next to start the installation.</w:t>
      </w:r>
    </w:p>
    <w:p w14:paraId="190E5370" w14:textId="7E6719C6" w:rsidR="003F5A5B" w:rsidRPr="00F24F7A" w:rsidRDefault="002160B2" w:rsidP="00E1519A">
      <w:pPr>
        <w:rPr>
          <w:lang w:val="en-US"/>
        </w:rPr>
      </w:pPr>
      <w:r w:rsidRPr="00F24F7A">
        <w:rPr>
          <w:lang w:val="en-US"/>
        </w:rPr>
        <w:t xml:space="preserve">Now the </w:t>
      </w:r>
      <w:r w:rsidR="00024661" w:rsidRPr="00F24F7A">
        <w:rPr>
          <w:b/>
          <w:i/>
          <w:lang w:val="en-US"/>
        </w:rPr>
        <w:t>Folder HelpDesk</w:t>
      </w:r>
      <w:r w:rsidRPr="00F24F7A">
        <w:rPr>
          <w:b/>
          <w:i/>
          <w:lang w:val="en-US"/>
        </w:rPr>
        <w:t xml:space="preserve"> </w:t>
      </w:r>
      <w:r w:rsidR="00B65D89" w:rsidRPr="00F24F7A">
        <w:rPr>
          <w:b/>
          <w:i/>
          <w:lang w:val="en-US"/>
        </w:rPr>
        <w:t>Client Tool</w:t>
      </w:r>
      <w:r w:rsidRPr="00F24F7A">
        <w:rPr>
          <w:lang w:val="en-US"/>
        </w:rPr>
        <w:t xml:space="preserve"> </w:t>
      </w:r>
      <w:r w:rsidR="00D73A39" w:rsidRPr="00F24F7A">
        <w:rPr>
          <w:lang w:val="en-US"/>
        </w:rPr>
        <w:t>is</w:t>
      </w:r>
      <w:r w:rsidRPr="00F24F7A">
        <w:rPr>
          <w:lang w:val="en-US"/>
        </w:rPr>
        <w:t xml:space="preserve"> also installed on this machine</w:t>
      </w:r>
      <w:r w:rsidR="00D82B8C" w:rsidRPr="00F24F7A">
        <w:rPr>
          <w:i/>
          <w:lang w:val="en-US"/>
        </w:rPr>
        <w:t xml:space="preserve">, refer to </w:t>
      </w:r>
      <w:r w:rsidR="00B521C3" w:rsidRPr="00F24F7A">
        <w:rPr>
          <w:lang w:val="en-US"/>
        </w:rPr>
        <w:fldChar w:fldCharType="begin"/>
      </w:r>
      <w:r w:rsidR="00B521C3" w:rsidRPr="00F24F7A">
        <w:rPr>
          <w:lang w:val="en-US"/>
        </w:rPr>
        <w:instrText xml:space="preserve"> REF _Ref259353804 \h </w:instrText>
      </w:r>
      <w:r w:rsidR="00B521C3" w:rsidRPr="00F24F7A">
        <w:rPr>
          <w:lang w:val="en-US"/>
        </w:rPr>
      </w:r>
      <w:r w:rsidR="00B521C3" w:rsidRPr="00F24F7A">
        <w:rPr>
          <w:lang w:val="en-US"/>
        </w:rPr>
        <w:fldChar w:fldCharType="separate"/>
      </w:r>
      <w:r w:rsidR="005D7E49" w:rsidRPr="00F24F7A">
        <w:t>The Folder HelpDesk Client Tool</w:t>
      </w:r>
      <w:r w:rsidR="00B521C3" w:rsidRPr="00F24F7A">
        <w:rPr>
          <w:lang w:val="en-US"/>
        </w:rPr>
        <w:fldChar w:fldCharType="end"/>
      </w:r>
      <w:r w:rsidRPr="00F24F7A">
        <w:rPr>
          <w:lang w:val="en-US"/>
        </w:rPr>
        <w:t>.</w:t>
      </w:r>
    </w:p>
    <w:p w14:paraId="194C956E" w14:textId="1E4AA4DC" w:rsidR="003F5A5B" w:rsidRPr="00F24F7A" w:rsidRDefault="003F5A5B" w:rsidP="00E1519A">
      <w:pPr>
        <w:rPr>
          <w:lang w:val="en-US"/>
        </w:rPr>
      </w:pPr>
      <w:r w:rsidRPr="00F24F7A">
        <w:rPr>
          <w:lang w:val="en-US"/>
        </w:rPr>
        <w:lastRenderedPageBreak/>
        <w:t xml:space="preserve">Next step after the Client installation is the Outlook configuration. Select or create a </w:t>
      </w:r>
      <w:r w:rsidR="00024661" w:rsidRPr="00F24F7A">
        <w:rPr>
          <w:b/>
          <w:i/>
          <w:lang w:val="en-US"/>
        </w:rPr>
        <w:t>Folder HelpDesk</w:t>
      </w:r>
      <w:r w:rsidRPr="00F24F7A">
        <w:rPr>
          <w:b/>
          <w:lang w:val="en-US"/>
        </w:rPr>
        <w:t xml:space="preserve"> </w:t>
      </w:r>
      <w:r w:rsidRPr="00F24F7A">
        <w:rPr>
          <w:lang w:val="en-US"/>
        </w:rPr>
        <w:t xml:space="preserve">folder of the type </w:t>
      </w:r>
      <w:r w:rsidRPr="00F24F7A">
        <w:rPr>
          <w:b/>
          <w:lang w:val="en-US"/>
        </w:rPr>
        <w:t>Mail and Post Items</w:t>
      </w:r>
      <w:r w:rsidRPr="00F24F7A">
        <w:rPr>
          <w:lang w:val="en-US"/>
        </w:rPr>
        <w:t xml:space="preserve"> in Outlook.</w:t>
      </w:r>
      <w:r w:rsidR="00E27EFC">
        <w:rPr>
          <w:lang w:val="en-US"/>
        </w:rPr>
        <w:drawing>
          <wp:inline distT="0" distB="0" distL="0" distR="0" wp14:anchorId="30A3471E" wp14:editId="68F7F218">
            <wp:extent cx="5250397" cy="1991530"/>
            <wp:effectExtent l="0" t="0" r="7620" b="8890"/>
            <wp:docPr id="58" name="Picture 5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nstallation process 7.png"/>
                    <pic:cNvPicPr/>
                  </pic:nvPicPr>
                  <pic:blipFill>
                    <a:blip r:embed="rId94">
                      <a:extLst>
                        <a:ext uri="{28A0092B-C50C-407E-A947-70E740481C1C}">
                          <a14:useLocalDpi xmlns:a14="http://schemas.microsoft.com/office/drawing/2010/main" val="0"/>
                        </a:ext>
                      </a:extLst>
                    </a:blip>
                    <a:stretch>
                      <a:fillRect/>
                    </a:stretch>
                  </pic:blipFill>
                  <pic:spPr>
                    <a:xfrm>
                      <a:off x="0" y="0"/>
                      <a:ext cx="5250397" cy="1991530"/>
                    </a:xfrm>
                    <a:prstGeom prst="rect">
                      <a:avLst/>
                    </a:prstGeom>
                  </pic:spPr>
                </pic:pic>
              </a:graphicData>
            </a:graphic>
          </wp:inline>
        </w:drawing>
      </w:r>
    </w:p>
    <w:p w14:paraId="4B714286" w14:textId="0B0F658D" w:rsidR="007042F7" w:rsidRPr="00F24F7A" w:rsidRDefault="007042F7" w:rsidP="00E1519A">
      <w:pPr>
        <w:rPr>
          <w:lang w:val="en-US"/>
        </w:rPr>
      </w:pPr>
    </w:p>
    <w:p w14:paraId="66D041FF" w14:textId="545672FD" w:rsidR="007E776D" w:rsidRPr="00F24F7A" w:rsidRDefault="007042F7" w:rsidP="00E1519A">
      <w:pPr>
        <w:rPr>
          <w:lang w:val="en-US"/>
        </w:rPr>
      </w:pPr>
      <w:r w:rsidRPr="00F24F7A">
        <w:rPr>
          <w:lang w:val="en-US"/>
        </w:rPr>
        <w:t xml:space="preserve">Click Next to create or select </w:t>
      </w:r>
      <w:r w:rsidRPr="00F24F7A">
        <w:rPr>
          <w:color w:val="111111"/>
          <w:szCs w:val="18"/>
          <w:lang w:val="en-US"/>
        </w:rPr>
        <w:t xml:space="preserve">a </w:t>
      </w:r>
      <w:r w:rsidR="00024661" w:rsidRPr="00F24F7A">
        <w:rPr>
          <w:b/>
          <w:i/>
          <w:color w:val="111111"/>
          <w:szCs w:val="18"/>
          <w:lang w:val="en-US"/>
        </w:rPr>
        <w:t>Folder HelpDesk</w:t>
      </w:r>
      <w:r w:rsidRPr="00F24F7A">
        <w:rPr>
          <w:b/>
          <w:color w:val="111111"/>
          <w:szCs w:val="18"/>
          <w:lang w:val="en-US"/>
        </w:rPr>
        <w:t xml:space="preserve"> </w:t>
      </w:r>
      <w:r w:rsidRPr="00F24F7A">
        <w:rPr>
          <w:color w:val="111111"/>
          <w:szCs w:val="18"/>
          <w:lang w:val="en-US"/>
        </w:rPr>
        <w:t>folder</w:t>
      </w:r>
      <w:r w:rsidRPr="00F24F7A">
        <w:rPr>
          <w:lang w:val="en-US"/>
        </w:rPr>
        <w:t>.</w:t>
      </w:r>
    </w:p>
    <w:p w14:paraId="60906169" w14:textId="77777777" w:rsidR="007E776D" w:rsidRPr="00F24F7A" w:rsidRDefault="007042F7" w:rsidP="00E1519A">
      <w:pPr>
        <w:rPr>
          <w:lang w:val="en-US"/>
        </w:rPr>
      </w:pPr>
      <w:r w:rsidRPr="00F24F7A">
        <w:rPr>
          <w:lang w:val="en-US" w:eastAsia="en-US"/>
        </w:rPr>
        <w:drawing>
          <wp:inline distT="0" distB="0" distL="0" distR="0" wp14:anchorId="04A6533B" wp14:editId="7151BB65">
            <wp:extent cx="2900363" cy="2451597"/>
            <wp:effectExtent l="0" t="0" r="0" b="635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nstallation-666.png"/>
                    <pic:cNvPicPr/>
                  </pic:nvPicPr>
                  <pic:blipFill>
                    <a:blip r:embed="rId95">
                      <a:extLst>
                        <a:ext uri="{28A0092B-C50C-407E-A947-70E740481C1C}">
                          <a14:useLocalDpi xmlns:a14="http://schemas.microsoft.com/office/drawing/2010/main" val="0"/>
                        </a:ext>
                      </a:extLst>
                    </a:blip>
                    <a:stretch>
                      <a:fillRect/>
                    </a:stretch>
                  </pic:blipFill>
                  <pic:spPr>
                    <a:xfrm>
                      <a:off x="0" y="0"/>
                      <a:ext cx="2908645" cy="2458597"/>
                    </a:xfrm>
                    <a:prstGeom prst="rect">
                      <a:avLst/>
                    </a:prstGeom>
                  </pic:spPr>
                </pic:pic>
              </a:graphicData>
            </a:graphic>
          </wp:inline>
        </w:drawing>
      </w:r>
    </w:p>
    <w:p w14:paraId="7585033D" w14:textId="66EC6F07" w:rsidR="007042F7" w:rsidRPr="00F24F7A" w:rsidRDefault="009B4435" w:rsidP="00E1519A">
      <w:pPr>
        <w:rPr>
          <w:lang w:val="en-US"/>
        </w:rPr>
      </w:pPr>
      <w:r w:rsidRPr="00F24F7A">
        <w:rPr>
          <w:lang w:val="en-US"/>
        </w:rPr>
        <w:t xml:space="preserve">Now the </w:t>
      </w:r>
      <w:r w:rsidR="004B267C" w:rsidRPr="00F24F7A">
        <w:rPr>
          <w:lang w:val="en-US"/>
        </w:rPr>
        <w:t>central installation</w:t>
      </w:r>
      <w:r w:rsidR="007F707D" w:rsidRPr="00F24F7A">
        <w:rPr>
          <w:lang w:val="en-US"/>
        </w:rPr>
        <w:t xml:space="preserve"> is </w:t>
      </w:r>
      <w:r w:rsidRPr="00F24F7A">
        <w:rPr>
          <w:lang w:val="en-US"/>
        </w:rPr>
        <w:t>complete</w:t>
      </w:r>
      <w:r w:rsidR="00862A6C" w:rsidRPr="00F24F7A">
        <w:rPr>
          <w:lang w:val="en-US"/>
        </w:rPr>
        <w:t xml:space="preserve">. </w:t>
      </w:r>
      <w:r w:rsidR="00E27EFC">
        <w:rPr>
          <w:lang w:val="en-US"/>
        </w:rPr>
        <w:drawing>
          <wp:inline distT="0" distB="0" distL="0" distR="0" wp14:anchorId="176C5ABA" wp14:editId="430F5A19">
            <wp:extent cx="5250397" cy="1991530"/>
            <wp:effectExtent l="0" t="0" r="7620" b="8890"/>
            <wp:docPr id="59" name="Picture 5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nstallation process 8.png"/>
                    <pic:cNvPicPr/>
                  </pic:nvPicPr>
                  <pic:blipFill>
                    <a:blip r:embed="rId96">
                      <a:extLst>
                        <a:ext uri="{28A0092B-C50C-407E-A947-70E740481C1C}">
                          <a14:useLocalDpi xmlns:a14="http://schemas.microsoft.com/office/drawing/2010/main" val="0"/>
                        </a:ext>
                      </a:extLst>
                    </a:blip>
                    <a:stretch>
                      <a:fillRect/>
                    </a:stretch>
                  </pic:blipFill>
                  <pic:spPr>
                    <a:xfrm>
                      <a:off x="0" y="0"/>
                      <a:ext cx="5250397" cy="1991530"/>
                    </a:xfrm>
                    <a:prstGeom prst="rect">
                      <a:avLst/>
                    </a:prstGeom>
                  </pic:spPr>
                </pic:pic>
              </a:graphicData>
            </a:graphic>
          </wp:inline>
        </w:drawing>
      </w:r>
    </w:p>
    <w:p w14:paraId="5C601426" w14:textId="3F00478D" w:rsidR="004B6F20" w:rsidRPr="00F24F7A" w:rsidRDefault="004B6F20" w:rsidP="00E1519A">
      <w:pPr>
        <w:rPr>
          <w:lang w:val="en-US" w:eastAsia="en-US"/>
        </w:rPr>
      </w:pPr>
    </w:p>
    <w:p w14:paraId="5C601427" w14:textId="30CB42E3" w:rsidR="001A2D00" w:rsidRPr="00F24F7A" w:rsidRDefault="00862A6C" w:rsidP="00E1519A">
      <w:pPr>
        <w:rPr>
          <w:lang w:val="en-US"/>
        </w:rPr>
      </w:pPr>
      <w:r w:rsidRPr="00F24F7A">
        <w:rPr>
          <w:lang w:val="en-US"/>
        </w:rPr>
        <w:t>C</w:t>
      </w:r>
      <w:r w:rsidR="009B4435" w:rsidRPr="00F24F7A">
        <w:rPr>
          <w:lang w:val="en-US"/>
        </w:rPr>
        <w:t xml:space="preserve">lick </w:t>
      </w:r>
      <w:r w:rsidR="009B4435" w:rsidRPr="00F24F7A">
        <w:rPr>
          <w:b/>
          <w:lang w:val="en-US"/>
        </w:rPr>
        <w:t>Finish</w:t>
      </w:r>
      <w:r w:rsidR="00690F50" w:rsidRPr="00F24F7A">
        <w:rPr>
          <w:lang w:val="en-US"/>
        </w:rPr>
        <w:t>.</w:t>
      </w:r>
      <w:r w:rsidR="004B6F20" w:rsidRPr="00F24F7A">
        <w:rPr>
          <w:lang w:val="en-US"/>
        </w:rPr>
        <w:t xml:space="preserve"> Then Open Outlook and </w:t>
      </w:r>
      <w:r w:rsidR="00477FB7" w:rsidRPr="00F24F7A">
        <w:rPr>
          <w:lang w:val="en-US"/>
        </w:rPr>
        <w:t>open</w:t>
      </w:r>
      <w:r w:rsidR="004B6F20" w:rsidRPr="00F24F7A">
        <w:rPr>
          <w:lang w:val="en-US"/>
        </w:rPr>
        <w:t xml:space="preserve"> the new </w:t>
      </w:r>
      <w:r w:rsidR="00024661" w:rsidRPr="00F24F7A">
        <w:rPr>
          <w:i/>
          <w:lang w:val="en-US"/>
        </w:rPr>
        <w:t>Folder HelpDesk</w:t>
      </w:r>
      <w:r w:rsidR="004B6F20" w:rsidRPr="00F24F7A">
        <w:rPr>
          <w:lang w:val="en-US"/>
        </w:rPr>
        <w:t xml:space="preserve"> folder to </w:t>
      </w:r>
      <w:r w:rsidR="00576430" w:rsidRPr="00F24F7A">
        <w:rPr>
          <w:lang w:val="en-US"/>
        </w:rPr>
        <w:t>choose</w:t>
      </w:r>
      <w:r w:rsidR="004B6F20" w:rsidRPr="00F24F7A">
        <w:rPr>
          <w:lang w:val="en-US"/>
        </w:rPr>
        <w:t xml:space="preserve"> database and maybe create Example data. </w:t>
      </w:r>
      <w:r w:rsidR="00135100" w:rsidRPr="00F24F7A">
        <w:rPr>
          <w:i/>
          <w:lang w:val="en-US"/>
        </w:rPr>
        <w:t>Refer to</w:t>
      </w:r>
      <w:r w:rsidR="004B6F20" w:rsidRPr="00F24F7A">
        <w:rPr>
          <w:lang w:val="en-US"/>
        </w:rPr>
        <w:t xml:space="preserve"> </w:t>
      </w:r>
      <w:r w:rsidR="004B6F20" w:rsidRPr="00F24F7A">
        <w:rPr>
          <w:lang w:val="en-US"/>
        </w:rPr>
        <w:fldChar w:fldCharType="begin"/>
      </w:r>
      <w:r w:rsidR="004B6F20" w:rsidRPr="00F24F7A">
        <w:rPr>
          <w:lang w:val="en-US"/>
        </w:rPr>
        <w:instrText xml:space="preserve"> REF _Ref320823146 \h </w:instrText>
      </w:r>
      <w:r w:rsidR="004B6F20" w:rsidRPr="00F24F7A">
        <w:rPr>
          <w:lang w:val="en-US"/>
        </w:rPr>
      </w:r>
      <w:r w:rsidR="004B6F20" w:rsidRPr="00F24F7A">
        <w:rPr>
          <w:lang w:val="en-US"/>
        </w:rPr>
        <w:fldChar w:fldCharType="separate"/>
      </w:r>
      <w:r w:rsidR="005D7E49" w:rsidRPr="00F24F7A">
        <w:t>Select database</w:t>
      </w:r>
      <w:r w:rsidR="004B6F20" w:rsidRPr="00F24F7A">
        <w:rPr>
          <w:lang w:val="en-US"/>
        </w:rPr>
        <w:fldChar w:fldCharType="end"/>
      </w:r>
      <w:r w:rsidR="004B6F20" w:rsidRPr="00F24F7A">
        <w:rPr>
          <w:lang w:val="en-US"/>
        </w:rPr>
        <w:t xml:space="preserve"> and </w:t>
      </w:r>
      <w:r w:rsidR="004B6F20" w:rsidRPr="00F24F7A">
        <w:rPr>
          <w:lang w:val="en-US"/>
        </w:rPr>
        <w:fldChar w:fldCharType="begin"/>
      </w:r>
      <w:r w:rsidR="004B6F20" w:rsidRPr="00F24F7A">
        <w:rPr>
          <w:lang w:val="en-US"/>
        </w:rPr>
        <w:instrText xml:space="preserve"> REF _Ref320823166 \h </w:instrText>
      </w:r>
      <w:r w:rsidR="004B6F20" w:rsidRPr="00F24F7A">
        <w:rPr>
          <w:lang w:val="en-US"/>
        </w:rPr>
      </w:r>
      <w:r w:rsidR="004B6F20" w:rsidRPr="00F24F7A">
        <w:rPr>
          <w:lang w:val="en-US"/>
        </w:rPr>
        <w:fldChar w:fldCharType="separate"/>
      </w:r>
      <w:r w:rsidR="005D7E49" w:rsidRPr="00F24F7A">
        <w:t>Example data</w:t>
      </w:r>
      <w:r w:rsidR="004B6F20" w:rsidRPr="00F24F7A">
        <w:rPr>
          <w:lang w:val="en-US"/>
        </w:rPr>
        <w:fldChar w:fldCharType="end"/>
      </w:r>
      <w:r w:rsidR="004B6F20" w:rsidRPr="00F24F7A">
        <w:rPr>
          <w:lang w:val="en-US"/>
        </w:rPr>
        <w:t>.</w:t>
      </w:r>
    </w:p>
    <w:p w14:paraId="5C601428" w14:textId="72E30B4C" w:rsidR="009B4435" w:rsidRPr="00F24F7A" w:rsidRDefault="00B521C3" w:rsidP="00E1519A">
      <w:pPr>
        <w:pStyle w:val="Heading3"/>
      </w:pPr>
      <w:bookmarkStart w:id="85" w:name="_Ref259353804"/>
      <w:bookmarkStart w:id="86" w:name="_Toc525129867"/>
      <w:r w:rsidRPr="00F24F7A">
        <w:lastRenderedPageBreak/>
        <w:t xml:space="preserve">The </w:t>
      </w:r>
      <w:r w:rsidR="00024661" w:rsidRPr="00F24F7A">
        <w:t>Folder HelpDesk</w:t>
      </w:r>
      <w:r w:rsidR="009B4435" w:rsidRPr="00F24F7A">
        <w:t xml:space="preserve"> </w:t>
      </w:r>
      <w:r w:rsidR="00B65D89" w:rsidRPr="00F24F7A">
        <w:t>Client Tool</w:t>
      </w:r>
      <w:bookmarkEnd w:id="85"/>
      <w:bookmarkEnd w:id="86"/>
    </w:p>
    <w:p w14:paraId="2B411DD9" w14:textId="335457D3" w:rsidR="007E776D" w:rsidRPr="00F24F7A" w:rsidRDefault="004A799E" w:rsidP="00E1519A">
      <w:pPr>
        <w:rPr>
          <w:lang w:val="en-US"/>
        </w:rPr>
      </w:pPr>
      <w:r w:rsidRPr="00F24F7A">
        <w:rPr>
          <w:lang w:val="en-US"/>
        </w:rPr>
        <w:t xml:space="preserve">During the </w:t>
      </w:r>
      <w:r w:rsidR="00C660A0" w:rsidRPr="00F24F7A">
        <w:rPr>
          <w:lang w:val="en-US"/>
        </w:rPr>
        <w:t>centr</w:t>
      </w:r>
      <w:r w:rsidR="009B4435" w:rsidRPr="00F24F7A">
        <w:rPr>
          <w:lang w:val="en-US"/>
        </w:rPr>
        <w:t>al installation</w:t>
      </w:r>
      <w:r w:rsidR="00C72B5E" w:rsidRPr="00F24F7A">
        <w:rPr>
          <w:lang w:val="en-US"/>
        </w:rPr>
        <w:t xml:space="preserve"> on the server</w:t>
      </w:r>
      <w:r w:rsidRPr="00F24F7A">
        <w:rPr>
          <w:lang w:val="en-US"/>
        </w:rPr>
        <w:t xml:space="preserve"> the </w:t>
      </w:r>
      <w:r w:rsidR="00024661" w:rsidRPr="00F24F7A">
        <w:rPr>
          <w:i/>
          <w:lang w:val="en-US"/>
        </w:rPr>
        <w:t>Folder HelpDesk</w:t>
      </w:r>
      <w:r w:rsidRPr="00F24F7A">
        <w:rPr>
          <w:lang w:val="en-US"/>
        </w:rPr>
        <w:t xml:space="preserve"> </w:t>
      </w:r>
      <w:r w:rsidR="00B65D89" w:rsidRPr="00F24F7A">
        <w:rPr>
          <w:lang w:val="en-US"/>
        </w:rPr>
        <w:t>Client Tool</w:t>
      </w:r>
      <w:r w:rsidR="009B4435" w:rsidRPr="00F24F7A">
        <w:rPr>
          <w:lang w:val="en-US"/>
        </w:rPr>
        <w:t xml:space="preserve"> </w:t>
      </w:r>
      <w:r w:rsidR="00576430" w:rsidRPr="00F24F7A">
        <w:rPr>
          <w:lang w:val="en-US"/>
        </w:rPr>
        <w:t>is</w:t>
      </w:r>
      <w:r w:rsidRPr="00F24F7A">
        <w:rPr>
          <w:lang w:val="en-US"/>
        </w:rPr>
        <w:t xml:space="preserve"> installed on the machine that is used for the central installation. </w:t>
      </w:r>
    </w:p>
    <w:p w14:paraId="656D279E" w14:textId="39B33CF2" w:rsidR="007E776D" w:rsidRPr="00F24F7A" w:rsidRDefault="004A799E" w:rsidP="00E1519A">
      <w:pPr>
        <w:rPr>
          <w:lang w:val="en-US"/>
        </w:rPr>
      </w:pPr>
      <w:r w:rsidRPr="00F24F7A">
        <w:rPr>
          <w:b/>
          <w:lang w:val="en-US"/>
        </w:rPr>
        <w:t>Other users</w:t>
      </w:r>
      <w:r w:rsidRPr="00F24F7A">
        <w:rPr>
          <w:lang w:val="en-US"/>
        </w:rPr>
        <w:t xml:space="preserve"> of </w:t>
      </w:r>
      <w:r w:rsidR="00024661" w:rsidRPr="00F24F7A">
        <w:rPr>
          <w:i/>
          <w:lang w:val="en-US"/>
        </w:rPr>
        <w:t>Folder HelpDesk</w:t>
      </w:r>
      <w:r w:rsidRPr="00F24F7A">
        <w:rPr>
          <w:lang w:val="en-US"/>
        </w:rPr>
        <w:t xml:space="preserve"> </w:t>
      </w:r>
      <w:r w:rsidR="00DB6E8B" w:rsidRPr="00F24F7A">
        <w:rPr>
          <w:lang w:val="en-US"/>
        </w:rPr>
        <w:t>must</w:t>
      </w:r>
      <w:r w:rsidR="009B4435" w:rsidRPr="00F24F7A">
        <w:rPr>
          <w:lang w:val="en-US"/>
        </w:rPr>
        <w:t xml:space="preserve"> install the </w:t>
      </w:r>
      <w:r w:rsidR="00024661" w:rsidRPr="00F24F7A">
        <w:rPr>
          <w:i/>
          <w:lang w:val="en-US"/>
        </w:rPr>
        <w:t>Folder HelpDesk</w:t>
      </w:r>
      <w:r w:rsidR="009B4435" w:rsidRPr="00F24F7A">
        <w:rPr>
          <w:lang w:val="en-US"/>
        </w:rPr>
        <w:t xml:space="preserve"> </w:t>
      </w:r>
      <w:r w:rsidR="00B65D89" w:rsidRPr="00F24F7A">
        <w:rPr>
          <w:lang w:val="en-US"/>
        </w:rPr>
        <w:t>Client Tool</w:t>
      </w:r>
      <w:r w:rsidR="00DB6E8B" w:rsidRPr="00F24F7A">
        <w:rPr>
          <w:lang w:val="en-US"/>
        </w:rPr>
        <w:t xml:space="preserve"> manually the first time, by going into the </w:t>
      </w:r>
      <w:r w:rsidR="00024661" w:rsidRPr="00F24F7A">
        <w:rPr>
          <w:i/>
          <w:lang w:val="en-US"/>
        </w:rPr>
        <w:t>Folder HelpDesk</w:t>
      </w:r>
      <w:r w:rsidR="00DB6E8B" w:rsidRPr="00F24F7A">
        <w:rPr>
          <w:lang w:val="en-US"/>
        </w:rPr>
        <w:t xml:space="preserve"> server folder and running the file </w:t>
      </w:r>
      <w:r w:rsidR="009D1B60" w:rsidRPr="00F24F7A">
        <w:rPr>
          <w:rFonts w:ascii="Arial" w:hAnsi="Arial" w:cs="Arial"/>
          <w:b/>
          <w:lang w:val="en-US"/>
        </w:rPr>
        <w:t>F</w:t>
      </w:r>
      <w:r w:rsidR="006C73CC" w:rsidRPr="00F24F7A">
        <w:rPr>
          <w:rFonts w:ascii="Arial" w:hAnsi="Arial" w:cs="Arial"/>
          <w:b/>
          <w:lang w:val="en-US"/>
        </w:rPr>
        <w:t>HD</w:t>
      </w:r>
      <w:r w:rsidR="009D1B60" w:rsidRPr="00F24F7A">
        <w:rPr>
          <w:rFonts w:ascii="Arial" w:hAnsi="Arial" w:cs="Arial"/>
          <w:b/>
          <w:lang w:val="en-US"/>
        </w:rPr>
        <w:t>Client</w:t>
      </w:r>
      <w:r w:rsidR="006C73CC" w:rsidRPr="00F24F7A">
        <w:rPr>
          <w:rFonts w:ascii="Arial" w:hAnsi="Arial" w:cs="Arial"/>
          <w:b/>
          <w:lang w:val="en-US"/>
        </w:rPr>
        <w:t>Setup</w:t>
      </w:r>
      <w:r w:rsidR="009D1B60" w:rsidRPr="00F24F7A">
        <w:rPr>
          <w:rFonts w:ascii="Arial" w:hAnsi="Arial" w:cs="Arial"/>
          <w:b/>
          <w:lang w:val="en-US"/>
        </w:rPr>
        <w:t>.</w:t>
      </w:r>
      <w:r w:rsidR="006C73CC" w:rsidRPr="00F24F7A">
        <w:rPr>
          <w:rFonts w:ascii="Arial" w:hAnsi="Arial" w:cs="Arial"/>
          <w:b/>
          <w:lang w:val="en-US"/>
        </w:rPr>
        <w:t>msi</w:t>
      </w:r>
      <w:r w:rsidR="00DB6E8B" w:rsidRPr="00F24F7A">
        <w:rPr>
          <w:lang w:val="en-US"/>
        </w:rPr>
        <w:t xml:space="preserve">. </w:t>
      </w:r>
      <w:r w:rsidR="009B4435" w:rsidRPr="00F24F7A">
        <w:rPr>
          <w:lang w:val="en-US"/>
        </w:rPr>
        <w:t xml:space="preserve">This has to be done on </w:t>
      </w:r>
      <w:r w:rsidR="009B4435" w:rsidRPr="00F24F7A">
        <w:rPr>
          <w:b/>
          <w:lang w:val="en-US"/>
        </w:rPr>
        <w:t>e</w:t>
      </w:r>
      <w:r w:rsidR="00690F50" w:rsidRPr="00F24F7A">
        <w:rPr>
          <w:b/>
          <w:lang w:val="en-US"/>
        </w:rPr>
        <w:t>ach</w:t>
      </w:r>
      <w:r w:rsidR="009B4435" w:rsidRPr="00F24F7A">
        <w:rPr>
          <w:b/>
          <w:lang w:val="en-US"/>
        </w:rPr>
        <w:t xml:space="preserve"> machine</w:t>
      </w:r>
      <w:r w:rsidR="00277FFB" w:rsidRPr="00F24F7A">
        <w:rPr>
          <w:lang w:val="en-US"/>
        </w:rPr>
        <w:t xml:space="preserve"> used </w:t>
      </w:r>
      <w:r w:rsidR="00477FB7" w:rsidRPr="00F24F7A">
        <w:rPr>
          <w:lang w:val="en-US"/>
        </w:rPr>
        <w:t>for working</w:t>
      </w:r>
      <w:r w:rsidR="00277FFB" w:rsidRPr="00F24F7A">
        <w:rPr>
          <w:lang w:val="en-US"/>
        </w:rPr>
        <w:t xml:space="preserve"> with the tickets.</w:t>
      </w:r>
      <w:r w:rsidR="006C73CC" w:rsidRPr="00F24F7A">
        <w:rPr>
          <w:lang w:val="en-US"/>
        </w:rPr>
        <w:t xml:space="preserve"> </w:t>
      </w:r>
    </w:p>
    <w:p w14:paraId="5C601429" w14:textId="49564DCF" w:rsidR="00277FFB" w:rsidRPr="00F24F7A" w:rsidRDefault="006C73CC" w:rsidP="00E1519A">
      <w:pPr>
        <w:rPr>
          <w:lang w:val="en-US"/>
        </w:rPr>
      </w:pPr>
      <w:r w:rsidRPr="00F24F7A">
        <w:rPr>
          <w:lang w:val="en-US"/>
        </w:rPr>
        <w:t>The .msi file may also be used for a central installation of the client tool via Active Directory.</w:t>
      </w:r>
    </w:p>
    <w:p w14:paraId="52CBA3D0" w14:textId="2B2764DB" w:rsidR="007E776D" w:rsidRPr="00F24F7A" w:rsidRDefault="002160B2" w:rsidP="00E1519A">
      <w:pPr>
        <w:rPr>
          <w:lang w:val="en-US"/>
        </w:rPr>
      </w:pPr>
      <w:r w:rsidRPr="00F24F7A">
        <w:rPr>
          <w:lang w:val="en-US"/>
        </w:rPr>
        <w:t xml:space="preserve">(At upgrades each user will be prompted to upgrade the </w:t>
      </w:r>
      <w:r w:rsidR="00B65D89" w:rsidRPr="00F24F7A">
        <w:rPr>
          <w:lang w:val="en-US"/>
        </w:rPr>
        <w:t>Client Tool</w:t>
      </w:r>
      <w:r w:rsidRPr="00F24F7A">
        <w:rPr>
          <w:lang w:val="en-US"/>
        </w:rPr>
        <w:t xml:space="preserve"> when entering the </w:t>
      </w:r>
      <w:r w:rsidR="00024661" w:rsidRPr="00F24F7A">
        <w:rPr>
          <w:i/>
          <w:lang w:val="en-US"/>
        </w:rPr>
        <w:t>Folder HelpDesk</w:t>
      </w:r>
      <w:r w:rsidRPr="00F24F7A">
        <w:rPr>
          <w:lang w:val="en-US"/>
        </w:rPr>
        <w:t xml:space="preserve"> folder the first time after the central installation has been upgraded. When the user has answered Yes the upgrade of the </w:t>
      </w:r>
      <w:r w:rsidR="00B65D89" w:rsidRPr="00F24F7A">
        <w:rPr>
          <w:lang w:val="en-US"/>
        </w:rPr>
        <w:t>Client Tool</w:t>
      </w:r>
      <w:r w:rsidRPr="00F24F7A">
        <w:rPr>
          <w:lang w:val="en-US"/>
        </w:rPr>
        <w:t xml:space="preserve"> is automatic.)</w:t>
      </w:r>
    </w:p>
    <w:p w14:paraId="5C60142B" w14:textId="2412FF18" w:rsidR="00B32F0F" w:rsidRPr="00F24F7A" w:rsidRDefault="00B32F0F" w:rsidP="00E1519A">
      <w:pPr>
        <w:rPr>
          <w:lang w:val="en-US"/>
        </w:rPr>
      </w:pPr>
      <w:r w:rsidRPr="00F24F7A">
        <w:rPr>
          <w:lang w:val="en-US"/>
        </w:rPr>
        <w:t>The Client Tool installation is made with an InstallShield Wizard.</w:t>
      </w:r>
      <w:r w:rsidR="00885AEF" w:rsidRPr="00F24F7A">
        <w:rPr>
          <w:lang w:val="en-US"/>
        </w:rPr>
        <w:t xml:space="preserve"> </w:t>
      </w:r>
      <w:r w:rsidR="00E27EFC">
        <w:rPr>
          <w:lang w:val="en-US"/>
        </w:rPr>
        <w:drawing>
          <wp:inline distT="0" distB="0" distL="0" distR="0" wp14:anchorId="07D0F917" wp14:editId="126F07D6">
            <wp:extent cx="4734586" cy="3696216"/>
            <wp:effectExtent l="0" t="0" r="8890" b="0"/>
            <wp:docPr id="60" name="Picture 6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1.png"/>
                    <pic:cNvPicPr/>
                  </pic:nvPicPr>
                  <pic:blipFill>
                    <a:blip r:embed="rId97">
                      <a:extLst>
                        <a:ext uri="{28A0092B-C50C-407E-A947-70E740481C1C}">
                          <a14:useLocalDpi xmlns:a14="http://schemas.microsoft.com/office/drawing/2010/main" val="0"/>
                        </a:ext>
                      </a:extLst>
                    </a:blip>
                    <a:stretch>
                      <a:fillRect/>
                    </a:stretch>
                  </pic:blipFill>
                  <pic:spPr>
                    <a:xfrm>
                      <a:off x="0" y="0"/>
                      <a:ext cx="4734586" cy="3696216"/>
                    </a:xfrm>
                    <a:prstGeom prst="rect">
                      <a:avLst/>
                    </a:prstGeom>
                  </pic:spPr>
                </pic:pic>
              </a:graphicData>
            </a:graphic>
          </wp:inline>
        </w:drawing>
      </w:r>
    </w:p>
    <w:p w14:paraId="5C60142F" w14:textId="488C68B8" w:rsidR="00B32F0F" w:rsidRPr="00F24F7A" w:rsidRDefault="00B32F0F" w:rsidP="00E1519A">
      <w:pPr>
        <w:rPr>
          <w:lang w:val="en-US"/>
        </w:rPr>
      </w:pPr>
    </w:p>
    <w:p w14:paraId="2208D926" w14:textId="30F22317" w:rsidR="005E72DE" w:rsidRPr="00F24F7A" w:rsidRDefault="00B32F0F" w:rsidP="00E1519A">
      <w:pPr>
        <w:rPr>
          <w:lang w:val="en-US"/>
        </w:rPr>
      </w:pPr>
      <w:r w:rsidRPr="00F24F7A">
        <w:rPr>
          <w:lang w:val="en-US"/>
        </w:rPr>
        <w:lastRenderedPageBreak/>
        <w:t xml:space="preserve">By default the </w:t>
      </w:r>
      <w:r w:rsidR="00B65D89" w:rsidRPr="00F24F7A">
        <w:rPr>
          <w:lang w:val="en-US"/>
        </w:rPr>
        <w:t>Client Tool</w:t>
      </w:r>
      <w:r w:rsidRPr="00F24F7A">
        <w:rPr>
          <w:lang w:val="en-US"/>
        </w:rPr>
        <w:t xml:space="preserve"> </w:t>
      </w:r>
      <w:r w:rsidR="00576430" w:rsidRPr="00F24F7A">
        <w:rPr>
          <w:lang w:val="en-US"/>
        </w:rPr>
        <w:t>is</w:t>
      </w:r>
      <w:r w:rsidRPr="00F24F7A">
        <w:rPr>
          <w:lang w:val="en-US"/>
        </w:rPr>
        <w:t xml:space="preserve"> installed in a </w:t>
      </w:r>
      <w:r w:rsidR="0090154D">
        <w:rPr>
          <w:lang w:val="en-US"/>
        </w:rPr>
        <w:t>bizsolutions365</w:t>
      </w:r>
      <w:r w:rsidRPr="00F24F7A">
        <w:rPr>
          <w:lang w:val="en-US"/>
        </w:rPr>
        <w:t>.com folder under Program Files.</w:t>
      </w:r>
      <w:r w:rsidR="00E27EFC">
        <w:rPr>
          <w:lang w:val="en-US"/>
        </w:rPr>
        <w:drawing>
          <wp:inline distT="0" distB="0" distL="0" distR="0" wp14:anchorId="5438FEFF" wp14:editId="3C19FF89">
            <wp:extent cx="4734586" cy="3705742"/>
            <wp:effectExtent l="0" t="0" r="8890" b="9525"/>
            <wp:docPr id="61" name="Picture 6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2.png"/>
                    <pic:cNvPicPr/>
                  </pic:nvPicPr>
                  <pic:blipFill>
                    <a:blip r:embed="rId98">
                      <a:extLst>
                        <a:ext uri="{28A0092B-C50C-407E-A947-70E740481C1C}">
                          <a14:useLocalDpi xmlns:a14="http://schemas.microsoft.com/office/drawing/2010/main" val="0"/>
                        </a:ext>
                      </a:extLst>
                    </a:blip>
                    <a:stretch>
                      <a:fillRect/>
                    </a:stretch>
                  </pic:blipFill>
                  <pic:spPr>
                    <a:xfrm>
                      <a:off x="0" y="0"/>
                      <a:ext cx="4734586" cy="3705742"/>
                    </a:xfrm>
                    <a:prstGeom prst="rect">
                      <a:avLst/>
                    </a:prstGeom>
                  </pic:spPr>
                </pic:pic>
              </a:graphicData>
            </a:graphic>
          </wp:inline>
        </w:drawing>
      </w:r>
    </w:p>
    <w:p w14:paraId="698419F2" w14:textId="4C6CEF7A" w:rsidR="00BC37CD" w:rsidRPr="00F24F7A" w:rsidRDefault="00BC37CD" w:rsidP="00E1519A">
      <w:pPr>
        <w:rPr>
          <w:lang w:val="en-US"/>
        </w:rPr>
      </w:pPr>
    </w:p>
    <w:p w14:paraId="395F6054" w14:textId="56A7B231" w:rsidR="000458B9" w:rsidRPr="00F24F7A" w:rsidRDefault="004B267C" w:rsidP="00E1519A">
      <w:pPr>
        <w:rPr>
          <w:lang w:val="en-US"/>
        </w:rPr>
      </w:pPr>
      <w:r w:rsidRPr="00F24F7A">
        <w:rPr>
          <w:lang w:val="en-US"/>
        </w:rPr>
        <w:t>Now you just have to click</w:t>
      </w:r>
      <w:r w:rsidR="00CE340B" w:rsidRPr="00F24F7A">
        <w:rPr>
          <w:lang w:val="en-US"/>
        </w:rPr>
        <w:t xml:space="preserve"> “Install” and then</w:t>
      </w:r>
      <w:r w:rsidRPr="00F24F7A">
        <w:rPr>
          <w:lang w:val="en-US"/>
        </w:rPr>
        <w:t xml:space="preserve"> “Next”.</w:t>
      </w:r>
      <w:r w:rsidR="00E27EFC">
        <w:rPr>
          <w:lang w:val="en-US"/>
        </w:rPr>
        <w:drawing>
          <wp:inline distT="0" distB="0" distL="0" distR="0" wp14:anchorId="7A6BD977" wp14:editId="25B177C0">
            <wp:extent cx="4715533" cy="3696216"/>
            <wp:effectExtent l="0" t="0" r="8890" b="0"/>
            <wp:docPr id="62" name="Picture 6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3.png"/>
                    <pic:cNvPicPr/>
                  </pic:nvPicPr>
                  <pic:blipFill>
                    <a:blip r:embed="rId99">
                      <a:extLst>
                        <a:ext uri="{28A0092B-C50C-407E-A947-70E740481C1C}">
                          <a14:useLocalDpi xmlns:a14="http://schemas.microsoft.com/office/drawing/2010/main" val="0"/>
                        </a:ext>
                      </a:extLst>
                    </a:blip>
                    <a:stretch>
                      <a:fillRect/>
                    </a:stretch>
                  </pic:blipFill>
                  <pic:spPr>
                    <a:xfrm>
                      <a:off x="0" y="0"/>
                      <a:ext cx="4715533" cy="3696216"/>
                    </a:xfrm>
                    <a:prstGeom prst="rect">
                      <a:avLst/>
                    </a:prstGeom>
                  </pic:spPr>
                </pic:pic>
              </a:graphicData>
            </a:graphic>
          </wp:inline>
        </w:drawing>
      </w:r>
    </w:p>
    <w:p w14:paraId="43A495AD" w14:textId="244BCE27" w:rsidR="000458B9" w:rsidRDefault="000458B9" w:rsidP="00EA38D3">
      <w:pPr>
        <w:ind w:left="360"/>
        <w:rPr>
          <w:lang w:val="en-US"/>
        </w:rPr>
      </w:pPr>
    </w:p>
    <w:p w14:paraId="17F05730" w14:textId="77777777" w:rsidR="00EA38D3" w:rsidRPr="00F24F7A" w:rsidRDefault="00EA38D3" w:rsidP="00EA38D3">
      <w:pPr>
        <w:ind w:left="360"/>
        <w:rPr>
          <w:lang w:val="en-US"/>
        </w:rPr>
      </w:pPr>
    </w:p>
    <w:p w14:paraId="5C601434" w14:textId="5DC4FE95" w:rsidR="004B267C" w:rsidRPr="00F24F7A" w:rsidRDefault="004B267C" w:rsidP="00E8770D">
      <w:pPr>
        <w:ind w:left="360"/>
        <w:rPr>
          <w:lang w:val="en-US"/>
        </w:rPr>
      </w:pPr>
      <w:r w:rsidRPr="00F24F7A">
        <w:rPr>
          <w:lang w:val="en-US"/>
        </w:rPr>
        <w:t>You will get a message when the installation is finished. Click “Close” and start Outlook.</w:t>
      </w:r>
      <w:r w:rsidR="00E27EFC">
        <w:rPr>
          <w:lang w:val="en-US"/>
        </w:rPr>
        <w:drawing>
          <wp:inline distT="0" distB="0" distL="0" distR="0" wp14:anchorId="696776E3" wp14:editId="0AF39390">
            <wp:extent cx="4725059" cy="3696216"/>
            <wp:effectExtent l="0" t="0" r="0" b="0"/>
            <wp:docPr id="63" name="Picture 6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5.png"/>
                    <pic:cNvPicPr/>
                  </pic:nvPicPr>
                  <pic:blipFill>
                    <a:blip r:embed="rId100">
                      <a:extLst>
                        <a:ext uri="{28A0092B-C50C-407E-A947-70E740481C1C}">
                          <a14:useLocalDpi xmlns:a14="http://schemas.microsoft.com/office/drawing/2010/main" val="0"/>
                        </a:ext>
                      </a:extLst>
                    </a:blip>
                    <a:stretch>
                      <a:fillRect/>
                    </a:stretch>
                  </pic:blipFill>
                  <pic:spPr>
                    <a:xfrm>
                      <a:off x="0" y="0"/>
                      <a:ext cx="4725059" cy="3696216"/>
                    </a:xfrm>
                    <a:prstGeom prst="rect">
                      <a:avLst/>
                    </a:prstGeom>
                  </pic:spPr>
                </pic:pic>
              </a:graphicData>
            </a:graphic>
          </wp:inline>
        </w:drawing>
      </w:r>
    </w:p>
    <w:p w14:paraId="5C601435" w14:textId="3D70A31A" w:rsidR="004B267C" w:rsidRPr="00F24F7A" w:rsidRDefault="004B267C" w:rsidP="00E8770D">
      <w:pPr>
        <w:ind w:left="360"/>
        <w:rPr>
          <w:lang w:val="en-US"/>
        </w:rPr>
      </w:pPr>
    </w:p>
    <w:p w14:paraId="24FD1259" w14:textId="77777777" w:rsidR="00E236C8" w:rsidRPr="00F24F7A" w:rsidRDefault="00E236C8" w:rsidP="00E236C8">
      <w:pPr>
        <w:pStyle w:val="Heading3"/>
      </w:pPr>
      <w:bookmarkStart w:id="87" w:name="_Ref320823146"/>
      <w:bookmarkStart w:id="88" w:name="_Toc525129868"/>
      <w:r w:rsidRPr="00F24F7A">
        <w:t>Select database</w:t>
      </w:r>
      <w:bookmarkEnd w:id="87"/>
      <w:bookmarkEnd w:id="88"/>
    </w:p>
    <w:p w14:paraId="346A2727" w14:textId="3EB8EA2E" w:rsidR="00E236C8" w:rsidRPr="00F24F7A" w:rsidRDefault="00E236C8" w:rsidP="00E236C8">
      <w:pPr>
        <w:rPr>
          <w:lang w:val="en-US"/>
        </w:rPr>
      </w:pPr>
      <w:r w:rsidRPr="00F24F7A">
        <w:rPr>
          <w:lang w:val="en-US"/>
        </w:rPr>
        <w:t xml:space="preserve">When you open the </w:t>
      </w:r>
      <w:r w:rsidR="00024661" w:rsidRPr="00F24F7A">
        <w:rPr>
          <w:i/>
          <w:lang w:val="en-US"/>
        </w:rPr>
        <w:t>Folder HelpDesk</w:t>
      </w:r>
      <w:r w:rsidRPr="00F24F7A">
        <w:rPr>
          <w:lang w:val="en-US"/>
        </w:rPr>
        <w:t xml:space="preserve"> folder in Outlook for the first time after the central installation is finished ‒ still on the machine you performed the installation from ‒ you will be asked to choose what </w:t>
      </w:r>
      <w:r w:rsidRPr="00F24F7A">
        <w:rPr>
          <w:b/>
          <w:lang w:val="en-US"/>
        </w:rPr>
        <w:t>kind of database</w:t>
      </w:r>
      <w:r w:rsidRPr="00F24F7A">
        <w:rPr>
          <w:lang w:val="en-US"/>
        </w:rPr>
        <w:t xml:space="preserve"> should be used for </w:t>
      </w:r>
      <w:r w:rsidR="00024661" w:rsidRPr="00F24F7A">
        <w:rPr>
          <w:i/>
          <w:lang w:val="en-US"/>
        </w:rPr>
        <w:t>Folder HelpDesk</w:t>
      </w:r>
      <w:r w:rsidRPr="00F24F7A">
        <w:rPr>
          <w:lang w:val="en-US"/>
        </w:rPr>
        <w:t xml:space="preserve">. </w:t>
      </w:r>
    </w:p>
    <w:p w14:paraId="1BB59815" w14:textId="2899EEC8" w:rsidR="00E236C8" w:rsidRPr="00F24F7A" w:rsidRDefault="00E236C8" w:rsidP="00E236C8">
      <w:pPr>
        <w:rPr>
          <w:lang w:val="en-US"/>
        </w:rPr>
      </w:pPr>
      <w:r w:rsidRPr="00F24F7A">
        <w:rPr>
          <w:lang w:val="en-US"/>
        </w:rPr>
        <w:t>This only has to be done by the person who performs the installation. The other users will automatically be connected to the same database.</w:t>
      </w:r>
    </w:p>
    <w:p w14:paraId="20981680" w14:textId="21B7036E" w:rsidR="00E236C8" w:rsidRPr="00F24F7A" w:rsidRDefault="00231AAC" w:rsidP="00E236C8">
      <w:pPr>
        <w:rPr>
          <w:lang w:val="en-US"/>
        </w:rPr>
      </w:pPr>
      <w:r w:rsidRPr="00F24F7A">
        <w:rPr>
          <w:lang w:val="en-US"/>
        </w:rPr>
        <w:lastRenderedPageBreak/>
        <w:drawing>
          <wp:inline distT="0" distB="0" distL="0" distR="0" wp14:anchorId="1442D00A" wp14:editId="6233CCFF">
            <wp:extent cx="5200000" cy="5457143"/>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200000" cy="5457143"/>
                    </a:xfrm>
                    <a:prstGeom prst="rect">
                      <a:avLst/>
                    </a:prstGeom>
                  </pic:spPr>
                </pic:pic>
              </a:graphicData>
            </a:graphic>
          </wp:inline>
        </w:drawing>
      </w:r>
    </w:p>
    <w:p w14:paraId="0FF6B656" w14:textId="10202BD3" w:rsidR="000458B9" w:rsidRPr="00F24F7A" w:rsidRDefault="00231AAC" w:rsidP="00231AAC">
      <w:pPr>
        <w:pStyle w:val="Heading4"/>
      </w:pPr>
      <w:bookmarkStart w:id="89" w:name="_Toc525129869"/>
      <w:r w:rsidRPr="00F24F7A">
        <w:t>An ACCESS Database</w:t>
      </w:r>
      <w:bookmarkEnd w:id="89"/>
    </w:p>
    <w:p w14:paraId="75B9F5C6" w14:textId="2D03562A" w:rsidR="00C139CA" w:rsidRPr="00F24F7A" w:rsidRDefault="00C139CA" w:rsidP="00B23D62">
      <w:pPr>
        <w:rPr>
          <w:lang w:val="en-US"/>
        </w:rPr>
      </w:pPr>
      <w:r w:rsidRPr="00F24F7A">
        <w:rPr>
          <w:lang w:val="en-US"/>
        </w:rPr>
        <w:t xml:space="preserve">If you prefer creating a new </w:t>
      </w:r>
      <w:r w:rsidRPr="00F24F7A">
        <w:rPr>
          <w:rFonts w:cs="Arial"/>
          <w:lang w:val="en-US"/>
        </w:rPr>
        <w:t xml:space="preserve">Microsoft </w:t>
      </w:r>
      <w:r w:rsidRPr="00F24F7A">
        <w:rPr>
          <w:rFonts w:cs="Arial"/>
          <w:b/>
          <w:lang w:val="en-US"/>
        </w:rPr>
        <w:t xml:space="preserve">Access </w:t>
      </w:r>
      <w:r w:rsidRPr="00F24F7A">
        <w:rPr>
          <w:lang w:val="en-US"/>
        </w:rPr>
        <w:t xml:space="preserve">database the installation program creates it in a couple of seconds. To create an MS Access database you do NOT need to have MS Access installed. </w:t>
      </w:r>
    </w:p>
    <w:p w14:paraId="4212A6BB" w14:textId="34492916" w:rsidR="00782A25" w:rsidRPr="00F24F7A" w:rsidRDefault="00782A25" w:rsidP="00B23D62">
      <w:pPr>
        <w:rPr>
          <w:lang w:val="en-US"/>
        </w:rPr>
      </w:pPr>
      <w:r w:rsidRPr="00F24F7A">
        <w:rPr>
          <w:lang w:val="en-US"/>
        </w:rPr>
        <w:lastRenderedPageBreak/>
        <w:drawing>
          <wp:inline distT="0" distB="0" distL="0" distR="0" wp14:anchorId="59552148" wp14:editId="31EAB05B">
            <wp:extent cx="5200000" cy="5457143"/>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200000" cy="5457143"/>
                    </a:xfrm>
                    <a:prstGeom prst="rect">
                      <a:avLst/>
                    </a:prstGeom>
                  </pic:spPr>
                </pic:pic>
              </a:graphicData>
            </a:graphic>
          </wp:inline>
        </w:drawing>
      </w:r>
    </w:p>
    <w:p w14:paraId="70999795" w14:textId="00BD37AC" w:rsidR="00E236C8" w:rsidRPr="00F24F7A" w:rsidRDefault="00E236C8" w:rsidP="00E236C8">
      <w:pPr>
        <w:rPr>
          <w:lang w:val="en-US"/>
        </w:rPr>
      </w:pPr>
      <w:r w:rsidRPr="00F24F7A">
        <w:rPr>
          <w:lang w:val="en-US"/>
        </w:rPr>
        <w:t>NOTE that the Access database is not a good option if the database goes big. For example, Access 20</w:t>
      </w:r>
      <w:r w:rsidR="00AD4E21">
        <w:rPr>
          <w:lang w:val="en-US"/>
        </w:rPr>
        <w:t>10, 2013</w:t>
      </w:r>
      <w:r w:rsidRPr="00F24F7A">
        <w:rPr>
          <w:lang w:val="en-US"/>
        </w:rPr>
        <w:t xml:space="preserve"> </w:t>
      </w:r>
      <w:r w:rsidR="00AD4E21">
        <w:rPr>
          <w:lang w:val="en-US"/>
        </w:rPr>
        <w:t>and 2016</w:t>
      </w:r>
      <w:r w:rsidRPr="00F24F7A">
        <w:rPr>
          <w:lang w:val="en-US"/>
        </w:rPr>
        <w:t xml:space="preserve"> supports only 2 GB and starts creating trouble </w:t>
      </w:r>
      <w:r w:rsidR="00D96CE4">
        <w:rPr>
          <w:lang w:val="en-US"/>
        </w:rPr>
        <w:t xml:space="preserve"> after</w:t>
      </w:r>
      <w:r w:rsidRPr="00F24F7A">
        <w:rPr>
          <w:lang w:val="en-US"/>
        </w:rPr>
        <w:t xml:space="preserve"> that. In that case we recommend an SQL Server database for better performance. </w:t>
      </w:r>
    </w:p>
    <w:p w14:paraId="278D03AD" w14:textId="0F5A39E9" w:rsidR="00782A25" w:rsidRPr="00F24F7A" w:rsidRDefault="00782A25" w:rsidP="00782A25">
      <w:pPr>
        <w:pStyle w:val="Heading4"/>
      </w:pPr>
      <w:bookmarkStart w:id="90" w:name="_Toc525129870"/>
      <w:r w:rsidRPr="00F24F7A">
        <w:t>An SQL Server Database</w:t>
      </w:r>
      <w:bookmarkEnd w:id="90"/>
    </w:p>
    <w:p w14:paraId="69809EC4" w14:textId="36041A78" w:rsidR="00782A25" w:rsidRPr="00F24F7A" w:rsidRDefault="00C139CA" w:rsidP="00782A25">
      <w:pPr>
        <w:rPr>
          <w:lang w:val="en-US"/>
        </w:rPr>
      </w:pPr>
      <w:r w:rsidRPr="00F24F7A">
        <w:rPr>
          <w:lang w:val="en-US"/>
        </w:rPr>
        <w:t xml:space="preserve">To use the MS SQL option you need to have an MS SQL Server. When you choose to use a database on an </w:t>
      </w:r>
      <w:r w:rsidRPr="00F24F7A">
        <w:rPr>
          <w:b/>
          <w:lang w:val="en-US"/>
        </w:rPr>
        <w:t>SQL Server</w:t>
      </w:r>
      <w:r w:rsidRPr="00F24F7A">
        <w:rPr>
          <w:lang w:val="en-US"/>
        </w:rPr>
        <w:t xml:space="preserve"> there will be a </w:t>
      </w:r>
      <w:r w:rsidR="00024661" w:rsidRPr="00F24F7A">
        <w:rPr>
          <w:i/>
          <w:lang w:val="en-US"/>
        </w:rPr>
        <w:t>Folder HelpDesk</w:t>
      </w:r>
      <w:r w:rsidRPr="00F24F7A">
        <w:rPr>
          <w:lang w:val="en-US"/>
        </w:rPr>
        <w:t xml:space="preserve"> </w:t>
      </w:r>
      <w:r w:rsidRPr="00F24F7A">
        <w:rPr>
          <w:b/>
          <w:lang w:val="en-US"/>
        </w:rPr>
        <w:t>connection .txt</w:t>
      </w:r>
      <w:r w:rsidRPr="00F24F7A">
        <w:rPr>
          <w:lang w:val="en-US"/>
        </w:rPr>
        <w:t xml:space="preserve"> file in the server folder instead. </w:t>
      </w:r>
    </w:p>
    <w:p w14:paraId="0657B6B9" w14:textId="77777777" w:rsidR="00782A25" w:rsidRPr="00F24F7A" w:rsidRDefault="00782A25" w:rsidP="00782A25">
      <w:pPr>
        <w:rPr>
          <w:b/>
          <w:lang w:val="en-US"/>
        </w:rPr>
      </w:pPr>
      <w:r w:rsidRPr="00F24F7A">
        <w:rPr>
          <w:lang w:val="en-US"/>
        </w:rPr>
        <w:t xml:space="preserve">You can also use an existing SQL database that you created in advance from the file </w:t>
      </w:r>
      <w:r w:rsidRPr="00F24F7A">
        <w:rPr>
          <w:rFonts w:ascii="Arial" w:hAnsi="Arial" w:cs="Arial"/>
          <w:b/>
          <w:lang w:val="en-US"/>
        </w:rPr>
        <w:t>FHDDB.sql</w:t>
      </w:r>
      <w:r w:rsidRPr="00F24F7A">
        <w:rPr>
          <w:b/>
          <w:lang w:val="en-US"/>
        </w:rPr>
        <w:t xml:space="preserve"> </w:t>
      </w:r>
      <w:r w:rsidRPr="00F24F7A">
        <w:rPr>
          <w:lang w:val="en-US"/>
        </w:rPr>
        <w:t xml:space="preserve">or </w:t>
      </w:r>
      <w:r w:rsidRPr="00F24F7A">
        <w:rPr>
          <w:rFonts w:ascii="Arial" w:hAnsi="Arial" w:cs="Arial"/>
          <w:b/>
          <w:lang w:val="en-US"/>
        </w:rPr>
        <w:t>FHDDB.sql</w:t>
      </w:r>
      <w:r w:rsidRPr="00F24F7A">
        <w:rPr>
          <w:b/>
          <w:lang w:val="en-US"/>
        </w:rPr>
        <w:t>.</w:t>
      </w:r>
    </w:p>
    <w:p w14:paraId="136C573F" w14:textId="74057C24" w:rsidR="00782A25" w:rsidRPr="00F24F7A" w:rsidRDefault="00C139CA" w:rsidP="00782A25">
      <w:pPr>
        <w:rPr>
          <w:lang w:val="en-US"/>
        </w:rPr>
      </w:pPr>
      <w:r w:rsidRPr="00F24F7A">
        <w:rPr>
          <w:lang w:val="en-US"/>
        </w:rPr>
        <w:lastRenderedPageBreak/>
        <w:drawing>
          <wp:inline distT="0" distB="0" distL="0" distR="0" wp14:anchorId="1178625F" wp14:editId="5262A290">
            <wp:extent cx="5200000" cy="5466667"/>
            <wp:effectExtent l="0" t="0" r="127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200000" cy="5466667"/>
                    </a:xfrm>
                    <a:prstGeom prst="rect">
                      <a:avLst/>
                    </a:prstGeom>
                  </pic:spPr>
                </pic:pic>
              </a:graphicData>
            </a:graphic>
          </wp:inline>
        </w:drawing>
      </w:r>
    </w:p>
    <w:p w14:paraId="4F592C09" w14:textId="77777777" w:rsidR="00E236C8" w:rsidRPr="00F24F7A" w:rsidRDefault="00E236C8" w:rsidP="00E236C8">
      <w:pPr>
        <w:pStyle w:val="Heading3"/>
      </w:pPr>
      <w:bookmarkStart w:id="91" w:name="_Ref320823166"/>
      <w:bookmarkStart w:id="92" w:name="_Toc525129871"/>
      <w:r w:rsidRPr="00F24F7A">
        <w:t>Example data</w:t>
      </w:r>
      <w:bookmarkEnd w:id="91"/>
      <w:bookmarkEnd w:id="92"/>
    </w:p>
    <w:p w14:paraId="0020244C" w14:textId="4A7126F7" w:rsidR="00E236C8" w:rsidRPr="00F24F7A" w:rsidRDefault="00E236C8" w:rsidP="00E236C8">
      <w:pPr>
        <w:rPr>
          <w:lang w:val="en-US"/>
        </w:rPr>
      </w:pPr>
      <w:r w:rsidRPr="00F24F7A">
        <w:rPr>
          <w:lang w:val="en-US"/>
        </w:rPr>
        <w:t xml:space="preserve">In the Select database dialog you are also given a possibility to load </w:t>
      </w:r>
      <w:r w:rsidRPr="00F24F7A">
        <w:rPr>
          <w:b/>
          <w:lang w:val="en-US"/>
        </w:rPr>
        <w:t>Example Data</w:t>
      </w:r>
      <w:r w:rsidRPr="00F24F7A">
        <w:rPr>
          <w:lang w:val="en-US"/>
        </w:rPr>
        <w:t xml:space="preserve">. If the software is new to you, it might be a good idea to load the example data. It gives you an opportunity to see how </w:t>
      </w:r>
      <w:r w:rsidR="00024661" w:rsidRPr="00F24F7A">
        <w:rPr>
          <w:i/>
          <w:lang w:val="en-US"/>
        </w:rPr>
        <w:t>Folder HelpDesk</w:t>
      </w:r>
      <w:r w:rsidRPr="00F24F7A">
        <w:rPr>
          <w:lang w:val="en-US"/>
        </w:rPr>
        <w:t xml:space="preserve"> works when you have much data in it, what performance you can expect and so on. </w:t>
      </w:r>
    </w:p>
    <w:p w14:paraId="36F67210" w14:textId="51CE18A6" w:rsidR="00E236C8" w:rsidRPr="00F24F7A" w:rsidRDefault="00E236C8" w:rsidP="00E236C8">
      <w:pPr>
        <w:rPr>
          <w:lang w:val="en-US"/>
        </w:rPr>
      </w:pPr>
      <w:r w:rsidRPr="00F24F7A">
        <w:rPr>
          <w:lang w:val="en-US" w:eastAsia="en-US"/>
        </w:rPr>
        <w:drawing>
          <wp:inline distT="0" distB="0" distL="0" distR="0" wp14:anchorId="3593D0BB" wp14:editId="7B9B18AB">
            <wp:extent cx="4476750" cy="812828"/>
            <wp:effectExtent l="0" t="0" r="0" b="635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Create-ED.png"/>
                    <pic:cNvPicPr/>
                  </pic:nvPicPr>
                  <pic:blipFill>
                    <a:blip r:embed="rId103">
                      <a:extLst>
                        <a:ext uri="{28A0092B-C50C-407E-A947-70E740481C1C}">
                          <a14:useLocalDpi xmlns:a14="http://schemas.microsoft.com/office/drawing/2010/main" val="0"/>
                        </a:ext>
                      </a:extLst>
                    </a:blip>
                    <a:stretch>
                      <a:fillRect/>
                    </a:stretch>
                  </pic:blipFill>
                  <pic:spPr>
                    <a:xfrm>
                      <a:off x="0" y="0"/>
                      <a:ext cx="4536427" cy="823663"/>
                    </a:xfrm>
                    <a:prstGeom prst="rect">
                      <a:avLst/>
                    </a:prstGeom>
                  </pic:spPr>
                </pic:pic>
              </a:graphicData>
            </a:graphic>
          </wp:inline>
        </w:drawing>
      </w:r>
    </w:p>
    <w:p w14:paraId="5823DAD3" w14:textId="0A90DBAF" w:rsidR="00E236C8" w:rsidRPr="00F24F7A" w:rsidRDefault="00E236C8" w:rsidP="00E236C8">
      <w:pPr>
        <w:rPr>
          <w:lang w:val="en-US"/>
        </w:rPr>
      </w:pPr>
      <w:r w:rsidRPr="00F24F7A">
        <w:rPr>
          <w:lang w:val="en-US"/>
        </w:rPr>
        <w:t xml:space="preserve">You may of course also choose to </w:t>
      </w:r>
      <w:r w:rsidRPr="00F24F7A">
        <w:rPr>
          <w:i/>
          <w:lang w:val="en-US"/>
        </w:rPr>
        <w:t>not</w:t>
      </w:r>
      <w:r w:rsidRPr="00F24F7A">
        <w:rPr>
          <w:lang w:val="en-US"/>
        </w:rPr>
        <w:t xml:space="preserve"> load the example data. In that case you instead insert your own information from the beginning. If you would change your mind later you can always load Example data by clicking the file </w:t>
      </w:r>
      <w:r w:rsidRPr="00F24F7A">
        <w:rPr>
          <w:rFonts w:ascii="Arial" w:hAnsi="Arial" w:cs="Arial"/>
          <w:b/>
          <w:lang w:val="en-US"/>
        </w:rPr>
        <w:t>FHDExampleData.exe</w:t>
      </w:r>
      <w:r w:rsidRPr="00F24F7A">
        <w:rPr>
          <w:lang w:val="en-US"/>
        </w:rPr>
        <w:t xml:space="preserve"> in the root file folder on the server.</w:t>
      </w:r>
    </w:p>
    <w:p w14:paraId="37E9B178" w14:textId="77777777" w:rsidR="00E236C8" w:rsidRPr="00F24F7A" w:rsidRDefault="00E236C8" w:rsidP="00E236C8">
      <w:pPr>
        <w:rPr>
          <w:lang w:val="en-US"/>
        </w:rPr>
      </w:pPr>
      <w:r w:rsidRPr="00F24F7A">
        <w:rPr>
          <w:lang w:val="en-US"/>
        </w:rPr>
        <w:lastRenderedPageBreak/>
        <w:t xml:space="preserve">When you load example data you may choose how many tickets should be open and how many should be closed. The tickets are first stored in both Outlook and the database. When a ticket is closed it is only stored in the database. </w:t>
      </w:r>
    </w:p>
    <w:p w14:paraId="68F295A1" w14:textId="18DDBC85" w:rsidR="00E236C8" w:rsidRPr="00F24F7A" w:rsidRDefault="00E236C8" w:rsidP="00E236C8">
      <w:pPr>
        <w:rPr>
          <w:lang w:val="en-US"/>
        </w:rPr>
      </w:pPr>
      <w:r w:rsidRPr="00F24F7A">
        <w:rPr>
          <w:lang w:val="en-US"/>
        </w:rPr>
        <w:t xml:space="preserve">Decide the number of tickets you wish to be open and therefore stored in Outlook </w:t>
      </w:r>
      <w:r w:rsidRPr="00F24F7A">
        <w:rPr>
          <w:i/>
          <w:lang w:val="en-US"/>
        </w:rPr>
        <w:t>and</w:t>
      </w:r>
      <w:r w:rsidRPr="00F24F7A">
        <w:rPr>
          <w:lang w:val="en-US"/>
        </w:rPr>
        <w:t xml:space="preserve"> in the database and how many should be regarded as closed and stored only in the database. If you wish, you may also change the Start Date.</w:t>
      </w:r>
    </w:p>
    <w:p w14:paraId="3D6330E8" w14:textId="21A4BF60" w:rsidR="00E236C8" w:rsidRPr="00F24F7A" w:rsidRDefault="00A3425A" w:rsidP="00E236C8">
      <w:pPr>
        <w:rPr>
          <w:lang w:val="en-US"/>
        </w:rPr>
      </w:pPr>
      <w:r>
        <w:rPr>
          <w:lang w:val="en-US"/>
        </w:rPr>
        <w:drawing>
          <wp:inline distT="0" distB="0" distL="0" distR="0" wp14:anchorId="484E9453" wp14:editId="55A77403">
            <wp:extent cx="4258269" cy="1695687"/>
            <wp:effectExtent l="0" t="0" r="0" b="0"/>
            <wp:docPr id="12237" name="Picture 1223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7" name="Example data.png"/>
                    <pic:cNvPicPr/>
                  </pic:nvPicPr>
                  <pic:blipFill>
                    <a:blip r:embed="rId104">
                      <a:extLst>
                        <a:ext uri="{28A0092B-C50C-407E-A947-70E740481C1C}">
                          <a14:useLocalDpi xmlns:a14="http://schemas.microsoft.com/office/drawing/2010/main" val="0"/>
                        </a:ext>
                      </a:extLst>
                    </a:blip>
                    <a:stretch>
                      <a:fillRect/>
                    </a:stretch>
                  </pic:blipFill>
                  <pic:spPr>
                    <a:xfrm>
                      <a:off x="0" y="0"/>
                      <a:ext cx="4258269" cy="1695687"/>
                    </a:xfrm>
                    <a:prstGeom prst="rect">
                      <a:avLst/>
                    </a:prstGeom>
                  </pic:spPr>
                </pic:pic>
              </a:graphicData>
            </a:graphic>
          </wp:inline>
        </w:drawing>
      </w:r>
    </w:p>
    <w:p w14:paraId="36213C75" w14:textId="386BB7CA" w:rsidR="00E236C8" w:rsidRPr="00F24F7A" w:rsidRDefault="00024661" w:rsidP="00E236C8">
      <w:pPr>
        <w:rPr>
          <w:lang w:val="en-US"/>
        </w:rPr>
      </w:pPr>
      <w:r w:rsidRPr="00F24F7A">
        <w:rPr>
          <w:i/>
          <w:lang w:val="en-US"/>
        </w:rPr>
        <w:t>Folder HelpDesk</w:t>
      </w:r>
      <w:r w:rsidR="00E236C8" w:rsidRPr="00F24F7A">
        <w:rPr>
          <w:lang w:val="en-US"/>
        </w:rPr>
        <w:t xml:space="preserve"> randomizes the desired number of tickets from the starting date. Click OK, and those tickets will be created.</w:t>
      </w:r>
    </w:p>
    <w:p w14:paraId="31369C32" w14:textId="6AB07CB2" w:rsidR="00E236C8" w:rsidRPr="00F24F7A" w:rsidRDefault="00E236C8" w:rsidP="00E236C8">
      <w:pPr>
        <w:rPr>
          <w:lang w:val="en-US"/>
        </w:rPr>
      </w:pPr>
      <w:r w:rsidRPr="00F24F7A">
        <w:rPr>
          <w:lang w:val="en-US"/>
        </w:rPr>
        <w:t>When the Example data are installed you can see the tickets in Outlook, and you can also check them by going into the database and by clicking the Statistics button (for more information about the statistics tool</w:t>
      </w:r>
      <w:r w:rsidRPr="00F24F7A">
        <w:rPr>
          <w:i/>
          <w:lang w:val="en-US"/>
        </w:rPr>
        <w:t xml:space="preserve">, refer to </w:t>
      </w:r>
      <w:r w:rsidRPr="00F24F7A">
        <w:rPr>
          <w:i/>
          <w:lang w:val="en-US"/>
        </w:rPr>
        <w:fldChar w:fldCharType="begin"/>
      </w:r>
      <w:r w:rsidRPr="00F24F7A">
        <w:rPr>
          <w:i/>
          <w:lang w:val="en-US"/>
        </w:rPr>
        <w:instrText xml:space="preserve"> REF _Ref349065383 \h  \* MERGEFORMAT </w:instrText>
      </w:r>
      <w:r w:rsidRPr="00F24F7A">
        <w:rPr>
          <w:i/>
          <w:lang w:val="en-US"/>
        </w:rPr>
      </w:r>
      <w:r w:rsidRPr="00F24F7A">
        <w:rPr>
          <w:i/>
          <w:lang w:val="en-US"/>
        </w:rPr>
        <w:fldChar w:fldCharType="separate"/>
      </w:r>
      <w:r w:rsidR="005D7E49" w:rsidRPr="005D7E49">
        <w:rPr>
          <w:lang w:val="en-US"/>
        </w:rPr>
        <w:t>Excel Reports</w:t>
      </w:r>
      <w:r w:rsidRPr="00F24F7A">
        <w:rPr>
          <w:i/>
          <w:lang w:val="en-US"/>
        </w:rPr>
        <w:fldChar w:fldCharType="end"/>
      </w:r>
      <w:r w:rsidRPr="00F24F7A">
        <w:rPr>
          <w:lang w:val="en-US"/>
        </w:rPr>
        <w:t>).</w:t>
      </w:r>
    </w:p>
    <w:p w14:paraId="38C16184" w14:textId="7C03F999" w:rsidR="003F143B" w:rsidRPr="00F24F7A" w:rsidRDefault="003F143B" w:rsidP="00E236C8">
      <w:pPr>
        <w:rPr>
          <w:lang w:val="en-US"/>
        </w:rPr>
      </w:pPr>
      <w:r w:rsidRPr="00F24F7A">
        <w:rPr>
          <w:lang w:val="en-US" w:eastAsia="en-US"/>
        </w:rPr>
        <w:drawing>
          <wp:inline distT="0" distB="0" distL="0" distR="0" wp14:anchorId="3F8B596B" wp14:editId="7AEC74E3">
            <wp:extent cx="2124075" cy="1372344"/>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43.png"/>
                    <pic:cNvPicPr/>
                  </pic:nvPicPr>
                  <pic:blipFill>
                    <a:blip r:embed="rId105">
                      <a:extLst>
                        <a:ext uri="{28A0092B-C50C-407E-A947-70E740481C1C}">
                          <a14:useLocalDpi xmlns:a14="http://schemas.microsoft.com/office/drawing/2010/main" val="0"/>
                        </a:ext>
                      </a:extLst>
                    </a:blip>
                    <a:stretch>
                      <a:fillRect/>
                    </a:stretch>
                  </pic:blipFill>
                  <pic:spPr>
                    <a:xfrm>
                      <a:off x="0" y="0"/>
                      <a:ext cx="2131119" cy="1376895"/>
                    </a:xfrm>
                    <a:prstGeom prst="rect">
                      <a:avLst/>
                    </a:prstGeom>
                  </pic:spPr>
                </pic:pic>
              </a:graphicData>
            </a:graphic>
          </wp:inline>
        </w:drawing>
      </w:r>
    </w:p>
    <w:p w14:paraId="4AB11FEF" w14:textId="77777777" w:rsidR="00E236C8" w:rsidRPr="00F24F7A" w:rsidRDefault="00E236C8" w:rsidP="00E236C8">
      <w:pPr>
        <w:pStyle w:val="Heading4"/>
      </w:pPr>
      <w:bookmarkStart w:id="93" w:name="_Toc525129872"/>
      <w:r w:rsidRPr="00F24F7A">
        <w:t>Remove Example Data</w:t>
      </w:r>
      <w:bookmarkEnd w:id="93"/>
    </w:p>
    <w:p w14:paraId="4770163F" w14:textId="3C40CBCB" w:rsidR="003F143B" w:rsidRPr="00F24F7A" w:rsidRDefault="00E236C8" w:rsidP="00E236C8">
      <w:pPr>
        <w:rPr>
          <w:lang w:val="en-US"/>
        </w:rPr>
      </w:pPr>
      <w:r w:rsidRPr="00F24F7A">
        <w:rPr>
          <w:lang w:val="en-US"/>
        </w:rPr>
        <w:t xml:space="preserve">The easiest way to remove the Example Data is to </w:t>
      </w:r>
      <w:r w:rsidRPr="00F24F7A">
        <w:rPr>
          <w:b/>
          <w:lang w:val="en-US"/>
        </w:rPr>
        <w:t>first remove all open tickets in Outlook and then remove the whole database</w:t>
      </w:r>
      <w:r w:rsidRPr="00F24F7A">
        <w:rPr>
          <w:lang w:val="en-US"/>
        </w:rPr>
        <w:t xml:space="preserve">. You will be asked to select a new one next time you start </w:t>
      </w:r>
      <w:r w:rsidR="00024661" w:rsidRPr="00F24F7A">
        <w:rPr>
          <w:i/>
          <w:lang w:val="en-US"/>
        </w:rPr>
        <w:t>Folder HelpDesk</w:t>
      </w:r>
      <w:r w:rsidRPr="00F24F7A">
        <w:rPr>
          <w:lang w:val="en-US"/>
        </w:rPr>
        <w:t>. This must be done by the administrator.</w:t>
      </w:r>
    </w:p>
    <w:p w14:paraId="0822E127" w14:textId="2325D1FB" w:rsidR="00E236C8" w:rsidRPr="00F24F7A" w:rsidRDefault="00E236C8" w:rsidP="00E236C8">
      <w:pPr>
        <w:rPr>
          <w:lang w:val="en-US"/>
        </w:rPr>
      </w:pPr>
      <w:r w:rsidRPr="00F24F7A">
        <w:rPr>
          <w:lang w:val="en-US"/>
        </w:rPr>
        <w:t xml:space="preserve">For </w:t>
      </w:r>
      <w:r w:rsidRPr="00F24F7A">
        <w:rPr>
          <w:b/>
          <w:lang w:val="en-US"/>
        </w:rPr>
        <w:t>Access</w:t>
      </w:r>
      <w:r w:rsidRPr="00F24F7A">
        <w:rPr>
          <w:lang w:val="en-US"/>
        </w:rPr>
        <w:t xml:space="preserve">, delete the file </w:t>
      </w:r>
      <w:r w:rsidRPr="00F24F7A">
        <w:rPr>
          <w:rFonts w:ascii="Arial" w:hAnsi="Arial" w:cs="Arial"/>
          <w:b/>
          <w:lang w:val="en-US"/>
        </w:rPr>
        <w:t>PFHelpDesk.mdb</w:t>
      </w:r>
      <w:r w:rsidRPr="00F24F7A">
        <w:rPr>
          <w:color w:val="B22222"/>
          <w:sz w:val="18"/>
          <w:szCs w:val="18"/>
          <w:lang w:val="en-US"/>
        </w:rPr>
        <w:t xml:space="preserve"> </w:t>
      </w:r>
      <w:r w:rsidRPr="00F24F7A">
        <w:rPr>
          <w:lang w:val="en-US"/>
        </w:rPr>
        <w:t xml:space="preserve">in the </w:t>
      </w:r>
      <w:r w:rsidR="00024661" w:rsidRPr="00F24F7A">
        <w:rPr>
          <w:i/>
          <w:lang w:val="en-US"/>
        </w:rPr>
        <w:t>Folder HelpDesk</w:t>
      </w:r>
      <w:r w:rsidRPr="00F24F7A">
        <w:rPr>
          <w:lang w:val="en-US"/>
        </w:rPr>
        <w:t xml:space="preserve"> network share. Then open the </w:t>
      </w:r>
      <w:r w:rsidR="00024661" w:rsidRPr="00F24F7A">
        <w:rPr>
          <w:i/>
          <w:lang w:val="en-US"/>
        </w:rPr>
        <w:t>Folder HelpDesk</w:t>
      </w:r>
      <w:r w:rsidRPr="00F24F7A">
        <w:rPr>
          <w:lang w:val="en-US"/>
        </w:rPr>
        <w:t xml:space="preserve"> folder in Outlook and you will be </w:t>
      </w:r>
      <w:r w:rsidR="003F143B" w:rsidRPr="00F24F7A">
        <w:rPr>
          <w:lang w:val="en-US"/>
        </w:rPr>
        <w:t>asked to choose a new database.</w:t>
      </w:r>
    </w:p>
    <w:p w14:paraId="369E959C" w14:textId="78C0334A" w:rsidR="00E236C8" w:rsidRPr="00F24F7A" w:rsidRDefault="00E236C8" w:rsidP="00E236C8">
      <w:pPr>
        <w:rPr>
          <w:lang w:val="en-US"/>
        </w:rPr>
      </w:pPr>
      <w:r w:rsidRPr="00F24F7A">
        <w:rPr>
          <w:lang w:val="en-US"/>
        </w:rPr>
        <w:t xml:space="preserve">For </w:t>
      </w:r>
      <w:r w:rsidRPr="00F24F7A">
        <w:rPr>
          <w:b/>
          <w:lang w:val="en-US"/>
        </w:rPr>
        <w:t>SQL Server</w:t>
      </w:r>
      <w:r w:rsidRPr="00F24F7A">
        <w:rPr>
          <w:lang w:val="en-US"/>
        </w:rPr>
        <w:t xml:space="preserve">, remove the </w:t>
      </w:r>
      <w:r w:rsidRPr="00F24F7A">
        <w:rPr>
          <w:rFonts w:ascii="Arial" w:hAnsi="Arial" w:cs="Arial"/>
          <w:b/>
          <w:lang w:val="en-US"/>
        </w:rPr>
        <w:t>DBConnection.txt</w:t>
      </w:r>
      <w:r w:rsidRPr="00F24F7A">
        <w:rPr>
          <w:lang w:val="en-US"/>
        </w:rPr>
        <w:t xml:space="preserve"> file from the </w:t>
      </w:r>
      <w:r w:rsidR="00024661" w:rsidRPr="00F24F7A">
        <w:rPr>
          <w:i/>
          <w:lang w:val="en-US"/>
        </w:rPr>
        <w:t>Folder HelpDesk</w:t>
      </w:r>
      <w:r w:rsidRPr="00F24F7A">
        <w:rPr>
          <w:lang w:val="en-US"/>
        </w:rPr>
        <w:t xml:space="preserve"> network share. Then open the </w:t>
      </w:r>
      <w:r w:rsidR="00024661" w:rsidRPr="00F24F7A">
        <w:rPr>
          <w:i/>
          <w:lang w:val="en-US"/>
        </w:rPr>
        <w:t>Folder HelpDesk</w:t>
      </w:r>
      <w:r w:rsidRPr="00F24F7A">
        <w:rPr>
          <w:lang w:val="en-US"/>
        </w:rPr>
        <w:t xml:space="preserve"> folder in Outlook and you will be asked to choose a new database. Choose SQL server again and use the same name as before. That will replace the old existing </w:t>
      </w:r>
      <w:r w:rsidR="00024661" w:rsidRPr="00F24F7A">
        <w:rPr>
          <w:i/>
          <w:lang w:val="en-US"/>
        </w:rPr>
        <w:t>Folder HelpDesk</w:t>
      </w:r>
      <w:r w:rsidRPr="00F24F7A">
        <w:rPr>
          <w:lang w:val="en-US"/>
        </w:rPr>
        <w:t xml:space="preserve"> database with the new one.</w:t>
      </w:r>
    </w:p>
    <w:p w14:paraId="7CDE5E0E" w14:textId="1BA17CDD" w:rsidR="00E236C8" w:rsidRPr="00F24F7A" w:rsidRDefault="00E236C8" w:rsidP="00E236C8">
      <w:pPr>
        <w:rPr>
          <w:lang w:val="en-US"/>
        </w:rPr>
      </w:pPr>
      <w:r w:rsidRPr="00F24F7A">
        <w:rPr>
          <w:lang w:val="en-US"/>
        </w:rPr>
        <w:t>When you have added your own settings to the example data and want to keep your own settings but remove the example tickets, delete all tickets from Outlook and then delete all entries of the table tblTickets in the database.</w:t>
      </w:r>
    </w:p>
    <w:p w14:paraId="79CB3DDD" w14:textId="77777777" w:rsidR="00E236C8" w:rsidRPr="00F24F7A" w:rsidRDefault="00E236C8" w:rsidP="00E236C8">
      <w:pPr>
        <w:rPr>
          <w:lang w:val="en-US"/>
        </w:rPr>
      </w:pPr>
      <w:r w:rsidRPr="00F24F7A">
        <w:rPr>
          <w:lang w:val="en-US"/>
        </w:rPr>
        <w:t>If you already have created your own tickets that you want to keep, you have to remove the Example Data manually from Outlook and the database.</w:t>
      </w:r>
    </w:p>
    <w:p w14:paraId="05112E04" w14:textId="77777777" w:rsidR="00E236C8" w:rsidRPr="00F24F7A" w:rsidRDefault="00E236C8" w:rsidP="00E236C8">
      <w:pPr>
        <w:pStyle w:val="Heading3"/>
      </w:pPr>
      <w:bookmarkStart w:id="94" w:name="_Toc525129873"/>
      <w:r w:rsidRPr="00F24F7A">
        <w:lastRenderedPageBreak/>
        <w:t>Permissions for users, public folder installation</w:t>
      </w:r>
      <w:bookmarkEnd w:id="94"/>
    </w:p>
    <w:p w14:paraId="7F1F0420" w14:textId="45B2DBCB" w:rsidR="00E236C8" w:rsidRPr="00F24F7A" w:rsidRDefault="00E236C8" w:rsidP="00E236C8">
      <w:pPr>
        <w:rPr>
          <w:lang w:val="en-US"/>
        </w:rPr>
      </w:pPr>
      <w:r w:rsidRPr="00F24F7A">
        <w:rPr>
          <w:lang w:val="en-US"/>
        </w:rPr>
        <w:t xml:space="preserve">You need to set the permissions of </w:t>
      </w:r>
      <w:r w:rsidR="00024661" w:rsidRPr="00F24F7A">
        <w:rPr>
          <w:i/>
          <w:lang w:val="en-US"/>
        </w:rPr>
        <w:t>Folder HelpDesk</w:t>
      </w:r>
      <w:r w:rsidRPr="00F24F7A">
        <w:rPr>
          <w:lang w:val="en-US"/>
        </w:rPr>
        <w:t xml:space="preserve"> in two places, in </w:t>
      </w:r>
      <w:r w:rsidRPr="00F24F7A">
        <w:rPr>
          <w:b/>
          <w:lang w:val="en-US"/>
        </w:rPr>
        <w:t xml:space="preserve">Outlook </w:t>
      </w:r>
      <w:r w:rsidRPr="00F24F7A">
        <w:rPr>
          <w:lang w:val="en-US"/>
        </w:rPr>
        <w:t xml:space="preserve">and in the </w:t>
      </w:r>
      <w:r w:rsidRPr="00F24F7A">
        <w:rPr>
          <w:b/>
          <w:lang w:val="en-US"/>
        </w:rPr>
        <w:t>root file folder</w:t>
      </w:r>
      <w:r w:rsidRPr="00F24F7A">
        <w:rPr>
          <w:lang w:val="en-US"/>
        </w:rPr>
        <w:t>. If you are using an</w:t>
      </w:r>
      <w:r w:rsidRPr="00F24F7A">
        <w:rPr>
          <w:b/>
          <w:lang w:val="en-US"/>
        </w:rPr>
        <w:t xml:space="preserve"> SQL</w:t>
      </w:r>
      <w:r w:rsidRPr="00F24F7A">
        <w:rPr>
          <w:lang w:val="en-US"/>
        </w:rPr>
        <w:t xml:space="preserve"> database</w:t>
      </w:r>
      <w:r w:rsidRPr="00F24F7A" w:rsidDel="00907D61">
        <w:rPr>
          <w:lang w:val="en-US"/>
        </w:rPr>
        <w:t xml:space="preserve"> </w:t>
      </w:r>
      <w:r w:rsidRPr="00F24F7A">
        <w:rPr>
          <w:lang w:val="en-US"/>
        </w:rPr>
        <w:t>you also need to set the</w:t>
      </w:r>
      <w:r w:rsidR="003F143B" w:rsidRPr="00F24F7A">
        <w:rPr>
          <w:lang w:val="en-US"/>
        </w:rPr>
        <w:t xml:space="preserve"> appropriate permissions there.</w:t>
      </w:r>
    </w:p>
    <w:tbl>
      <w:tblPr>
        <w:tblW w:w="0" w:type="auto"/>
        <w:tblLook w:val="01E0" w:firstRow="1" w:lastRow="1" w:firstColumn="1" w:lastColumn="1" w:noHBand="0" w:noVBand="0"/>
      </w:tblPr>
      <w:tblGrid>
        <w:gridCol w:w="2664"/>
        <w:gridCol w:w="6005"/>
      </w:tblGrid>
      <w:tr w:rsidR="00E236C8" w:rsidRPr="00276744" w14:paraId="4BF94240" w14:textId="77777777" w:rsidTr="003326DD">
        <w:tc>
          <w:tcPr>
            <w:tcW w:w="2664" w:type="dxa"/>
          </w:tcPr>
          <w:p w14:paraId="10BA6B6C" w14:textId="77777777" w:rsidR="003F143B" w:rsidRPr="00F24F7A" w:rsidRDefault="00E236C8" w:rsidP="007741A7">
            <w:pPr>
              <w:rPr>
                <w:lang w:val="en-US"/>
              </w:rPr>
            </w:pPr>
            <w:r w:rsidRPr="00F24F7A">
              <w:rPr>
                <w:lang w:val="en-US"/>
              </w:rPr>
              <w:t xml:space="preserve">In Outlook we recommend </w:t>
            </w:r>
            <w:r w:rsidRPr="00F24F7A">
              <w:rPr>
                <w:b/>
                <w:lang w:val="en-US"/>
              </w:rPr>
              <w:t xml:space="preserve">Publishing Editor </w:t>
            </w:r>
            <w:r w:rsidRPr="00F24F7A">
              <w:rPr>
                <w:lang w:val="en-US"/>
              </w:rPr>
              <w:t xml:space="preserve">permission for the helpdesk staff and None to all others (except the owner, of course). </w:t>
            </w:r>
          </w:p>
          <w:p w14:paraId="4076A05A" w14:textId="77777777" w:rsidR="003F143B" w:rsidRPr="00F24F7A" w:rsidRDefault="003F143B" w:rsidP="007741A7">
            <w:pPr>
              <w:rPr>
                <w:lang w:val="en-US"/>
              </w:rPr>
            </w:pPr>
          </w:p>
          <w:p w14:paraId="63EE3410" w14:textId="4C4347BF" w:rsidR="00E236C8" w:rsidRPr="00F24F7A" w:rsidRDefault="00E236C8" w:rsidP="007741A7">
            <w:pPr>
              <w:rPr>
                <w:lang w:val="en-US"/>
              </w:rPr>
            </w:pPr>
            <w:r w:rsidRPr="00F24F7A">
              <w:rPr>
                <w:lang w:val="en-US"/>
              </w:rPr>
              <w:t>You may also set the permission to Publishing Author, if you wish that each user should only be allowed to edit his/her own tickets.</w:t>
            </w:r>
          </w:p>
          <w:p w14:paraId="44502E24" w14:textId="77777777" w:rsidR="00E236C8" w:rsidRPr="00F24F7A" w:rsidRDefault="00E236C8" w:rsidP="007741A7">
            <w:pPr>
              <w:rPr>
                <w:lang w:val="en-US"/>
              </w:rPr>
            </w:pPr>
          </w:p>
          <w:p w14:paraId="5306FD3C" w14:textId="6D897CBF" w:rsidR="00E236C8" w:rsidRPr="00F24F7A" w:rsidRDefault="00E236C8" w:rsidP="007741A7">
            <w:pPr>
              <w:rPr>
                <w:lang w:val="en-US"/>
              </w:rPr>
            </w:pPr>
          </w:p>
        </w:tc>
        <w:tc>
          <w:tcPr>
            <w:tcW w:w="6005" w:type="dxa"/>
          </w:tcPr>
          <w:p w14:paraId="4E2DBEB0" w14:textId="77777777" w:rsidR="00E236C8" w:rsidRPr="00F24F7A" w:rsidRDefault="00E236C8" w:rsidP="007741A7">
            <w:pPr>
              <w:rPr>
                <w:lang w:val="en-US"/>
              </w:rPr>
            </w:pPr>
            <w:r w:rsidRPr="00F24F7A">
              <w:rPr>
                <w:lang w:val="en-US" w:eastAsia="en-US"/>
              </w:rPr>
              <w:drawing>
                <wp:anchor distT="0" distB="0" distL="114300" distR="114300" simplePos="0" relativeHeight="251724800" behindDoc="1" locked="0" layoutInCell="1" allowOverlap="1" wp14:anchorId="63BC0018" wp14:editId="41281FB1">
                  <wp:simplePos x="0" y="0"/>
                  <wp:positionH relativeFrom="column">
                    <wp:posOffset>422910</wp:posOffset>
                  </wp:positionH>
                  <wp:positionV relativeFrom="paragraph">
                    <wp:posOffset>0</wp:posOffset>
                  </wp:positionV>
                  <wp:extent cx="3309620" cy="3012603"/>
                  <wp:effectExtent l="0" t="0" r="5080" b="0"/>
                  <wp:wrapTight wrapText="bothSides">
                    <wp:wrapPolygon edited="0">
                      <wp:start x="0" y="0"/>
                      <wp:lineTo x="0" y="21445"/>
                      <wp:lineTo x="21509" y="21445"/>
                      <wp:lineTo x="21509" y="0"/>
                      <wp:lineTo x="0" y="0"/>
                    </wp:wrapPolygon>
                  </wp:wrapTight>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ermission-tab.png"/>
                          <pic:cNvPicPr/>
                        </pic:nvPicPr>
                        <pic:blipFill>
                          <a:blip r:embed="rId106">
                            <a:extLst>
                              <a:ext uri="{28A0092B-C50C-407E-A947-70E740481C1C}">
                                <a14:useLocalDpi xmlns:a14="http://schemas.microsoft.com/office/drawing/2010/main" val="0"/>
                              </a:ext>
                            </a:extLst>
                          </a:blip>
                          <a:stretch>
                            <a:fillRect/>
                          </a:stretch>
                        </pic:blipFill>
                        <pic:spPr>
                          <a:xfrm>
                            <a:off x="0" y="0"/>
                            <a:ext cx="3309620" cy="3012603"/>
                          </a:xfrm>
                          <a:prstGeom prst="rect">
                            <a:avLst/>
                          </a:prstGeom>
                        </pic:spPr>
                      </pic:pic>
                    </a:graphicData>
                  </a:graphic>
                </wp:anchor>
              </w:drawing>
            </w:r>
          </w:p>
        </w:tc>
      </w:tr>
      <w:tr w:rsidR="003326DD" w:rsidRPr="00276744" w14:paraId="2AEA183F" w14:textId="77777777" w:rsidTr="003326DD">
        <w:tc>
          <w:tcPr>
            <w:tcW w:w="2664" w:type="dxa"/>
          </w:tcPr>
          <w:p w14:paraId="39A5803E" w14:textId="77777777" w:rsidR="003326DD" w:rsidRPr="00F24F7A" w:rsidRDefault="003326DD" w:rsidP="007741A7">
            <w:pPr>
              <w:rPr>
                <w:lang w:val="en-US"/>
              </w:rPr>
            </w:pPr>
          </w:p>
        </w:tc>
        <w:tc>
          <w:tcPr>
            <w:tcW w:w="6005" w:type="dxa"/>
          </w:tcPr>
          <w:p w14:paraId="1D359036" w14:textId="77777777" w:rsidR="003326DD" w:rsidRPr="00F24F7A" w:rsidRDefault="003326DD" w:rsidP="007741A7">
            <w:pPr>
              <w:rPr>
                <w:lang w:val="en-US" w:eastAsia="en-US"/>
              </w:rPr>
            </w:pPr>
          </w:p>
        </w:tc>
      </w:tr>
    </w:tbl>
    <w:p w14:paraId="344514B1" w14:textId="77777777" w:rsidR="003326DD" w:rsidRPr="00F24F7A" w:rsidRDefault="003326DD" w:rsidP="003326DD">
      <w:pPr>
        <w:rPr>
          <w:color w:val="111111"/>
          <w:szCs w:val="18"/>
          <w:lang w:val="en-US"/>
        </w:rPr>
      </w:pPr>
      <w:r w:rsidRPr="00F24F7A">
        <w:rPr>
          <w:color w:val="111111"/>
          <w:szCs w:val="18"/>
          <w:lang w:val="en-US"/>
        </w:rPr>
        <w:t>Scripting should be enabled in the root file folder, and the helpdesk staff must have permission to create subfolders and XML documents as well as to upload files. If the web form feature is not used, modifying rights is enough.</w:t>
      </w:r>
    </w:p>
    <w:p w14:paraId="5937AAF5" w14:textId="1113B1AC" w:rsidR="003326DD" w:rsidRPr="00F24F7A" w:rsidRDefault="003326DD" w:rsidP="003326DD">
      <w:pPr>
        <w:rPr>
          <w:color w:val="111111"/>
          <w:szCs w:val="18"/>
          <w:lang w:val="en-US"/>
        </w:rPr>
      </w:pPr>
      <w:r w:rsidRPr="00F24F7A">
        <w:rPr>
          <w:color w:val="111111"/>
          <w:szCs w:val="18"/>
          <w:lang w:val="en-US"/>
        </w:rPr>
        <w:t xml:space="preserve">When you use an SQL Server, the staff needs to have dataReader and dataWriter permissions over the </w:t>
      </w:r>
      <w:r w:rsidR="00024661" w:rsidRPr="00F24F7A">
        <w:rPr>
          <w:i/>
          <w:color w:val="111111"/>
          <w:szCs w:val="18"/>
          <w:lang w:val="en-US"/>
        </w:rPr>
        <w:t>Folder HelpDesk</w:t>
      </w:r>
      <w:r w:rsidRPr="00F24F7A">
        <w:rPr>
          <w:color w:val="111111"/>
          <w:szCs w:val="18"/>
          <w:lang w:val="en-US"/>
        </w:rPr>
        <w:t xml:space="preserve"> database.</w:t>
      </w:r>
    </w:p>
    <w:p w14:paraId="47A65EFB" w14:textId="322FFB6A" w:rsidR="003326DD" w:rsidRPr="00F24F7A" w:rsidRDefault="003326DD" w:rsidP="003326DD">
      <w:pPr>
        <w:pStyle w:val="Heading2"/>
      </w:pPr>
      <w:bookmarkStart w:id="95" w:name="_Toc525129874"/>
      <w:r w:rsidRPr="00F24F7A">
        <w:t xml:space="preserve">INSTALLING </w:t>
      </w:r>
      <w:r w:rsidR="00024661" w:rsidRPr="00F24F7A">
        <w:rPr>
          <w:i/>
        </w:rPr>
        <w:t>FOLDER HELPDESK</w:t>
      </w:r>
      <w:r w:rsidRPr="00F24F7A">
        <w:t xml:space="preserve"> IN A SHARED MAILBOX</w:t>
      </w:r>
      <w:bookmarkEnd w:id="95"/>
    </w:p>
    <w:p w14:paraId="5496A530" w14:textId="49B9D892" w:rsidR="003326DD" w:rsidRPr="00F24F7A" w:rsidRDefault="003326DD" w:rsidP="003326DD">
      <w:pPr>
        <w:rPr>
          <w:color w:val="111111"/>
          <w:szCs w:val="18"/>
          <w:lang w:val="en-US"/>
        </w:rPr>
      </w:pPr>
      <w:r w:rsidRPr="00F24F7A">
        <w:rPr>
          <w:color w:val="111111"/>
          <w:szCs w:val="18"/>
          <w:lang w:val="en-US"/>
        </w:rPr>
        <w:t xml:space="preserve">The shared mailbox solution is usually suitable for a small team and is probably more resource intensive. It comes handy when you want to use a dedicated support e-mail address to convert incoming e-mails to tickets or send/receive e-mails from </w:t>
      </w:r>
      <w:r w:rsidR="00024661" w:rsidRPr="00F24F7A">
        <w:rPr>
          <w:i/>
          <w:color w:val="111111"/>
          <w:szCs w:val="18"/>
          <w:lang w:val="en-US"/>
        </w:rPr>
        <w:t>Folder HelpDesk</w:t>
      </w:r>
      <w:r w:rsidRPr="00F24F7A">
        <w:rPr>
          <w:color w:val="111111"/>
          <w:szCs w:val="18"/>
          <w:lang w:val="en-US"/>
        </w:rPr>
        <w:t xml:space="preserve"> (e.g. send on behalf of all your helpdesk staffs). </w:t>
      </w:r>
    </w:p>
    <w:p w14:paraId="324C12C2" w14:textId="77777777" w:rsidR="003326DD" w:rsidRPr="00F24F7A" w:rsidRDefault="003326DD" w:rsidP="003326DD">
      <w:pPr>
        <w:rPr>
          <w:color w:val="111111"/>
          <w:szCs w:val="18"/>
          <w:lang w:val="en-US"/>
        </w:rPr>
      </w:pPr>
      <w:r w:rsidRPr="00F24F7A">
        <w:rPr>
          <w:color w:val="111111"/>
          <w:szCs w:val="18"/>
          <w:lang w:val="en-US"/>
        </w:rPr>
        <w:t>The shared mailbox must be added to each user’s Outlook. It may be placed under the Inbox or directly under the Outlook Data File.</w:t>
      </w:r>
    </w:p>
    <w:p w14:paraId="433B22D2" w14:textId="327A7B5D" w:rsidR="003326DD" w:rsidRPr="00F24F7A" w:rsidRDefault="003326DD" w:rsidP="003326DD">
      <w:pPr>
        <w:rPr>
          <w:color w:val="111111"/>
          <w:szCs w:val="18"/>
          <w:lang w:val="en-US"/>
        </w:rPr>
      </w:pPr>
      <w:r w:rsidRPr="00F24F7A">
        <w:rPr>
          <w:color w:val="111111"/>
          <w:szCs w:val="18"/>
          <w:lang w:val="en-US"/>
        </w:rPr>
        <w:t>(A public folder is already available as public within the organization, so it is more suitable for a large user base.)</w:t>
      </w:r>
    </w:p>
    <w:p w14:paraId="4EB39DD1" w14:textId="5E54AD33" w:rsidR="003326DD" w:rsidRPr="00F24F7A" w:rsidRDefault="003326DD" w:rsidP="003326DD">
      <w:pPr>
        <w:rPr>
          <w:color w:val="111111"/>
          <w:szCs w:val="18"/>
          <w:lang w:val="en-US"/>
        </w:rPr>
      </w:pPr>
      <w:r w:rsidRPr="00F24F7A">
        <w:rPr>
          <w:color w:val="111111"/>
          <w:szCs w:val="18"/>
          <w:lang w:val="en-US"/>
        </w:rPr>
        <w:t xml:space="preserve">The installation itself is made as described above. Install </w:t>
      </w:r>
      <w:r w:rsidR="00024661" w:rsidRPr="00F24F7A">
        <w:rPr>
          <w:i/>
          <w:color w:val="111111"/>
          <w:szCs w:val="18"/>
          <w:lang w:val="en-US"/>
        </w:rPr>
        <w:t>Folder HelpDesk</w:t>
      </w:r>
      <w:r w:rsidRPr="00F24F7A">
        <w:rPr>
          <w:color w:val="111111"/>
          <w:szCs w:val="18"/>
          <w:lang w:val="en-US"/>
        </w:rPr>
        <w:t xml:space="preserve"> in the administrator account on the server. </w:t>
      </w:r>
    </w:p>
    <w:p w14:paraId="5BBA385C" w14:textId="2843CB78" w:rsidR="003326DD" w:rsidRPr="00F24F7A" w:rsidRDefault="003326DD" w:rsidP="003326DD">
      <w:pPr>
        <w:rPr>
          <w:color w:val="111111"/>
          <w:szCs w:val="18"/>
          <w:lang w:val="en-US"/>
        </w:rPr>
      </w:pPr>
      <w:r w:rsidRPr="00F24F7A">
        <w:rPr>
          <w:color w:val="111111"/>
          <w:szCs w:val="18"/>
          <w:lang w:val="en-US"/>
        </w:rPr>
        <w:t xml:space="preserve">When you come to the installation step where you should select an Outlook folder, select the shared mailbox folder that you want to use as the </w:t>
      </w:r>
      <w:r w:rsidR="00024661" w:rsidRPr="00F24F7A">
        <w:rPr>
          <w:i/>
          <w:color w:val="111111"/>
          <w:szCs w:val="18"/>
          <w:lang w:val="en-US"/>
        </w:rPr>
        <w:t>Folder HelpDesk</w:t>
      </w:r>
      <w:r w:rsidRPr="00F24F7A">
        <w:rPr>
          <w:color w:val="111111"/>
          <w:szCs w:val="18"/>
          <w:lang w:val="en-US"/>
        </w:rPr>
        <w:t xml:space="preserve"> folder.</w:t>
      </w:r>
      <w:r w:rsidRPr="00F24F7A">
        <w:rPr>
          <w:color w:val="111111"/>
          <w:szCs w:val="18"/>
          <w:lang w:val="en-US"/>
        </w:rPr>
        <w:tab/>
      </w:r>
    </w:p>
    <w:p w14:paraId="12110EAC" w14:textId="275D47CF" w:rsidR="003326DD" w:rsidRPr="00F24F7A" w:rsidRDefault="003326DD" w:rsidP="003326DD">
      <w:pPr>
        <w:pStyle w:val="Heading3"/>
      </w:pPr>
      <w:bookmarkStart w:id="96" w:name="_Toc525129875"/>
      <w:r w:rsidRPr="00F24F7A">
        <w:t>Permissions for users, shared mailbox installation</w:t>
      </w:r>
      <w:bookmarkEnd w:id="96"/>
    </w:p>
    <w:p w14:paraId="38F3D952" w14:textId="336B5B64" w:rsidR="00E236C8" w:rsidRPr="00F24F7A" w:rsidRDefault="003326DD" w:rsidP="003326DD">
      <w:pPr>
        <w:rPr>
          <w:color w:val="111111"/>
          <w:szCs w:val="18"/>
          <w:lang w:val="en-US"/>
        </w:rPr>
      </w:pPr>
      <w:r w:rsidRPr="00F24F7A">
        <w:rPr>
          <w:color w:val="111111"/>
          <w:szCs w:val="18"/>
          <w:lang w:val="en-US"/>
        </w:rPr>
        <w:t xml:space="preserve">If you install </w:t>
      </w:r>
      <w:r w:rsidR="00024661" w:rsidRPr="00F24F7A">
        <w:rPr>
          <w:i/>
          <w:color w:val="111111"/>
          <w:szCs w:val="18"/>
          <w:lang w:val="en-US"/>
        </w:rPr>
        <w:t>Folder HelpDesk</w:t>
      </w:r>
      <w:r w:rsidRPr="00F24F7A">
        <w:rPr>
          <w:color w:val="111111"/>
          <w:szCs w:val="18"/>
          <w:lang w:val="en-US"/>
        </w:rPr>
        <w:t xml:space="preserve"> in your mailbox in Outlook and want other people to access it, you have to give them certain permissions over the </w:t>
      </w:r>
      <w:r w:rsidR="00024661" w:rsidRPr="00F24F7A">
        <w:rPr>
          <w:i/>
          <w:color w:val="111111"/>
          <w:szCs w:val="18"/>
          <w:lang w:val="en-US"/>
        </w:rPr>
        <w:t>Folder HelpDesk</w:t>
      </w:r>
      <w:r w:rsidRPr="00F24F7A">
        <w:rPr>
          <w:color w:val="111111"/>
          <w:szCs w:val="18"/>
          <w:lang w:val="en-US"/>
        </w:rPr>
        <w:t xml:space="preserve"> folder in your mailbox. We </w:t>
      </w:r>
      <w:r w:rsidR="00E236C8" w:rsidRPr="00F24F7A">
        <w:rPr>
          <w:color w:val="111111"/>
          <w:szCs w:val="18"/>
          <w:lang w:val="en-US"/>
        </w:rPr>
        <w:t xml:space="preserve">recommend </w:t>
      </w:r>
      <w:r w:rsidR="00E236C8" w:rsidRPr="00F24F7A">
        <w:rPr>
          <w:b/>
          <w:color w:val="111111"/>
          <w:szCs w:val="18"/>
          <w:lang w:val="en-US"/>
        </w:rPr>
        <w:t>Publishing Editor</w:t>
      </w:r>
      <w:r w:rsidR="00E236C8" w:rsidRPr="00F24F7A">
        <w:rPr>
          <w:color w:val="111111"/>
          <w:szCs w:val="18"/>
          <w:lang w:val="en-US"/>
        </w:rPr>
        <w:t xml:space="preserve"> permission for the helpdesk staff and None to all others (except the </w:t>
      </w:r>
      <w:r w:rsidR="00E236C8" w:rsidRPr="00F24F7A">
        <w:rPr>
          <w:color w:val="111111"/>
          <w:szCs w:val="18"/>
          <w:lang w:val="en-US"/>
        </w:rPr>
        <w:lastRenderedPageBreak/>
        <w:t xml:space="preserve">owner, of course). You may also set the permission to </w:t>
      </w:r>
      <w:r w:rsidR="00E236C8" w:rsidRPr="00F24F7A">
        <w:rPr>
          <w:b/>
          <w:color w:val="111111"/>
          <w:szCs w:val="18"/>
          <w:lang w:val="en-US"/>
        </w:rPr>
        <w:t>Publishing Author</w:t>
      </w:r>
      <w:r w:rsidR="00E236C8" w:rsidRPr="00F24F7A">
        <w:rPr>
          <w:color w:val="111111"/>
          <w:szCs w:val="18"/>
          <w:lang w:val="en-US"/>
        </w:rPr>
        <w:t>, if you wish that each user should only be allowed to edit his/her own tickets.</w:t>
      </w:r>
    </w:p>
    <w:p w14:paraId="7DE4FB06" w14:textId="57091982" w:rsidR="00E236C8" w:rsidRPr="00F24F7A" w:rsidRDefault="00E236C8" w:rsidP="00E236C8">
      <w:pPr>
        <w:rPr>
          <w:lang w:val="en-US"/>
        </w:rPr>
      </w:pPr>
      <w:r w:rsidRPr="00F24F7A">
        <w:rPr>
          <w:lang w:val="en-US"/>
        </w:rPr>
        <w:t xml:space="preserve">To set permissions on the </w:t>
      </w:r>
      <w:r w:rsidRPr="00F24F7A">
        <w:rPr>
          <w:b/>
          <w:lang w:val="en-US"/>
        </w:rPr>
        <w:t>administrator account</w:t>
      </w:r>
      <w:r w:rsidRPr="00F24F7A">
        <w:rPr>
          <w:lang w:val="en-US"/>
        </w:rPr>
        <w:t xml:space="preserve"> on the server, go into Active directory &gt;Administrator account &gt;Exchange advanced &gt;Mailbox Rights &gt;Add, and add the people who will be working with the helpdesk – this is easy if you already have created a group for them. Give them </w:t>
      </w:r>
      <w:r w:rsidRPr="00F24F7A">
        <w:rPr>
          <w:b/>
          <w:lang w:val="en-US"/>
        </w:rPr>
        <w:t xml:space="preserve">Full mailbox access </w:t>
      </w:r>
      <w:r w:rsidRPr="00F24F7A">
        <w:rPr>
          <w:lang w:val="en-US"/>
        </w:rPr>
        <w:t>and</w:t>
      </w:r>
      <w:r w:rsidRPr="00F24F7A">
        <w:rPr>
          <w:b/>
          <w:lang w:val="en-US"/>
        </w:rPr>
        <w:t xml:space="preserve"> </w:t>
      </w:r>
      <w:r w:rsidRPr="00F24F7A">
        <w:rPr>
          <w:lang w:val="en-US"/>
        </w:rPr>
        <w:t>of course permission to</w:t>
      </w:r>
      <w:r w:rsidRPr="00F24F7A">
        <w:rPr>
          <w:b/>
          <w:lang w:val="en-US"/>
        </w:rPr>
        <w:t xml:space="preserve"> Read </w:t>
      </w:r>
      <w:r w:rsidRPr="00F24F7A">
        <w:rPr>
          <w:lang w:val="en-US"/>
        </w:rPr>
        <w:t>and</w:t>
      </w:r>
      <w:r w:rsidRPr="00F24F7A">
        <w:rPr>
          <w:b/>
          <w:lang w:val="en-US"/>
        </w:rPr>
        <w:t xml:space="preserve"> Change</w:t>
      </w:r>
      <w:r w:rsidRPr="00F24F7A">
        <w:rPr>
          <w:lang w:val="en-US"/>
        </w:rPr>
        <w:t>.</w:t>
      </w:r>
      <w:r w:rsidR="00A3425A">
        <w:rPr>
          <w:lang w:val="en-US"/>
        </w:rPr>
        <w:drawing>
          <wp:inline distT="0" distB="0" distL="0" distR="0" wp14:anchorId="13247E00" wp14:editId="2E402D32">
            <wp:extent cx="5504815" cy="4479290"/>
            <wp:effectExtent l="0" t="0" r="635" b="0"/>
            <wp:docPr id="12238" name="Picture 1223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8" name="mailbox installation.png"/>
                    <pic:cNvPicPr/>
                  </pic:nvPicPr>
                  <pic:blipFill>
                    <a:blip r:embed="rId107">
                      <a:extLst>
                        <a:ext uri="{28A0092B-C50C-407E-A947-70E740481C1C}">
                          <a14:useLocalDpi xmlns:a14="http://schemas.microsoft.com/office/drawing/2010/main" val="0"/>
                        </a:ext>
                      </a:extLst>
                    </a:blip>
                    <a:stretch>
                      <a:fillRect/>
                    </a:stretch>
                  </pic:blipFill>
                  <pic:spPr>
                    <a:xfrm>
                      <a:off x="0" y="0"/>
                      <a:ext cx="5504815" cy="4479290"/>
                    </a:xfrm>
                    <a:prstGeom prst="rect">
                      <a:avLst/>
                    </a:prstGeom>
                  </pic:spPr>
                </pic:pic>
              </a:graphicData>
            </a:graphic>
          </wp:inline>
        </w:drawing>
      </w:r>
    </w:p>
    <w:p w14:paraId="232A6205" w14:textId="6F12A4B6" w:rsidR="00E236C8" w:rsidRPr="00F24F7A" w:rsidRDefault="00E236C8" w:rsidP="00E1519A">
      <w:pPr>
        <w:rPr>
          <w:lang w:val="en-US"/>
        </w:rPr>
      </w:pPr>
    </w:p>
    <w:p w14:paraId="5C601436" w14:textId="1BD7FB05" w:rsidR="003D2701" w:rsidRPr="00F24F7A" w:rsidRDefault="00EA5E61" w:rsidP="004C571F">
      <w:pPr>
        <w:pStyle w:val="Heading2"/>
      </w:pPr>
      <w:bookmarkStart w:id="97" w:name="_Ref267517020"/>
      <w:bookmarkStart w:id="98" w:name="_Toc525129876"/>
      <w:r w:rsidRPr="00F24F7A">
        <w:t xml:space="preserve">The </w:t>
      </w:r>
      <w:r w:rsidR="00024661" w:rsidRPr="00F24F7A">
        <w:rPr>
          <w:i/>
        </w:rPr>
        <w:t>Folder HelpDesk</w:t>
      </w:r>
      <w:r w:rsidR="003D2701" w:rsidRPr="00F24F7A">
        <w:t xml:space="preserve"> buttons</w:t>
      </w:r>
      <w:bookmarkEnd w:id="97"/>
      <w:bookmarkEnd w:id="98"/>
    </w:p>
    <w:p w14:paraId="5C601437" w14:textId="30C87EFB" w:rsidR="00866414" w:rsidRPr="00F24F7A" w:rsidRDefault="00866414" w:rsidP="00E1519A">
      <w:pPr>
        <w:rPr>
          <w:lang w:val="en-US"/>
        </w:rPr>
      </w:pPr>
      <w:r w:rsidRPr="00F24F7A">
        <w:rPr>
          <w:lang w:val="en-US"/>
        </w:rPr>
        <w:t xml:space="preserve">When Outlook is started again after the </w:t>
      </w:r>
      <w:r w:rsidR="00B65D89" w:rsidRPr="00F24F7A">
        <w:rPr>
          <w:lang w:val="en-US"/>
        </w:rPr>
        <w:t>Client Tool</w:t>
      </w:r>
      <w:r w:rsidRPr="00F24F7A">
        <w:rPr>
          <w:lang w:val="en-US"/>
        </w:rPr>
        <w:t xml:space="preserve"> install</w:t>
      </w:r>
      <w:r w:rsidR="00576430" w:rsidRPr="00F24F7A">
        <w:rPr>
          <w:lang w:val="en-US"/>
        </w:rPr>
        <w:t>ation</w:t>
      </w:r>
      <w:r w:rsidRPr="00F24F7A">
        <w:rPr>
          <w:lang w:val="en-US"/>
        </w:rPr>
        <w:t xml:space="preserve">, it has new </w:t>
      </w:r>
      <w:r w:rsidR="00024661" w:rsidRPr="00F24F7A">
        <w:rPr>
          <w:i/>
          <w:lang w:val="en-US"/>
        </w:rPr>
        <w:t>Folder HelpDesk</w:t>
      </w:r>
      <w:r w:rsidRPr="00F24F7A">
        <w:rPr>
          <w:lang w:val="en-US"/>
        </w:rPr>
        <w:t xml:space="preserve"> buttons in the ribbon. (If you use Outlook </w:t>
      </w:r>
      <w:r w:rsidR="009D1B60" w:rsidRPr="00F24F7A">
        <w:rPr>
          <w:lang w:val="en-US"/>
        </w:rPr>
        <w:t xml:space="preserve">2007 </w:t>
      </w:r>
      <w:r w:rsidRPr="00F24F7A">
        <w:rPr>
          <w:lang w:val="en-US"/>
        </w:rPr>
        <w:t>you will instead see a vertical toolbar to the right on the screen.)</w:t>
      </w:r>
    </w:p>
    <w:p w14:paraId="0A23DDA6" w14:textId="4E0AE606" w:rsidR="00A952BE" w:rsidRPr="00F24F7A" w:rsidRDefault="00A952BE" w:rsidP="004C571F">
      <w:pPr>
        <w:pStyle w:val="Heading3"/>
      </w:pPr>
      <w:bookmarkStart w:id="99" w:name="_Toc525129877"/>
      <w:r w:rsidRPr="00F24F7A">
        <w:t xml:space="preserve">When the </w:t>
      </w:r>
      <w:r w:rsidR="00024661" w:rsidRPr="00F24F7A">
        <w:t>Folder HelpDesk</w:t>
      </w:r>
      <w:r w:rsidRPr="00F24F7A">
        <w:t xml:space="preserve"> folder is not selected</w:t>
      </w:r>
      <w:bookmarkEnd w:id="99"/>
    </w:p>
    <w:p w14:paraId="7E481CBD" w14:textId="307C4D49" w:rsidR="00E236C8" w:rsidRPr="00F24F7A" w:rsidRDefault="004271CF" w:rsidP="00E236C8">
      <w:pPr>
        <w:rPr>
          <w:lang w:val="en-US"/>
        </w:rPr>
      </w:pPr>
      <w:r w:rsidRPr="00F24F7A">
        <w:rPr>
          <w:lang w:val="en-US" w:eastAsia="en-US"/>
        </w:rPr>
        <w:drawing>
          <wp:anchor distT="0" distB="0" distL="114300" distR="114300" simplePos="0" relativeHeight="251715584" behindDoc="1" locked="0" layoutInCell="1" allowOverlap="1" wp14:anchorId="3248F18E" wp14:editId="484D8C01">
            <wp:simplePos x="0" y="0"/>
            <wp:positionH relativeFrom="margin">
              <wp:align>right</wp:align>
            </wp:positionH>
            <wp:positionV relativeFrom="paragraph">
              <wp:posOffset>0</wp:posOffset>
            </wp:positionV>
            <wp:extent cx="813600" cy="720000"/>
            <wp:effectExtent l="0" t="0" r="5715" b="4445"/>
            <wp:wrapTight wrapText="left">
              <wp:wrapPolygon edited="0">
                <wp:start x="0" y="0"/>
                <wp:lineTo x="0" y="21162"/>
                <wp:lineTo x="21246" y="21162"/>
                <wp:lineTo x="21246" y="0"/>
                <wp:lineTo x="0" y="0"/>
              </wp:wrapPolygon>
            </wp:wrapTight>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FHD-Buttons.png"/>
                    <pic:cNvPicPr/>
                  </pic:nvPicPr>
                  <pic:blipFill>
                    <a:blip r:embed="rId108">
                      <a:extLst>
                        <a:ext uri="{28A0092B-C50C-407E-A947-70E740481C1C}">
                          <a14:useLocalDpi xmlns:a14="http://schemas.microsoft.com/office/drawing/2010/main" val="0"/>
                        </a:ext>
                      </a:extLst>
                    </a:blip>
                    <a:stretch>
                      <a:fillRect/>
                    </a:stretch>
                  </pic:blipFill>
                  <pic:spPr>
                    <a:xfrm>
                      <a:off x="0" y="0"/>
                      <a:ext cx="813600" cy="720000"/>
                    </a:xfrm>
                    <a:prstGeom prst="rect">
                      <a:avLst/>
                    </a:prstGeom>
                  </pic:spPr>
                </pic:pic>
              </a:graphicData>
            </a:graphic>
            <wp14:sizeRelH relativeFrom="margin">
              <wp14:pctWidth>0</wp14:pctWidth>
            </wp14:sizeRelH>
            <wp14:sizeRelV relativeFrom="margin">
              <wp14:pctHeight>0</wp14:pctHeight>
            </wp14:sizeRelV>
          </wp:anchor>
        </w:drawing>
      </w:r>
      <w:r w:rsidRPr="00F24F7A">
        <w:rPr>
          <w:lang w:val="en-US"/>
        </w:rPr>
        <w:t xml:space="preserve"> </w:t>
      </w:r>
      <w:r w:rsidR="00E236C8" w:rsidRPr="00F24F7A">
        <w:rPr>
          <w:lang w:val="en-US"/>
        </w:rPr>
        <w:t xml:space="preserve">When another Outlook folder than the </w:t>
      </w:r>
      <w:r w:rsidR="00024661" w:rsidRPr="00F24F7A">
        <w:rPr>
          <w:i/>
          <w:lang w:val="en-US"/>
        </w:rPr>
        <w:t>Folder HelpDesk</w:t>
      </w:r>
      <w:r w:rsidR="00E236C8" w:rsidRPr="00F24F7A">
        <w:rPr>
          <w:lang w:val="en-US"/>
        </w:rPr>
        <w:t xml:space="preserve"> folder is selected</w:t>
      </w:r>
      <w:r w:rsidR="003D1A68" w:rsidRPr="00F24F7A">
        <w:rPr>
          <w:lang w:val="en-US"/>
        </w:rPr>
        <w:t xml:space="preserve"> – for example the Inbox – the</w:t>
      </w:r>
      <w:r w:rsidR="00E236C8" w:rsidRPr="00F24F7A">
        <w:rPr>
          <w:lang w:val="en-US"/>
        </w:rPr>
        <w:t xml:space="preserve"> buttons </w:t>
      </w:r>
      <w:r w:rsidR="003D1A68" w:rsidRPr="00F24F7A">
        <w:rPr>
          <w:lang w:val="en-US"/>
        </w:rPr>
        <w:t xml:space="preserve">in the image to the right </w:t>
      </w:r>
      <w:r w:rsidR="00E236C8" w:rsidRPr="00F24F7A">
        <w:rPr>
          <w:lang w:val="en-US"/>
        </w:rPr>
        <w:t>are shown in the ribbon.</w:t>
      </w:r>
    </w:p>
    <w:p w14:paraId="247E51CB" w14:textId="77777777" w:rsidR="00E236C8" w:rsidRPr="00F24F7A" w:rsidRDefault="00A952BE" w:rsidP="00E236C8">
      <w:pPr>
        <w:rPr>
          <w:lang w:val="en-US"/>
        </w:rPr>
      </w:pPr>
      <w:r w:rsidRPr="00F24F7A">
        <w:rPr>
          <w:lang w:val="en-US"/>
        </w:rPr>
        <w:t xml:space="preserve">Use the </w:t>
      </w:r>
      <w:r w:rsidRPr="00F24F7A">
        <w:rPr>
          <w:b/>
          <w:lang w:val="en-US"/>
        </w:rPr>
        <w:t>Convert e-mail</w:t>
      </w:r>
      <w:r w:rsidRPr="00F24F7A">
        <w:rPr>
          <w:lang w:val="en-US"/>
        </w:rPr>
        <w:t xml:space="preserve"> button when you want to convert an e-mail, an appointment or a task to a ticket manually. Select the item you wish to convert and press this button.</w:t>
      </w:r>
    </w:p>
    <w:p w14:paraId="31A881F7" w14:textId="4811CCC9" w:rsidR="00E236C8" w:rsidRPr="00F24F7A" w:rsidRDefault="00A952BE" w:rsidP="00E236C8">
      <w:pPr>
        <w:rPr>
          <w:lang w:val="en-US"/>
        </w:rPr>
      </w:pPr>
      <w:r w:rsidRPr="00F24F7A">
        <w:rPr>
          <w:lang w:val="en-US"/>
        </w:rPr>
        <w:lastRenderedPageBreak/>
        <w:t xml:space="preserve">Use the </w:t>
      </w:r>
      <w:r w:rsidRPr="00F24F7A">
        <w:rPr>
          <w:b/>
          <w:lang w:val="en-US"/>
        </w:rPr>
        <w:t xml:space="preserve">Shortcut to </w:t>
      </w:r>
      <w:r w:rsidR="00024661" w:rsidRPr="00F24F7A">
        <w:rPr>
          <w:b/>
          <w:i/>
          <w:lang w:val="en-US"/>
        </w:rPr>
        <w:t>Folder HelpDesk</w:t>
      </w:r>
      <w:r w:rsidRPr="00F24F7A">
        <w:rPr>
          <w:lang w:val="en-US"/>
        </w:rPr>
        <w:t xml:space="preserve"> to open the application. You may also open it by selecting the </w:t>
      </w:r>
      <w:r w:rsidR="00024661" w:rsidRPr="00F24F7A">
        <w:rPr>
          <w:i/>
          <w:lang w:val="en-US"/>
        </w:rPr>
        <w:t>Folder HelpDesk</w:t>
      </w:r>
      <w:r w:rsidRPr="00F24F7A">
        <w:rPr>
          <w:lang w:val="en-US"/>
        </w:rPr>
        <w:t xml:space="preserve"> folder in Outlook.</w:t>
      </w:r>
    </w:p>
    <w:p w14:paraId="45C16800" w14:textId="64C674BE" w:rsidR="00E236C8" w:rsidRPr="00F24F7A" w:rsidRDefault="00E075B5" w:rsidP="00E236C8">
      <w:pPr>
        <w:rPr>
          <w:lang w:val="en-US"/>
        </w:rPr>
      </w:pPr>
      <w:r w:rsidRPr="00F24F7A">
        <w:rPr>
          <w:lang w:val="en-US"/>
        </w:rPr>
        <w:t xml:space="preserve">NOTE: The shortcut button will not work if a user tries it before doing anything else with </w:t>
      </w:r>
      <w:r w:rsidR="00024661" w:rsidRPr="00F24F7A">
        <w:rPr>
          <w:i/>
          <w:lang w:val="en-US"/>
        </w:rPr>
        <w:t>Folder HelpDesk</w:t>
      </w:r>
      <w:r w:rsidRPr="00F24F7A">
        <w:rPr>
          <w:lang w:val="en-US"/>
        </w:rPr>
        <w:t xml:space="preserve">, as no </w:t>
      </w:r>
      <w:r w:rsidR="00024661" w:rsidRPr="00F24F7A">
        <w:rPr>
          <w:i/>
          <w:lang w:val="en-US"/>
        </w:rPr>
        <w:t>Folder HelpDesk</w:t>
      </w:r>
      <w:r w:rsidRPr="00F24F7A">
        <w:rPr>
          <w:lang w:val="en-US"/>
        </w:rPr>
        <w:t xml:space="preserve"> Outlook folder has been mapped on that PC. </w:t>
      </w:r>
    </w:p>
    <w:p w14:paraId="30D5D5A4" w14:textId="309BB120" w:rsidR="00E236C8" w:rsidRPr="00F24F7A" w:rsidRDefault="00E075B5" w:rsidP="00E236C8">
      <w:pPr>
        <w:rPr>
          <w:lang w:val="en-US"/>
        </w:rPr>
      </w:pPr>
      <w:r w:rsidRPr="00F24F7A">
        <w:rPr>
          <w:lang w:val="en-US"/>
        </w:rPr>
        <w:t xml:space="preserve">Therefore, when a new user has installed the </w:t>
      </w:r>
      <w:r w:rsidR="00024661" w:rsidRPr="00F24F7A">
        <w:rPr>
          <w:i/>
          <w:lang w:val="en-US"/>
        </w:rPr>
        <w:t>Folder HelpDesk</w:t>
      </w:r>
      <w:r w:rsidRPr="00F24F7A">
        <w:rPr>
          <w:lang w:val="en-US"/>
        </w:rPr>
        <w:t xml:space="preserve"> client tool and clicks on the Shortcut or Convert button, t</w:t>
      </w:r>
      <w:r w:rsidR="00A432D9" w:rsidRPr="00F24F7A">
        <w:rPr>
          <w:lang w:val="en-US"/>
        </w:rPr>
        <w:t>here will be a dialog prompting</w:t>
      </w:r>
      <w:r w:rsidRPr="00F24F7A">
        <w:rPr>
          <w:lang w:val="en-US"/>
        </w:rPr>
        <w:t xml:space="preserve"> to pick </w:t>
      </w:r>
      <w:r w:rsidR="00024661" w:rsidRPr="00F24F7A">
        <w:rPr>
          <w:i/>
          <w:lang w:val="en-US"/>
        </w:rPr>
        <w:t>Folder HelpDesk</w:t>
      </w:r>
      <w:r w:rsidRPr="00F24F7A">
        <w:rPr>
          <w:lang w:val="en-US"/>
        </w:rPr>
        <w:t xml:space="preserve"> Outlook folder and then go to that folder. </w:t>
      </w:r>
    </w:p>
    <w:p w14:paraId="4A9C8578" w14:textId="38F39C49" w:rsidR="00E236C8" w:rsidRPr="00F24F7A" w:rsidRDefault="00E075B5" w:rsidP="00E236C8">
      <w:pPr>
        <w:rPr>
          <w:lang w:val="en-US"/>
        </w:rPr>
      </w:pPr>
      <w:r w:rsidRPr="00F24F7A">
        <w:rPr>
          <w:lang w:val="en-US"/>
        </w:rPr>
        <w:t xml:space="preserve">If the user opens the </w:t>
      </w:r>
      <w:r w:rsidR="00024661" w:rsidRPr="00F24F7A">
        <w:rPr>
          <w:i/>
          <w:lang w:val="en-US"/>
        </w:rPr>
        <w:t>Folder HelpDesk</w:t>
      </w:r>
      <w:r w:rsidRPr="00F24F7A">
        <w:rPr>
          <w:lang w:val="en-US"/>
        </w:rPr>
        <w:t xml:space="preserve"> Outlook folder first, no message is needed as the folder will be mapped the first time it is opened. </w:t>
      </w:r>
    </w:p>
    <w:p w14:paraId="2BCB161B" w14:textId="6AC78F08" w:rsidR="00E236C8" w:rsidRPr="00F24F7A" w:rsidRDefault="003D1A68" w:rsidP="00E236C8">
      <w:pPr>
        <w:rPr>
          <w:lang w:val="en-US"/>
        </w:rPr>
      </w:pPr>
      <w:r w:rsidRPr="00F24F7A">
        <w:rPr>
          <w:lang w:val="en-US" w:eastAsia="en-US"/>
        </w:rPr>
        <w:drawing>
          <wp:anchor distT="0" distB="0" distL="114300" distR="114300" simplePos="0" relativeHeight="251716608" behindDoc="1" locked="0" layoutInCell="1" allowOverlap="1" wp14:anchorId="4CE3050A" wp14:editId="63CF175E">
            <wp:simplePos x="914400" y="5286375"/>
            <wp:positionH relativeFrom="column">
              <wp:align>right</wp:align>
            </wp:positionH>
            <wp:positionV relativeFrom="paragraph">
              <wp:posOffset>0</wp:posOffset>
            </wp:positionV>
            <wp:extent cx="1148400" cy="720000"/>
            <wp:effectExtent l="0" t="0" r="0" b="4445"/>
            <wp:wrapTight wrapText="left">
              <wp:wrapPolygon edited="0">
                <wp:start x="0" y="0"/>
                <wp:lineTo x="0" y="21162"/>
                <wp:lineTo x="21146" y="21162"/>
                <wp:lineTo x="21146" y="0"/>
                <wp:lineTo x="0" y="0"/>
              </wp:wrapPolygon>
            </wp:wrapTight>
            <wp:docPr id="107" name="Bildobjek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extLst>
                        <a:ext uri="{28A0092B-C50C-407E-A947-70E740481C1C}">
                          <a14:useLocalDpi xmlns:a14="http://schemas.microsoft.com/office/drawing/2010/main" val="0"/>
                        </a:ext>
                      </a:extLst>
                    </a:blip>
                    <a:stretch>
                      <a:fillRect/>
                    </a:stretch>
                  </pic:blipFill>
                  <pic:spPr>
                    <a:xfrm>
                      <a:off x="0" y="0"/>
                      <a:ext cx="1148400" cy="720000"/>
                    </a:xfrm>
                    <a:prstGeom prst="rect">
                      <a:avLst/>
                    </a:prstGeom>
                  </pic:spPr>
                </pic:pic>
              </a:graphicData>
            </a:graphic>
            <wp14:sizeRelH relativeFrom="margin">
              <wp14:pctWidth>0</wp14:pctWidth>
            </wp14:sizeRelH>
            <wp14:sizeRelV relativeFrom="margin">
              <wp14:pctHeight>0</wp14:pctHeight>
            </wp14:sizeRelV>
          </wp:anchor>
        </w:drawing>
      </w:r>
      <w:r w:rsidR="00A952BE" w:rsidRPr="00F24F7A">
        <w:rPr>
          <w:lang w:val="en-US"/>
        </w:rPr>
        <w:t>When you have started converting e-mails and then select an e-mail that is already converted, a third button</w:t>
      </w:r>
      <w:r w:rsidR="002D43D2" w:rsidRPr="00F24F7A">
        <w:rPr>
          <w:lang w:val="en-US"/>
        </w:rPr>
        <w:t>,</w:t>
      </w:r>
      <w:r w:rsidR="00A952BE" w:rsidRPr="00F24F7A">
        <w:rPr>
          <w:lang w:val="en-US"/>
        </w:rPr>
        <w:t xml:space="preserve"> </w:t>
      </w:r>
      <w:r w:rsidR="002D43D2" w:rsidRPr="00F24F7A">
        <w:rPr>
          <w:b/>
          <w:lang w:val="en-US"/>
        </w:rPr>
        <w:t>Open ticket</w:t>
      </w:r>
      <w:r w:rsidR="002D43D2" w:rsidRPr="00F24F7A">
        <w:rPr>
          <w:lang w:val="en-US"/>
        </w:rPr>
        <w:t xml:space="preserve">, </w:t>
      </w:r>
      <w:r w:rsidR="00A952BE" w:rsidRPr="00F24F7A">
        <w:rPr>
          <w:lang w:val="en-US"/>
        </w:rPr>
        <w:t>will be shown:</w:t>
      </w:r>
    </w:p>
    <w:p w14:paraId="0A417882" w14:textId="6BC8868C" w:rsidR="00E236C8" w:rsidRPr="00F24F7A" w:rsidRDefault="00A952BE" w:rsidP="00E236C8">
      <w:pPr>
        <w:rPr>
          <w:lang w:val="en-US"/>
        </w:rPr>
      </w:pPr>
      <w:r w:rsidRPr="00F24F7A">
        <w:rPr>
          <w:lang w:val="en-US"/>
        </w:rPr>
        <w:t>Use the Open ticket button if an e-mail has been converted into a ticket and you want to open the corresponding ticket. Select the e-mail and press this button. This button will only be shown when a converted e-mail is selected.</w:t>
      </w:r>
    </w:p>
    <w:p w14:paraId="45898CBD" w14:textId="0187AB15" w:rsidR="00A952BE" w:rsidRPr="00F24F7A" w:rsidRDefault="00A952BE" w:rsidP="00E236C8">
      <w:pPr>
        <w:rPr>
          <w:lang w:val="en-US"/>
        </w:rPr>
      </w:pPr>
      <w:r w:rsidRPr="00F24F7A">
        <w:rPr>
          <w:lang w:val="en-US"/>
        </w:rPr>
        <w:t>The Open ticket button also works with the e-mail notifications sent to admin specified users when a new ticket has been created (</w:t>
      </w:r>
      <w:r w:rsidRPr="00F24F7A">
        <w:rPr>
          <w:i/>
          <w:lang w:val="en-US"/>
        </w:rPr>
        <w:t>refer to</w:t>
      </w:r>
      <w:r w:rsidRPr="00F24F7A">
        <w:rPr>
          <w:lang w:val="en-US"/>
        </w:rPr>
        <w:t xml:space="preserve"> </w:t>
      </w:r>
      <w:r w:rsidRPr="00F24F7A">
        <w:rPr>
          <w:lang w:val="en-US"/>
        </w:rPr>
        <w:fldChar w:fldCharType="begin"/>
      </w:r>
      <w:r w:rsidRPr="00F24F7A">
        <w:rPr>
          <w:lang w:val="en-US"/>
        </w:rPr>
        <w:instrText xml:space="preserve"> REF _Ref254020730 \h </w:instrText>
      </w:r>
      <w:r w:rsidR="00E236C8" w:rsidRPr="00F24F7A">
        <w:rPr>
          <w:lang w:val="en-US"/>
        </w:rPr>
        <w:instrText xml:space="preserve"> \* MERGEFORMAT </w:instrText>
      </w:r>
      <w:r w:rsidRPr="00F24F7A">
        <w:rPr>
          <w:lang w:val="en-US"/>
        </w:rPr>
      </w:r>
      <w:r w:rsidRPr="00F24F7A">
        <w:rPr>
          <w:lang w:val="en-US"/>
        </w:rPr>
        <w:fldChar w:fldCharType="separate"/>
      </w:r>
      <w:r w:rsidR="005D7E49" w:rsidRPr="005D7E49">
        <w:rPr>
          <w:lang w:val="en-US"/>
        </w:rPr>
        <w:t>E-mail notification when ticket is created</w:t>
      </w:r>
      <w:r w:rsidRPr="00F24F7A">
        <w:rPr>
          <w:lang w:val="en-US"/>
        </w:rPr>
        <w:fldChar w:fldCharType="end"/>
      </w:r>
      <w:r w:rsidRPr="00F24F7A">
        <w:rPr>
          <w:lang w:val="en-US"/>
        </w:rPr>
        <w:t>)  and with e-mails sent to the person responsible for the ticket (</w:t>
      </w:r>
      <w:r w:rsidRPr="00F24F7A">
        <w:rPr>
          <w:i/>
          <w:lang w:val="en-US"/>
        </w:rPr>
        <w:t>refer to</w:t>
      </w:r>
      <w:r w:rsidRPr="00F24F7A">
        <w:rPr>
          <w:lang w:val="en-US"/>
        </w:rPr>
        <w:t xml:space="preserve"> </w:t>
      </w:r>
      <w:r w:rsidRPr="00F24F7A">
        <w:rPr>
          <w:lang w:val="en-US"/>
        </w:rPr>
        <w:fldChar w:fldCharType="begin"/>
      </w:r>
      <w:r w:rsidRPr="00F24F7A">
        <w:rPr>
          <w:lang w:val="en-US"/>
        </w:rPr>
        <w:instrText xml:space="preserve"> REF _Ref209706679 \h </w:instrText>
      </w:r>
      <w:r w:rsidR="00E236C8" w:rsidRPr="00F24F7A">
        <w:rPr>
          <w:lang w:val="en-US"/>
        </w:rPr>
        <w:instrText xml:space="preserve"> \* MERGEFORMAT </w:instrText>
      </w:r>
      <w:r w:rsidRPr="00F24F7A">
        <w:rPr>
          <w:lang w:val="en-US"/>
        </w:rPr>
      </w:r>
      <w:r w:rsidRPr="00F24F7A">
        <w:rPr>
          <w:lang w:val="en-US"/>
        </w:rPr>
        <w:fldChar w:fldCharType="separate"/>
      </w:r>
      <w:r w:rsidR="005D7E49" w:rsidRPr="005D7E49">
        <w:rPr>
          <w:lang w:val="en-US"/>
        </w:rPr>
        <w:t>Manual e-mail to the responsible</w:t>
      </w:r>
      <w:r w:rsidRPr="00F24F7A">
        <w:rPr>
          <w:lang w:val="en-US"/>
        </w:rPr>
        <w:fldChar w:fldCharType="end"/>
      </w:r>
      <w:r w:rsidRPr="00F24F7A">
        <w:rPr>
          <w:lang w:val="en-US"/>
        </w:rPr>
        <w:t xml:space="preserve"> and </w:t>
      </w:r>
      <w:r w:rsidRPr="00F24F7A">
        <w:rPr>
          <w:lang w:val="en-US"/>
        </w:rPr>
        <w:fldChar w:fldCharType="begin"/>
      </w:r>
      <w:r w:rsidRPr="00F24F7A">
        <w:rPr>
          <w:lang w:val="en-US"/>
        </w:rPr>
        <w:instrText xml:space="preserve"> REF _Ref254012880 \h </w:instrText>
      </w:r>
      <w:r w:rsidR="00E236C8" w:rsidRPr="00F24F7A">
        <w:rPr>
          <w:lang w:val="en-US"/>
        </w:rPr>
        <w:instrText xml:space="preserve"> \* MERGEFORMAT </w:instrText>
      </w:r>
      <w:r w:rsidRPr="00F24F7A">
        <w:rPr>
          <w:lang w:val="en-US"/>
        </w:rPr>
      </w:r>
      <w:r w:rsidRPr="00F24F7A">
        <w:rPr>
          <w:lang w:val="en-US"/>
        </w:rPr>
        <w:fldChar w:fldCharType="separate"/>
      </w:r>
      <w:r w:rsidR="005D7E49" w:rsidRPr="005D7E49">
        <w:rPr>
          <w:lang w:val="en-US"/>
        </w:rPr>
        <w:t>Automatic e-mail to Responsible on reply received</w:t>
      </w:r>
      <w:r w:rsidRPr="00F24F7A">
        <w:rPr>
          <w:lang w:val="en-US"/>
        </w:rPr>
        <w:fldChar w:fldCharType="end"/>
      </w:r>
      <w:r w:rsidRPr="00F24F7A">
        <w:rPr>
          <w:lang w:val="en-US"/>
        </w:rPr>
        <w:t>).</w:t>
      </w:r>
    </w:p>
    <w:p w14:paraId="48E8FAAD" w14:textId="6CF65E14" w:rsidR="00A952BE" w:rsidRPr="00F24F7A" w:rsidRDefault="00A952BE" w:rsidP="004C571F">
      <w:pPr>
        <w:pStyle w:val="Heading3"/>
      </w:pPr>
      <w:bookmarkStart w:id="100" w:name="_Toc525129878"/>
      <w:r w:rsidRPr="00F24F7A">
        <w:t xml:space="preserve">When the </w:t>
      </w:r>
      <w:r w:rsidR="00024661" w:rsidRPr="00F24F7A">
        <w:t>Folder HelpDesk</w:t>
      </w:r>
      <w:r w:rsidRPr="00F24F7A">
        <w:t xml:space="preserve"> folder is selected</w:t>
      </w:r>
      <w:bookmarkEnd w:id="100"/>
    </w:p>
    <w:p w14:paraId="6F372E5D" w14:textId="751CD1A0" w:rsidR="00751840" w:rsidRPr="00F24F7A" w:rsidRDefault="00751840" w:rsidP="00E236C8">
      <w:pPr>
        <w:rPr>
          <w:lang w:val="en-US"/>
        </w:rPr>
      </w:pPr>
      <w:r w:rsidRPr="00F24F7A">
        <w:rPr>
          <w:lang w:val="en-US" w:eastAsia="en-US"/>
        </w:rPr>
        <w:drawing>
          <wp:anchor distT="0" distB="0" distL="114300" distR="114300" simplePos="0" relativeHeight="251719680" behindDoc="1" locked="0" layoutInCell="1" allowOverlap="1" wp14:anchorId="2BF13489" wp14:editId="3950A839">
            <wp:simplePos x="0" y="0"/>
            <wp:positionH relativeFrom="margin">
              <wp:align>right</wp:align>
            </wp:positionH>
            <wp:positionV relativeFrom="paragraph">
              <wp:posOffset>5080</wp:posOffset>
            </wp:positionV>
            <wp:extent cx="2004695" cy="1864360"/>
            <wp:effectExtent l="19050" t="19050" r="14605" b="21590"/>
            <wp:wrapTight wrapText="left">
              <wp:wrapPolygon edited="0">
                <wp:start x="-205" y="-221"/>
                <wp:lineTo x="-205" y="21629"/>
                <wp:lineTo x="21552" y="21629"/>
                <wp:lineTo x="21552" y="-221"/>
                <wp:lineTo x="-205" y="-221"/>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004695" cy="1864360"/>
                    </a:xfrm>
                    <a:prstGeom prst="rect">
                      <a:avLst/>
                    </a:prstGeom>
                    <a:ln>
                      <a:solidFill>
                        <a:schemeClr val="bg1">
                          <a:lumMod val="65000"/>
                        </a:schemeClr>
                      </a:solidFill>
                    </a:ln>
                  </pic:spPr>
                </pic:pic>
              </a:graphicData>
            </a:graphic>
            <wp14:sizeRelH relativeFrom="margin">
              <wp14:pctWidth>0</wp14:pctWidth>
            </wp14:sizeRelH>
            <wp14:sizeRelV relativeFrom="margin">
              <wp14:pctHeight>0</wp14:pctHeight>
            </wp14:sizeRelV>
          </wp:anchor>
        </w:drawing>
      </w:r>
      <w:r w:rsidR="00E236C8" w:rsidRPr="00F24F7A">
        <w:rPr>
          <w:lang w:val="en-US"/>
        </w:rPr>
        <w:t xml:space="preserve">When you open the </w:t>
      </w:r>
      <w:r w:rsidR="00024661" w:rsidRPr="00F24F7A">
        <w:rPr>
          <w:i/>
          <w:lang w:val="en-US"/>
        </w:rPr>
        <w:t>Folder HelpDesk</w:t>
      </w:r>
      <w:r w:rsidR="00E236C8" w:rsidRPr="00F24F7A">
        <w:rPr>
          <w:lang w:val="en-US"/>
        </w:rPr>
        <w:t xml:space="preserve"> folder the </w:t>
      </w:r>
      <w:r w:rsidR="00024661" w:rsidRPr="00F24F7A">
        <w:rPr>
          <w:i/>
          <w:lang w:val="en-US"/>
        </w:rPr>
        <w:t>Folder HelpDesk</w:t>
      </w:r>
      <w:r w:rsidR="00E236C8" w:rsidRPr="00F24F7A">
        <w:rPr>
          <w:lang w:val="en-US"/>
        </w:rPr>
        <w:t xml:space="preserve"> group is shown in the ribbon.</w:t>
      </w:r>
    </w:p>
    <w:p w14:paraId="05A98B60" w14:textId="1C74BFFE" w:rsidR="00E236C8" w:rsidRPr="00F24F7A" w:rsidRDefault="00A952BE" w:rsidP="00E1519A">
      <w:pPr>
        <w:rPr>
          <w:lang w:val="en-US"/>
        </w:rPr>
      </w:pPr>
      <w:r w:rsidRPr="00F24F7A">
        <w:rPr>
          <w:lang w:val="en-US"/>
        </w:rPr>
        <w:t xml:space="preserve">This ribbon group shows that </w:t>
      </w:r>
      <w:r w:rsidR="00024661" w:rsidRPr="00F24F7A">
        <w:rPr>
          <w:i/>
          <w:lang w:val="en-US"/>
        </w:rPr>
        <w:t>Folder HelpDesk</w:t>
      </w:r>
      <w:r w:rsidRPr="00F24F7A">
        <w:rPr>
          <w:lang w:val="en-US"/>
        </w:rPr>
        <w:t xml:space="preserve"> is actually </w:t>
      </w:r>
      <w:r w:rsidRPr="00F24F7A">
        <w:rPr>
          <w:b/>
          <w:lang w:val="en-US"/>
        </w:rPr>
        <w:t>running</w:t>
      </w:r>
      <w:r w:rsidRPr="00F24F7A">
        <w:rPr>
          <w:lang w:val="en-US"/>
        </w:rPr>
        <w:t xml:space="preserve">, but you can of course also check this in the Task Manager (Press Ctrl + Alt + Del or right click the Task bar and look for the </w:t>
      </w:r>
      <w:r w:rsidRPr="00F24F7A">
        <w:rPr>
          <w:rFonts w:ascii="Arial" w:hAnsi="Arial" w:cs="Arial"/>
          <w:b/>
          <w:lang w:val="en-US"/>
        </w:rPr>
        <w:t>FHDSynch.exe</w:t>
      </w:r>
      <w:r w:rsidRPr="00F24F7A">
        <w:rPr>
          <w:lang w:val="en-US"/>
        </w:rPr>
        <w:t xml:space="preserve"> process). </w:t>
      </w:r>
    </w:p>
    <w:p w14:paraId="1A98CA83" w14:textId="12D13C0A" w:rsidR="00E236C8" w:rsidRPr="00F24F7A" w:rsidRDefault="00A952BE" w:rsidP="00E1519A">
      <w:pPr>
        <w:rPr>
          <w:lang w:val="en-US"/>
        </w:rPr>
      </w:pPr>
      <w:r w:rsidRPr="00F24F7A">
        <w:rPr>
          <w:lang w:val="en-US"/>
        </w:rPr>
        <w:t xml:space="preserve">If you don’t see this toolbar, it probably means that the process is not running. Refresh the page or click out of and then into the </w:t>
      </w:r>
      <w:r w:rsidR="00024661" w:rsidRPr="00F24F7A">
        <w:rPr>
          <w:i/>
          <w:lang w:val="en-US"/>
        </w:rPr>
        <w:t>Folder HelpDesk</w:t>
      </w:r>
      <w:r w:rsidRPr="00F24F7A">
        <w:rPr>
          <w:lang w:val="en-US"/>
        </w:rPr>
        <w:t xml:space="preserve"> folder to trigger the file </w:t>
      </w:r>
      <w:r w:rsidRPr="00F24F7A">
        <w:rPr>
          <w:rFonts w:ascii="Arial" w:hAnsi="Arial" w:cs="Arial"/>
          <w:b/>
          <w:lang w:val="en-US"/>
        </w:rPr>
        <w:t>FHDSynch.exe</w:t>
      </w:r>
      <w:r w:rsidR="00E236C8" w:rsidRPr="00F24F7A">
        <w:rPr>
          <w:lang w:val="en-US"/>
        </w:rPr>
        <w:t xml:space="preserve"> to start running.</w:t>
      </w:r>
    </w:p>
    <w:p w14:paraId="765B85B9" w14:textId="1DDEF348" w:rsidR="001601F9" w:rsidRPr="00F24F7A" w:rsidRDefault="001601F9" w:rsidP="00E1519A">
      <w:pPr>
        <w:rPr>
          <w:lang w:val="en-US"/>
        </w:rPr>
      </w:pPr>
    </w:p>
    <w:p w14:paraId="6A044013" w14:textId="47FC06DF" w:rsidR="00A952BE" w:rsidRPr="00F24F7A" w:rsidRDefault="003326DD" w:rsidP="00E1519A">
      <w:pPr>
        <w:rPr>
          <w:color w:val="111111"/>
          <w:szCs w:val="18"/>
          <w:lang w:val="en-US"/>
        </w:rPr>
      </w:pPr>
      <w:r w:rsidRPr="00F24F7A">
        <w:rPr>
          <w:lang w:val="en-US" w:eastAsia="en-US"/>
        </w:rPr>
        <w:drawing>
          <wp:anchor distT="0" distB="0" distL="114300" distR="114300" simplePos="0" relativeHeight="251691008" behindDoc="1" locked="0" layoutInCell="1" allowOverlap="1" wp14:anchorId="62008852" wp14:editId="2667E1E9">
            <wp:simplePos x="0" y="0"/>
            <wp:positionH relativeFrom="margin">
              <wp:align>right</wp:align>
            </wp:positionH>
            <wp:positionV relativeFrom="margin">
              <wp:posOffset>5433060</wp:posOffset>
            </wp:positionV>
            <wp:extent cx="185420" cy="2730500"/>
            <wp:effectExtent l="0" t="0" r="5080" b="0"/>
            <wp:wrapTight wrapText="bothSides">
              <wp:wrapPolygon edited="0">
                <wp:start x="0" y="0"/>
                <wp:lineTo x="0" y="21399"/>
                <wp:lineTo x="19973" y="21399"/>
                <wp:lineTo x="19973" y="0"/>
                <wp:lineTo x="0" y="0"/>
              </wp:wrapPolygon>
            </wp:wrapTight>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28A0092B-C50C-407E-A947-70E740481C1C}">
                          <a14:useLocalDpi xmlns:a14="http://schemas.microsoft.com/office/drawing/2010/main" val="0"/>
                        </a:ext>
                      </a:extLst>
                    </a:blip>
                    <a:stretch>
                      <a:fillRect/>
                    </a:stretch>
                  </pic:blipFill>
                  <pic:spPr>
                    <a:xfrm>
                      <a:off x="0" y="0"/>
                      <a:ext cx="185420" cy="2730500"/>
                    </a:xfrm>
                    <a:prstGeom prst="rect">
                      <a:avLst/>
                    </a:prstGeom>
                  </pic:spPr>
                </pic:pic>
              </a:graphicData>
            </a:graphic>
            <wp14:sizeRelH relativeFrom="margin">
              <wp14:pctWidth>0</wp14:pctWidth>
            </wp14:sizeRelH>
            <wp14:sizeRelV relativeFrom="margin">
              <wp14:pctHeight>0</wp14:pctHeight>
            </wp14:sizeRelV>
          </wp:anchor>
        </w:drawing>
      </w:r>
      <w:r w:rsidR="00A952BE" w:rsidRPr="00F24F7A">
        <w:rPr>
          <w:lang w:val="en-US"/>
        </w:rPr>
        <w:t>In Outlook 2007 there is instead a right hand panel. The buttons in the toolbar for Outlook 2007 are</w:t>
      </w:r>
      <w:r w:rsidR="00E236C8" w:rsidRPr="00F24F7A">
        <w:rPr>
          <w:color w:val="111111"/>
          <w:szCs w:val="18"/>
          <w:lang w:val="en-US"/>
        </w:rPr>
        <w:t xml:space="preserve">, from top to bottom: </w:t>
      </w:r>
    </w:p>
    <w:p w14:paraId="401B046D" w14:textId="6F03E4DF" w:rsidR="00A952BE" w:rsidRPr="00F24F7A" w:rsidRDefault="00A952BE" w:rsidP="00E1519A">
      <w:pPr>
        <w:pStyle w:val="ListParagraph"/>
        <w:numPr>
          <w:ilvl w:val="0"/>
          <w:numId w:val="6"/>
        </w:numPr>
        <w:rPr>
          <w:lang w:val="en-US"/>
        </w:rPr>
      </w:pPr>
      <w:r w:rsidRPr="00F24F7A">
        <w:rPr>
          <w:b/>
          <w:lang w:val="en-US"/>
        </w:rPr>
        <w:t>New ticket</w:t>
      </w:r>
      <w:r w:rsidRPr="00F24F7A">
        <w:rPr>
          <w:lang w:val="en-US"/>
        </w:rPr>
        <w:t xml:space="preserve"> – Create a new ticket</w:t>
      </w:r>
      <w:r w:rsidR="00D82B8C" w:rsidRPr="00F24F7A">
        <w:rPr>
          <w:i/>
          <w:lang w:val="en-US"/>
        </w:rPr>
        <w:t xml:space="preserve">, refer to </w:t>
      </w:r>
      <w:r w:rsidRPr="00F24F7A">
        <w:rPr>
          <w:lang w:val="en-US"/>
        </w:rPr>
        <w:fldChar w:fldCharType="begin"/>
      </w:r>
      <w:r w:rsidRPr="00F24F7A">
        <w:rPr>
          <w:lang w:val="en-US"/>
        </w:rPr>
        <w:instrText xml:space="preserve"> REF _Ref155785111 \h </w:instrText>
      </w:r>
      <w:r w:rsidRPr="00F24F7A">
        <w:rPr>
          <w:lang w:val="en-US"/>
        </w:rPr>
      </w:r>
      <w:r w:rsidRPr="00F24F7A">
        <w:rPr>
          <w:lang w:val="en-US"/>
        </w:rPr>
        <w:fldChar w:fldCharType="separate"/>
      </w:r>
      <w:r w:rsidR="005D7E49" w:rsidRPr="00F24F7A">
        <w:t>Telephone call</w:t>
      </w:r>
      <w:r w:rsidRPr="00F24F7A">
        <w:rPr>
          <w:lang w:val="en-US"/>
        </w:rPr>
        <w:fldChar w:fldCharType="end"/>
      </w:r>
      <w:r w:rsidRPr="00F24F7A">
        <w:rPr>
          <w:lang w:val="en-US"/>
        </w:rPr>
        <w:t>.</w:t>
      </w:r>
    </w:p>
    <w:p w14:paraId="6785962C" w14:textId="579400B0" w:rsidR="00A952BE" w:rsidRPr="00F24F7A" w:rsidRDefault="00A952BE" w:rsidP="00E1519A">
      <w:pPr>
        <w:pStyle w:val="ListParagraph"/>
        <w:numPr>
          <w:ilvl w:val="0"/>
          <w:numId w:val="6"/>
        </w:numPr>
        <w:rPr>
          <w:lang w:val="en-US"/>
        </w:rPr>
      </w:pPr>
      <w:r w:rsidRPr="00F24F7A">
        <w:rPr>
          <w:b/>
          <w:lang w:val="en-US"/>
        </w:rPr>
        <w:t>Settings</w:t>
      </w:r>
      <w:r w:rsidRPr="00F24F7A">
        <w:rPr>
          <w:lang w:val="en-US"/>
        </w:rPr>
        <w:t xml:space="preserve"> ‒The </w:t>
      </w:r>
      <w:r w:rsidR="00024661" w:rsidRPr="00F24F7A">
        <w:rPr>
          <w:i/>
          <w:lang w:val="en-US"/>
        </w:rPr>
        <w:t>Folder HelpDesk</w:t>
      </w:r>
      <w:r w:rsidRPr="00F24F7A">
        <w:rPr>
          <w:lang w:val="en-US"/>
        </w:rPr>
        <w:t xml:space="preserve"> administrator settings</w:t>
      </w:r>
      <w:r w:rsidR="00D82B8C" w:rsidRPr="00F24F7A">
        <w:rPr>
          <w:i/>
          <w:lang w:val="en-US"/>
        </w:rPr>
        <w:t xml:space="preserve">, refer to </w:t>
      </w:r>
      <w:r w:rsidRPr="00F24F7A">
        <w:rPr>
          <w:lang w:val="en-US"/>
        </w:rPr>
        <w:fldChar w:fldCharType="begin"/>
      </w:r>
      <w:r w:rsidRPr="00F24F7A">
        <w:rPr>
          <w:lang w:val="en-US"/>
        </w:rPr>
        <w:instrText xml:space="preserve"> REF _Ref224901066 \h  \* MERGEFORMAT </w:instrText>
      </w:r>
      <w:r w:rsidRPr="00F24F7A">
        <w:rPr>
          <w:lang w:val="en-US"/>
        </w:rPr>
      </w:r>
      <w:r w:rsidRPr="00F24F7A">
        <w:rPr>
          <w:lang w:val="en-US"/>
        </w:rPr>
        <w:fldChar w:fldCharType="separate"/>
      </w:r>
      <w:r w:rsidR="005D7E49" w:rsidRPr="005D7E49">
        <w:rPr>
          <w:lang w:val="en-US"/>
        </w:rPr>
        <w:t>Settings</w:t>
      </w:r>
      <w:r w:rsidRPr="00F24F7A">
        <w:rPr>
          <w:lang w:val="en-US"/>
        </w:rPr>
        <w:fldChar w:fldCharType="end"/>
      </w:r>
      <w:r w:rsidRPr="00F24F7A">
        <w:rPr>
          <w:lang w:val="en-US"/>
        </w:rPr>
        <w:t>.</w:t>
      </w:r>
    </w:p>
    <w:p w14:paraId="0ADF0841" w14:textId="2775B689" w:rsidR="00A952BE" w:rsidRPr="00F24F7A" w:rsidRDefault="00A952BE" w:rsidP="00E1519A">
      <w:pPr>
        <w:pStyle w:val="ListParagraph"/>
        <w:numPr>
          <w:ilvl w:val="0"/>
          <w:numId w:val="6"/>
        </w:numPr>
        <w:rPr>
          <w:lang w:val="en-US"/>
        </w:rPr>
      </w:pPr>
      <w:r w:rsidRPr="00F24F7A">
        <w:rPr>
          <w:b/>
          <w:lang w:val="en-US"/>
        </w:rPr>
        <w:t>Statistics</w:t>
      </w:r>
      <w:r w:rsidRPr="00F24F7A">
        <w:rPr>
          <w:lang w:val="en-US"/>
        </w:rPr>
        <w:t xml:space="preserve"> ‒ This button opens the integrated statistics tool, </w:t>
      </w:r>
      <w:r w:rsidRPr="00F24F7A">
        <w:rPr>
          <w:i/>
          <w:lang w:val="en-US"/>
        </w:rPr>
        <w:t>OLAP Reporting Tool</w:t>
      </w:r>
      <w:r w:rsidRPr="00F24F7A">
        <w:rPr>
          <w:lang w:val="en-US"/>
        </w:rPr>
        <w:t xml:space="preserve">. </w:t>
      </w:r>
      <w:r w:rsidRPr="00F24F7A">
        <w:rPr>
          <w:i/>
          <w:lang w:val="en-US"/>
        </w:rPr>
        <w:t>Refer to</w:t>
      </w:r>
      <w:r w:rsidRPr="00F24F7A">
        <w:rPr>
          <w:lang w:val="en-US"/>
        </w:rPr>
        <w:t xml:space="preserve"> </w:t>
      </w:r>
      <w:r w:rsidRPr="00F24F7A">
        <w:rPr>
          <w:lang w:val="en-US"/>
        </w:rPr>
        <w:fldChar w:fldCharType="begin"/>
      </w:r>
      <w:r w:rsidRPr="00F24F7A">
        <w:rPr>
          <w:lang w:val="en-US"/>
        </w:rPr>
        <w:instrText xml:space="preserve"> REF _Ref155785732 \h </w:instrText>
      </w:r>
      <w:r w:rsidRPr="00F24F7A">
        <w:rPr>
          <w:lang w:val="en-US"/>
        </w:rPr>
      </w:r>
      <w:r w:rsidRPr="00F24F7A">
        <w:rPr>
          <w:lang w:val="en-US"/>
        </w:rPr>
        <w:fldChar w:fldCharType="separate"/>
      </w:r>
      <w:r w:rsidR="005D7E49">
        <w:rPr>
          <w:b/>
          <w:bCs/>
          <w:lang w:val="en-US"/>
        </w:rPr>
        <w:t>Error! Reference source not found.</w:t>
      </w:r>
      <w:r w:rsidRPr="00F24F7A">
        <w:rPr>
          <w:lang w:val="en-US"/>
        </w:rPr>
        <w:fldChar w:fldCharType="end"/>
      </w:r>
    </w:p>
    <w:p w14:paraId="294C592A" w14:textId="7E0371E2" w:rsidR="00A952BE" w:rsidRPr="00F24F7A" w:rsidRDefault="00A952BE" w:rsidP="00E1519A">
      <w:pPr>
        <w:pStyle w:val="ListParagraph"/>
        <w:numPr>
          <w:ilvl w:val="0"/>
          <w:numId w:val="6"/>
        </w:numPr>
        <w:rPr>
          <w:lang w:val="en-US"/>
        </w:rPr>
      </w:pPr>
      <w:r w:rsidRPr="00F24F7A">
        <w:rPr>
          <w:b/>
          <w:lang w:val="en-US"/>
        </w:rPr>
        <w:t>Search open tickets</w:t>
      </w:r>
      <w:r w:rsidRPr="00F24F7A">
        <w:rPr>
          <w:lang w:val="en-US"/>
        </w:rPr>
        <w:t xml:space="preserve"> ‒ Use this button to search among the open tickets</w:t>
      </w:r>
      <w:r w:rsidR="00D82B8C" w:rsidRPr="00F24F7A">
        <w:rPr>
          <w:i/>
          <w:lang w:val="en-US"/>
        </w:rPr>
        <w:t xml:space="preserve">, refer to </w:t>
      </w:r>
      <w:r w:rsidRPr="00F24F7A">
        <w:rPr>
          <w:lang w:val="en-US"/>
        </w:rPr>
        <w:fldChar w:fldCharType="begin"/>
      </w:r>
      <w:r w:rsidRPr="00F24F7A">
        <w:rPr>
          <w:lang w:val="en-US"/>
        </w:rPr>
        <w:instrText xml:space="preserve"> REF _Ref224901211 \h </w:instrText>
      </w:r>
      <w:r w:rsidRPr="00F24F7A">
        <w:rPr>
          <w:lang w:val="en-US"/>
        </w:rPr>
      </w:r>
      <w:r w:rsidRPr="00F24F7A">
        <w:rPr>
          <w:lang w:val="en-US"/>
        </w:rPr>
        <w:fldChar w:fldCharType="separate"/>
      </w:r>
      <w:r w:rsidR="005D7E49" w:rsidRPr="00F24F7A">
        <w:t>Search and reopen closed tickets</w:t>
      </w:r>
      <w:r w:rsidRPr="00F24F7A">
        <w:rPr>
          <w:lang w:val="en-US"/>
        </w:rPr>
        <w:fldChar w:fldCharType="end"/>
      </w:r>
      <w:r w:rsidRPr="00F24F7A">
        <w:rPr>
          <w:lang w:val="en-US"/>
        </w:rPr>
        <w:t>.</w:t>
      </w:r>
    </w:p>
    <w:p w14:paraId="710578E5" w14:textId="631FC171" w:rsidR="00A952BE" w:rsidRPr="00F24F7A" w:rsidRDefault="00A952BE" w:rsidP="00E1519A">
      <w:pPr>
        <w:pStyle w:val="ListParagraph"/>
        <w:numPr>
          <w:ilvl w:val="0"/>
          <w:numId w:val="6"/>
        </w:numPr>
        <w:rPr>
          <w:color w:val="111111"/>
          <w:szCs w:val="18"/>
          <w:lang w:val="en-US"/>
        </w:rPr>
      </w:pPr>
      <w:r w:rsidRPr="00F24F7A">
        <w:rPr>
          <w:b/>
          <w:color w:val="111111"/>
          <w:szCs w:val="18"/>
          <w:lang w:val="en-US"/>
        </w:rPr>
        <w:t>Delete</w:t>
      </w:r>
      <w:r w:rsidRPr="00F24F7A">
        <w:rPr>
          <w:color w:val="111111"/>
          <w:szCs w:val="18"/>
          <w:lang w:val="en-US"/>
        </w:rPr>
        <w:t xml:space="preserve"> ‒ This button </w:t>
      </w:r>
      <w:r w:rsidRPr="00F24F7A">
        <w:rPr>
          <w:lang w:val="en-US"/>
        </w:rPr>
        <w:t xml:space="preserve">deletes a ticket from </w:t>
      </w:r>
      <w:r w:rsidRPr="00F24F7A">
        <w:rPr>
          <w:b/>
          <w:lang w:val="en-US"/>
        </w:rPr>
        <w:t>both</w:t>
      </w:r>
      <w:r w:rsidRPr="00F24F7A">
        <w:rPr>
          <w:lang w:val="en-US"/>
        </w:rPr>
        <w:t xml:space="preserve"> Outlook and the database. </w:t>
      </w:r>
      <w:r w:rsidRPr="00F24F7A">
        <w:rPr>
          <w:i/>
          <w:lang w:val="en-US"/>
        </w:rPr>
        <w:t>Refer to</w:t>
      </w:r>
      <w:r w:rsidRPr="00F24F7A">
        <w:rPr>
          <w:color w:val="111111"/>
          <w:szCs w:val="18"/>
          <w:lang w:val="en-US"/>
        </w:rPr>
        <w:t xml:space="preserve"> </w:t>
      </w:r>
      <w:r w:rsidRPr="00F24F7A">
        <w:rPr>
          <w:color w:val="111111"/>
          <w:szCs w:val="18"/>
          <w:lang w:val="en-US"/>
        </w:rPr>
        <w:fldChar w:fldCharType="begin"/>
      </w:r>
      <w:r w:rsidRPr="00F24F7A">
        <w:rPr>
          <w:color w:val="111111"/>
          <w:szCs w:val="18"/>
          <w:lang w:val="en-US"/>
        </w:rPr>
        <w:instrText xml:space="preserve"> REF _Ref262070180 \h </w:instrText>
      </w:r>
      <w:r w:rsidRPr="00F24F7A">
        <w:rPr>
          <w:color w:val="111111"/>
          <w:szCs w:val="18"/>
          <w:lang w:val="en-US"/>
        </w:rPr>
      </w:r>
      <w:r w:rsidRPr="00F24F7A">
        <w:rPr>
          <w:color w:val="111111"/>
          <w:szCs w:val="18"/>
          <w:lang w:val="en-US"/>
        </w:rPr>
        <w:fldChar w:fldCharType="separate"/>
      </w:r>
      <w:r w:rsidR="005D7E49" w:rsidRPr="00F24F7A">
        <w:t>Delete tickets</w:t>
      </w:r>
      <w:r w:rsidRPr="00F24F7A">
        <w:rPr>
          <w:color w:val="111111"/>
          <w:szCs w:val="18"/>
          <w:lang w:val="en-US"/>
        </w:rPr>
        <w:fldChar w:fldCharType="end"/>
      </w:r>
      <w:r w:rsidRPr="00F24F7A">
        <w:rPr>
          <w:color w:val="111111"/>
          <w:szCs w:val="18"/>
          <w:lang w:val="en-US"/>
        </w:rPr>
        <w:t>.</w:t>
      </w:r>
    </w:p>
    <w:p w14:paraId="79FBE4D2" w14:textId="7314B155" w:rsidR="00A952BE" w:rsidRPr="00F24F7A" w:rsidRDefault="00A952BE" w:rsidP="00E1519A">
      <w:pPr>
        <w:pStyle w:val="ListParagraph"/>
        <w:numPr>
          <w:ilvl w:val="0"/>
          <w:numId w:val="6"/>
        </w:numPr>
        <w:rPr>
          <w:lang w:val="en-US"/>
        </w:rPr>
      </w:pPr>
      <w:r w:rsidRPr="00F24F7A">
        <w:rPr>
          <w:lang w:val="en-US"/>
        </w:rPr>
        <w:t xml:space="preserve">Create </w:t>
      </w:r>
      <w:r w:rsidRPr="00F24F7A">
        <w:rPr>
          <w:b/>
          <w:lang w:val="en-US"/>
        </w:rPr>
        <w:t>duplicate</w:t>
      </w:r>
      <w:r w:rsidRPr="00F24F7A">
        <w:rPr>
          <w:lang w:val="en-US"/>
        </w:rPr>
        <w:t xml:space="preserve"> copy of ticket ‒ Use this button to copy a ticket.</w:t>
      </w:r>
    </w:p>
    <w:p w14:paraId="4F864167" w14:textId="6E2D6BB9" w:rsidR="00A952BE" w:rsidRPr="00F24F7A" w:rsidRDefault="00A952BE" w:rsidP="00E1519A">
      <w:pPr>
        <w:pStyle w:val="ListParagraph"/>
        <w:numPr>
          <w:ilvl w:val="0"/>
          <w:numId w:val="6"/>
        </w:numPr>
        <w:rPr>
          <w:color w:val="111111"/>
          <w:szCs w:val="18"/>
          <w:lang w:val="en-US"/>
        </w:rPr>
      </w:pPr>
      <w:r w:rsidRPr="00F24F7A">
        <w:rPr>
          <w:b/>
          <w:color w:val="111111"/>
          <w:szCs w:val="18"/>
          <w:lang w:val="en-US"/>
        </w:rPr>
        <w:t>Print multiple tickets</w:t>
      </w:r>
      <w:r w:rsidRPr="00F24F7A">
        <w:rPr>
          <w:color w:val="111111"/>
          <w:szCs w:val="18"/>
          <w:lang w:val="en-US"/>
        </w:rPr>
        <w:t xml:space="preserve"> ‒ Use this button f</w:t>
      </w:r>
      <w:r w:rsidRPr="00F24F7A">
        <w:rPr>
          <w:lang w:val="en-US"/>
        </w:rPr>
        <w:t xml:space="preserve">or printing several tickets. You are then shown a dialog where you can search and select the tickets you want to print. Also </w:t>
      </w:r>
      <w:r w:rsidRPr="00F24F7A">
        <w:rPr>
          <w:i/>
          <w:lang w:val="en-US"/>
        </w:rPr>
        <w:t>Refer to</w:t>
      </w:r>
      <w:r w:rsidRPr="00F24F7A">
        <w:rPr>
          <w:color w:val="111111"/>
          <w:szCs w:val="18"/>
          <w:lang w:val="en-US"/>
        </w:rPr>
        <w:t xml:space="preserve"> </w:t>
      </w:r>
      <w:r w:rsidRPr="00F24F7A">
        <w:rPr>
          <w:color w:val="111111"/>
          <w:szCs w:val="18"/>
          <w:lang w:val="en-US"/>
        </w:rPr>
        <w:fldChar w:fldCharType="begin"/>
      </w:r>
      <w:r w:rsidRPr="00F24F7A">
        <w:rPr>
          <w:color w:val="111111"/>
          <w:szCs w:val="18"/>
          <w:lang w:val="en-US"/>
        </w:rPr>
        <w:instrText xml:space="preserve"> REF _Ref224901481 \h </w:instrText>
      </w:r>
      <w:r w:rsidRPr="00F24F7A">
        <w:rPr>
          <w:color w:val="111111"/>
          <w:szCs w:val="18"/>
          <w:lang w:val="en-US"/>
        </w:rPr>
      </w:r>
      <w:r w:rsidRPr="00F24F7A">
        <w:rPr>
          <w:color w:val="111111"/>
          <w:szCs w:val="18"/>
          <w:lang w:val="en-US"/>
        </w:rPr>
        <w:fldChar w:fldCharType="separate"/>
      </w:r>
      <w:r w:rsidR="005D7E49" w:rsidRPr="00F24F7A">
        <w:t>Print tickets</w:t>
      </w:r>
      <w:r w:rsidRPr="00F24F7A">
        <w:rPr>
          <w:color w:val="111111"/>
          <w:szCs w:val="18"/>
          <w:lang w:val="en-US"/>
        </w:rPr>
        <w:fldChar w:fldCharType="end"/>
      </w:r>
      <w:r w:rsidRPr="00F24F7A">
        <w:rPr>
          <w:color w:val="111111"/>
          <w:szCs w:val="18"/>
          <w:lang w:val="en-US"/>
        </w:rPr>
        <w:t>.</w:t>
      </w:r>
    </w:p>
    <w:p w14:paraId="473178D7" w14:textId="28290044" w:rsidR="00F23553" w:rsidRPr="00F24F7A" w:rsidRDefault="00F23553" w:rsidP="00E1519A">
      <w:pPr>
        <w:pStyle w:val="ListParagraph"/>
        <w:numPr>
          <w:ilvl w:val="0"/>
          <w:numId w:val="6"/>
        </w:numPr>
        <w:rPr>
          <w:lang w:val="en-US"/>
        </w:rPr>
      </w:pPr>
      <w:r w:rsidRPr="00F24F7A">
        <w:rPr>
          <w:b/>
          <w:lang w:val="en-US"/>
        </w:rPr>
        <w:t>Mass E-mailing</w:t>
      </w:r>
      <w:r w:rsidRPr="00F24F7A">
        <w:rPr>
          <w:lang w:val="en-US"/>
        </w:rPr>
        <w:t xml:space="preserve"> ‒ This button opens up a dialog where you can select callers within a category. By default all the callers in a category are selected, but you may of course </w:t>
      </w:r>
      <w:r w:rsidRPr="00F24F7A">
        <w:rPr>
          <w:lang w:val="en-US"/>
        </w:rPr>
        <w:lastRenderedPageBreak/>
        <w:t>uncheck some of them. When you click OK a blank e-mail is opened up, with all the selected e-mail addresses in the BCC field.</w:t>
      </w:r>
    </w:p>
    <w:p w14:paraId="4FF5ADEA" w14:textId="0A3BA10F" w:rsidR="00F23553" w:rsidRPr="00F24F7A" w:rsidRDefault="00F23553" w:rsidP="00E1519A">
      <w:pPr>
        <w:pStyle w:val="ListParagraph"/>
        <w:numPr>
          <w:ilvl w:val="0"/>
          <w:numId w:val="6"/>
        </w:numPr>
        <w:rPr>
          <w:lang w:val="en-US"/>
        </w:rPr>
      </w:pPr>
      <w:r w:rsidRPr="00F24F7A">
        <w:rPr>
          <w:b/>
          <w:lang w:val="en-US"/>
        </w:rPr>
        <w:t>Search closed tickets</w:t>
      </w:r>
      <w:r w:rsidRPr="00F24F7A">
        <w:rPr>
          <w:lang w:val="en-US"/>
        </w:rPr>
        <w:t xml:space="preserve"> ‒ Use this button to search among the closed tickets</w:t>
      </w:r>
      <w:r w:rsidR="00D82B8C" w:rsidRPr="00F24F7A">
        <w:rPr>
          <w:i/>
          <w:lang w:val="en-US"/>
        </w:rPr>
        <w:t xml:space="preserve">, refer to </w:t>
      </w:r>
      <w:r w:rsidRPr="00F24F7A">
        <w:rPr>
          <w:lang w:val="en-US"/>
        </w:rPr>
        <w:fldChar w:fldCharType="begin"/>
      </w:r>
      <w:r w:rsidRPr="00F24F7A">
        <w:rPr>
          <w:lang w:val="en-US"/>
        </w:rPr>
        <w:instrText xml:space="preserve"> REF _Ref224901211 \h  \* MERGEFORMAT </w:instrText>
      </w:r>
      <w:r w:rsidRPr="00F24F7A">
        <w:rPr>
          <w:lang w:val="en-US"/>
        </w:rPr>
      </w:r>
      <w:r w:rsidRPr="00F24F7A">
        <w:rPr>
          <w:lang w:val="en-US"/>
        </w:rPr>
        <w:fldChar w:fldCharType="separate"/>
      </w:r>
      <w:r w:rsidR="005D7E49" w:rsidRPr="005D7E49">
        <w:rPr>
          <w:lang w:val="en-US"/>
        </w:rPr>
        <w:t>Search and reopen closed tickets</w:t>
      </w:r>
      <w:r w:rsidRPr="00F24F7A">
        <w:rPr>
          <w:lang w:val="en-US"/>
        </w:rPr>
        <w:fldChar w:fldCharType="end"/>
      </w:r>
    </w:p>
    <w:p w14:paraId="1F1DD3BC" w14:textId="7D0676D0" w:rsidR="00F23553" w:rsidRPr="00F24F7A" w:rsidRDefault="00F23553" w:rsidP="00E1519A">
      <w:pPr>
        <w:pStyle w:val="ListParagraph"/>
        <w:numPr>
          <w:ilvl w:val="0"/>
          <w:numId w:val="6"/>
        </w:numPr>
        <w:rPr>
          <w:color w:val="111111"/>
          <w:szCs w:val="18"/>
          <w:lang w:val="en-US"/>
        </w:rPr>
      </w:pPr>
      <w:r w:rsidRPr="00F24F7A">
        <w:rPr>
          <w:b/>
          <w:lang w:val="en-US"/>
        </w:rPr>
        <w:t>Maintenance</w:t>
      </w:r>
      <w:r w:rsidRPr="00F24F7A">
        <w:rPr>
          <w:lang w:val="en-US"/>
        </w:rPr>
        <w:t xml:space="preserve"> of </w:t>
      </w:r>
      <w:r w:rsidR="00024661" w:rsidRPr="00F24F7A">
        <w:rPr>
          <w:i/>
          <w:lang w:val="en-US"/>
        </w:rPr>
        <w:t>Folder HelpDesk</w:t>
      </w:r>
      <w:r w:rsidRPr="00F24F7A">
        <w:rPr>
          <w:lang w:val="en-US"/>
        </w:rPr>
        <w:t>. This button opens a dialog with two buttons for fixing ticket issues with one single click:</w:t>
      </w:r>
    </w:p>
    <w:p w14:paraId="56509216" w14:textId="7A528108" w:rsidR="00F23553" w:rsidRPr="00F24F7A" w:rsidRDefault="00F23553" w:rsidP="00E1519A">
      <w:pPr>
        <w:pStyle w:val="ListParagraph"/>
        <w:numPr>
          <w:ilvl w:val="1"/>
          <w:numId w:val="6"/>
        </w:numPr>
        <w:rPr>
          <w:color w:val="111111"/>
          <w:szCs w:val="18"/>
          <w:lang w:val="en-US"/>
        </w:rPr>
      </w:pPr>
      <w:r w:rsidRPr="00F24F7A">
        <w:rPr>
          <w:lang w:val="en-US"/>
        </w:rPr>
        <w:t xml:space="preserve">for closing tickets in the database which are set to ‘open’, but don't have a corresponding Outlook ticket. </w:t>
      </w:r>
    </w:p>
    <w:p w14:paraId="6C013812" w14:textId="43B2C672" w:rsidR="00F23553" w:rsidRPr="00F24F7A" w:rsidRDefault="00F23553" w:rsidP="00E1519A">
      <w:pPr>
        <w:pStyle w:val="ListParagraph"/>
        <w:numPr>
          <w:ilvl w:val="1"/>
          <w:numId w:val="6"/>
        </w:numPr>
        <w:rPr>
          <w:color w:val="111111"/>
          <w:szCs w:val="18"/>
          <w:lang w:val="en-US"/>
        </w:rPr>
      </w:pPr>
      <w:r w:rsidRPr="00F24F7A">
        <w:rPr>
          <w:lang w:val="en-US"/>
        </w:rPr>
        <w:t xml:space="preserve">for fixing tickets which are shown in read-only mode when opened, even though they are not </w:t>
      </w:r>
      <w:r w:rsidR="003D1A68" w:rsidRPr="00F24F7A">
        <w:rPr>
          <w:lang w:val="en-US"/>
        </w:rPr>
        <w:t>already opened by another user.</w:t>
      </w:r>
    </w:p>
    <w:p w14:paraId="77695A43" w14:textId="14B38266" w:rsidR="00E236C8" w:rsidRPr="00F24F7A" w:rsidRDefault="00F23553" w:rsidP="00E1519A">
      <w:pPr>
        <w:rPr>
          <w:lang w:val="en-US"/>
        </w:rPr>
      </w:pPr>
      <w:r w:rsidRPr="00F24F7A">
        <w:rPr>
          <w:lang w:val="en-US"/>
        </w:rPr>
        <w:t>You can also select view in the Outlook 20</w:t>
      </w:r>
      <w:r w:rsidR="0083714A">
        <w:rPr>
          <w:lang w:val="en-US"/>
        </w:rPr>
        <w:t>10</w:t>
      </w:r>
      <w:r w:rsidRPr="00F24F7A">
        <w:rPr>
          <w:lang w:val="en-US"/>
        </w:rPr>
        <w:t xml:space="preserve"> toolbar.</w:t>
      </w:r>
    </w:p>
    <w:p w14:paraId="75368151" w14:textId="13F637A3" w:rsidR="003D1A68" w:rsidRPr="00F24F7A" w:rsidRDefault="00F23553" w:rsidP="00123F3D">
      <w:pPr>
        <w:rPr>
          <w:lang w:val="en-US"/>
        </w:rPr>
      </w:pPr>
      <w:r w:rsidRPr="00F24F7A">
        <w:rPr>
          <w:lang w:val="en-US"/>
        </w:rPr>
        <w:t xml:space="preserve">If the web form is used, a button for </w:t>
      </w:r>
      <w:r w:rsidRPr="00F24F7A">
        <w:rPr>
          <w:b/>
          <w:lang w:val="en-US"/>
        </w:rPr>
        <w:t>manually</w:t>
      </w:r>
      <w:r w:rsidRPr="00F24F7A">
        <w:rPr>
          <w:lang w:val="en-US"/>
        </w:rPr>
        <w:t xml:space="preserve"> </w:t>
      </w:r>
      <w:r w:rsidRPr="00F24F7A">
        <w:rPr>
          <w:b/>
          <w:lang w:val="en-US"/>
        </w:rPr>
        <w:t xml:space="preserve">fetching tickets from </w:t>
      </w:r>
      <w:r w:rsidR="002D43D2" w:rsidRPr="00F24F7A">
        <w:rPr>
          <w:b/>
          <w:lang w:val="en-US"/>
        </w:rPr>
        <w:t xml:space="preserve">the </w:t>
      </w:r>
      <w:r w:rsidRPr="00F24F7A">
        <w:rPr>
          <w:b/>
          <w:lang w:val="en-US"/>
        </w:rPr>
        <w:t>web form</w:t>
      </w:r>
      <w:r w:rsidRPr="00F24F7A">
        <w:rPr>
          <w:lang w:val="en-US"/>
        </w:rPr>
        <w:t xml:space="preserve"> will be shown too</w:t>
      </w:r>
      <w:r w:rsidR="00D82B8C" w:rsidRPr="00F24F7A">
        <w:rPr>
          <w:i/>
          <w:lang w:val="en-US"/>
        </w:rPr>
        <w:t xml:space="preserve">, refer to </w:t>
      </w:r>
      <w:r w:rsidRPr="00F24F7A">
        <w:rPr>
          <w:lang w:val="en-US"/>
        </w:rPr>
        <w:fldChar w:fldCharType="begin"/>
      </w:r>
      <w:r w:rsidRPr="00F24F7A">
        <w:rPr>
          <w:lang w:val="en-US"/>
        </w:rPr>
        <w:instrText xml:space="preserve"> REF _Ref209770546 \h  \* MERGEFORMAT </w:instrText>
      </w:r>
      <w:r w:rsidRPr="00F24F7A">
        <w:rPr>
          <w:lang w:val="en-US"/>
        </w:rPr>
      </w:r>
      <w:r w:rsidRPr="00F24F7A">
        <w:rPr>
          <w:lang w:val="en-US"/>
        </w:rPr>
        <w:fldChar w:fldCharType="separate"/>
      </w:r>
      <w:r w:rsidR="005D7E49" w:rsidRPr="005D7E49">
        <w:rPr>
          <w:lang w:val="en-US"/>
        </w:rPr>
        <w:t>Web form, manual fetching</w:t>
      </w:r>
      <w:r w:rsidRPr="00F24F7A">
        <w:rPr>
          <w:lang w:val="en-US"/>
        </w:rPr>
        <w:fldChar w:fldCharType="end"/>
      </w:r>
      <w:r w:rsidRPr="00F24F7A">
        <w:rPr>
          <w:lang w:val="en-US"/>
        </w:rPr>
        <w:t>.</w:t>
      </w:r>
    </w:p>
    <w:p w14:paraId="02B48600" w14:textId="77777777" w:rsidR="003D1A68" w:rsidRPr="00F24F7A" w:rsidRDefault="003D1A68">
      <w:pPr>
        <w:spacing w:after="0" w:line="240" w:lineRule="auto"/>
        <w:rPr>
          <w:lang w:val="en-US"/>
        </w:rPr>
      </w:pPr>
      <w:r w:rsidRPr="00F24F7A">
        <w:rPr>
          <w:lang w:val="en-US"/>
        </w:rPr>
        <w:br w:type="page"/>
      </w:r>
    </w:p>
    <w:p w14:paraId="5C60148B" w14:textId="253F9544" w:rsidR="00314A1A" w:rsidRPr="00F24F7A" w:rsidRDefault="00314A1A" w:rsidP="00263AC1">
      <w:pPr>
        <w:pStyle w:val="Heading1"/>
      </w:pPr>
      <w:bookmarkStart w:id="101" w:name="_Ref224901066"/>
      <w:bookmarkStart w:id="102" w:name="_Toc525129879"/>
      <w:r w:rsidRPr="00F24F7A">
        <w:lastRenderedPageBreak/>
        <w:t>Settings</w:t>
      </w:r>
      <w:bookmarkEnd w:id="101"/>
      <w:bookmarkEnd w:id="102"/>
    </w:p>
    <w:tbl>
      <w:tblPr>
        <w:tblW w:w="8847" w:type="dxa"/>
        <w:tblLook w:val="04A0" w:firstRow="1" w:lastRow="0" w:firstColumn="1" w:lastColumn="0" w:noHBand="0" w:noVBand="1"/>
      </w:tblPr>
      <w:tblGrid>
        <w:gridCol w:w="5053"/>
        <w:gridCol w:w="3794"/>
      </w:tblGrid>
      <w:tr w:rsidR="002D0481" w:rsidRPr="00F24F7A" w14:paraId="5C60148E" w14:textId="77777777" w:rsidTr="003326DD">
        <w:trPr>
          <w:trHeight w:val="2382"/>
        </w:trPr>
        <w:tc>
          <w:tcPr>
            <w:tcW w:w="5053" w:type="dxa"/>
            <w:shd w:val="clear" w:color="auto" w:fill="auto"/>
          </w:tcPr>
          <w:p w14:paraId="0A668F2E" w14:textId="00AEC2A1" w:rsidR="003F143B" w:rsidRPr="00F24F7A" w:rsidRDefault="002D0481" w:rsidP="00E1519A">
            <w:pPr>
              <w:rPr>
                <w:lang w:val="en-US"/>
              </w:rPr>
            </w:pPr>
            <w:r w:rsidRPr="00F24F7A">
              <w:rPr>
                <w:lang w:val="en-US"/>
              </w:rPr>
              <w:t>The</w:t>
            </w:r>
            <w:r w:rsidRPr="00F24F7A">
              <w:rPr>
                <w:i/>
                <w:lang w:val="en-US"/>
              </w:rPr>
              <w:t xml:space="preserve"> </w:t>
            </w:r>
            <w:r w:rsidR="00024661" w:rsidRPr="00F24F7A">
              <w:rPr>
                <w:i/>
                <w:lang w:val="en-US"/>
              </w:rPr>
              <w:t>Folder HelpDesk</w:t>
            </w:r>
            <w:r w:rsidRPr="00F24F7A">
              <w:rPr>
                <w:lang w:val="en-US"/>
              </w:rPr>
              <w:t xml:space="preserve"> Settings are reached through the </w:t>
            </w:r>
            <w:r w:rsidRPr="00F24F7A">
              <w:rPr>
                <w:b/>
                <w:lang w:val="en-US"/>
              </w:rPr>
              <w:t>Configure</w:t>
            </w:r>
            <w:r w:rsidRPr="00F24F7A">
              <w:rPr>
                <w:lang w:val="en-US"/>
              </w:rPr>
              <w:t xml:space="preserve"> button or through the file </w:t>
            </w:r>
            <w:r w:rsidRPr="00F24F7A">
              <w:rPr>
                <w:rFonts w:ascii="Arial" w:hAnsi="Arial" w:cs="Arial"/>
                <w:b/>
                <w:lang w:val="en-US"/>
              </w:rPr>
              <w:t>F</w:t>
            </w:r>
            <w:r w:rsidR="00A01728" w:rsidRPr="00F24F7A">
              <w:rPr>
                <w:rFonts w:ascii="Arial" w:hAnsi="Arial" w:cs="Arial"/>
                <w:b/>
                <w:lang w:val="en-US"/>
              </w:rPr>
              <w:t>HDS</w:t>
            </w:r>
            <w:r w:rsidRPr="00F24F7A">
              <w:rPr>
                <w:rFonts w:ascii="Arial" w:hAnsi="Arial" w:cs="Arial"/>
                <w:b/>
                <w:lang w:val="en-US"/>
              </w:rPr>
              <w:t>ettings.exe</w:t>
            </w:r>
            <w:r w:rsidRPr="00F24F7A">
              <w:rPr>
                <w:lang w:val="en-US"/>
              </w:rPr>
              <w:t xml:space="preserve"> in the root file folder. </w:t>
            </w:r>
          </w:p>
          <w:p w14:paraId="0FC1EF45" w14:textId="109D466A" w:rsidR="003F143B" w:rsidRPr="00F24F7A" w:rsidRDefault="002D0481" w:rsidP="00E1519A">
            <w:pPr>
              <w:rPr>
                <w:lang w:val="en-US"/>
              </w:rPr>
            </w:pPr>
            <w:r w:rsidRPr="00F24F7A">
              <w:rPr>
                <w:lang w:val="en-US"/>
              </w:rPr>
              <w:t xml:space="preserve">In the Settings dialog, the administrator adapts </w:t>
            </w:r>
            <w:r w:rsidR="00024661" w:rsidRPr="00F24F7A">
              <w:rPr>
                <w:i/>
                <w:lang w:val="en-US"/>
              </w:rPr>
              <w:t>Folder HelpDesk</w:t>
            </w:r>
            <w:r w:rsidRPr="00F24F7A">
              <w:rPr>
                <w:lang w:val="en-US"/>
              </w:rPr>
              <w:t xml:space="preserve"> to the organization’s needs. All Settings data is saved in the database you have created for use with </w:t>
            </w:r>
            <w:r w:rsidR="00024661" w:rsidRPr="00F24F7A">
              <w:rPr>
                <w:i/>
                <w:lang w:val="en-US"/>
              </w:rPr>
              <w:t>Folder HelpDesk</w:t>
            </w:r>
            <w:r w:rsidRPr="00F24F7A">
              <w:rPr>
                <w:lang w:val="en-US"/>
              </w:rPr>
              <w:t>.</w:t>
            </w:r>
          </w:p>
          <w:p w14:paraId="5C60148C" w14:textId="6536000C" w:rsidR="002D0481" w:rsidRPr="00F24F7A" w:rsidRDefault="002D0481" w:rsidP="00E1519A">
            <w:pPr>
              <w:rPr>
                <w:lang w:val="en-US"/>
              </w:rPr>
            </w:pPr>
          </w:p>
        </w:tc>
        <w:tc>
          <w:tcPr>
            <w:tcW w:w="3794" w:type="dxa"/>
            <w:shd w:val="clear" w:color="auto" w:fill="auto"/>
          </w:tcPr>
          <w:p w14:paraId="5C60148D" w14:textId="77777777" w:rsidR="002D0481" w:rsidRPr="00F24F7A" w:rsidRDefault="00504B61" w:rsidP="00E1519A">
            <w:pPr>
              <w:rPr>
                <w:lang w:val="en-US"/>
              </w:rPr>
            </w:pPr>
            <w:r w:rsidRPr="00F24F7A">
              <w:rPr>
                <w:lang w:val="en-US" w:eastAsia="en-US"/>
              </w:rPr>
              <w:drawing>
                <wp:inline distT="0" distB="0" distL="0" distR="0" wp14:anchorId="5C601709" wp14:editId="499F39CE">
                  <wp:extent cx="1714500" cy="870174"/>
                  <wp:effectExtent l="19050" t="19050" r="19050" b="2540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extLst>
                              <a:ext uri="{28A0092B-C50C-407E-A947-70E740481C1C}">
                                <a14:useLocalDpi xmlns:a14="http://schemas.microsoft.com/office/drawing/2010/main" val="0"/>
                              </a:ext>
                            </a:extLst>
                          </a:blip>
                          <a:stretch>
                            <a:fillRect/>
                          </a:stretch>
                        </pic:blipFill>
                        <pic:spPr>
                          <a:xfrm>
                            <a:off x="0" y="0"/>
                            <a:ext cx="1721741" cy="873849"/>
                          </a:xfrm>
                          <a:prstGeom prst="rect">
                            <a:avLst/>
                          </a:prstGeom>
                          <a:ln>
                            <a:solidFill>
                              <a:schemeClr val="tx1">
                                <a:lumMod val="50000"/>
                                <a:lumOff val="50000"/>
                              </a:schemeClr>
                            </a:solidFill>
                          </a:ln>
                        </pic:spPr>
                      </pic:pic>
                    </a:graphicData>
                  </a:graphic>
                </wp:inline>
              </w:drawing>
            </w:r>
            <w:r w:rsidR="000D13B4" w:rsidRPr="00F24F7A">
              <w:rPr>
                <w:lang w:val="en-US"/>
              </w:rPr>
              <w:t xml:space="preserve">  </w:t>
            </w:r>
            <w:r w:rsidR="00334082" w:rsidRPr="00F24F7A">
              <w:rPr>
                <w:lang w:val="en-US" w:eastAsia="en-US"/>
              </w:rPr>
              <w:drawing>
                <wp:inline distT="0" distB="0" distL="0" distR="0" wp14:anchorId="5C60170B" wp14:editId="6C5071B1">
                  <wp:extent cx="285790" cy="1198117"/>
                  <wp:effectExtent l="19050" t="19050" r="19050" b="2159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4FHDButton2007.PNG"/>
                          <pic:cNvPicPr/>
                        </pic:nvPicPr>
                        <pic:blipFill>
                          <a:blip r:embed="rId112">
                            <a:extLst>
                              <a:ext uri="{28A0092B-C50C-407E-A947-70E740481C1C}">
                                <a14:useLocalDpi xmlns:a14="http://schemas.microsoft.com/office/drawing/2010/main" val="0"/>
                              </a:ext>
                            </a:extLst>
                          </a:blip>
                          <a:stretch>
                            <a:fillRect/>
                          </a:stretch>
                        </pic:blipFill>
                        <pic:spPr>
                          <a:xfrm>
                            <a:off x="0" y="0"/>
                            <a:ext cx="285790" cy="1198117"/>
                          </a:xfrm>
                          <a:prstGeom prst="rect">
                            <a:avLst/>
                          </a:prstGeom>
                          <a:ln>
                            <a:solidFill>
                              <a:schemeClr val="tx1">
                                <a:lumMod val="50000"/>
                                <a:lumOff val="50000"/>
                              </a:schemeClr>
                            </a:solidFill>
                          </a:ln>
                        </pic:spPr>
                      </pic:pic>
                    </a:graphicData>
                  </a:graphic>
                </wp:inline>
              </w:drawing>
            </w:r>
          </w:p>
        </w:tc>
      </w:tr>
    </w:tbl>
    <w:p w14:paraId="5C60148F" w14:textId="77777777" w:rsidR="0080332A" w:rsidRPr="00F24F7A" w:rsidRDefault="00314A1A" w:rsidP="00E1519A">
      <w:pPr>
        <w:rPr>
          <w:rFonts w:cs="Calibri"/>
          <w:lang w:val="en-US"/>
        </w:rPr>
      </w:pPr>
      <w:r w:rsidRPr="00F24F7A">
        <w:rPr>
          <w:lang w:val="en-US"/>
        </w:rPr>
        <w:t xml:space="preserve">The Settings have default tabs and others which are reached by checking the </w:t>
      </w:r>
      <w:r w:rsidRPr="00F24F7A">
        <w:rPr>
          <w:b/>
          <w:lang w:val="en-US"/>
        </w:rPr>
        <w:t>Advanced</w:t>
      </w:r>
      <w:r w:rsidRPr="00F24F7A">
        <w:rPr>
          <w:lang w:val="en-US"/>
        </w:rPr>
        <w:t xml:space="preserve"> box.</w:t>
      </w:r>
      <w:r w:rsidR="0080332A" w:rsidRPr="00F24F7A">
        <w:rPr>
          <w:lang w:val="en-US"/>
        </w:rPr>
        <w:t xml:space="preserve"> The tabs described in 7.10</w:t>
      </w:r>
      <w:r w:rsidR="0080332A" w:rsidRPr="00F24F7A">
        <w:rPr>
          <w:rFonts w:ascii="Arial" w:hAnsi="Arial" w:cs="Arial"/>
          <w:lang w:val="en-US"/>
        </w:rPr>
        <w:t>‒</w:t>
      </w:r>
      <w:r w:rsidR="0080332A" w:rsidRPr="00F24F7A">
        <w:rPr>
          <w:rFonts w:cs="Calibri"/>
          <w:lang w:val="en-US"/>
        </w:rPr>
        <w:t>7.12 below are reached by checking the box Advanced, bottom to the left.</w:t>
      </w:r>
    </w:p>
    <w:p w14:paraId="5C601492" w14:textId="632E1F4C" w:rsidR="00D7548D" w:rsidRPr="00F24F7A" w:rsidRDefault="00314A1A" w:rsidP="00E1519A">
      <w:pPr>
        <w:rPr>
          <w:lang w:val="en-US"/>
        </w:rPr>
      </w:pPr>
      <w:r w:rsidRPr="00F24F7A">
        <w:rPr>
          <w:lang w:val="en-US"/>
        </w:rPr>
        <w:t>All the Settings lists are ordinary Excel lists, so you can work with them just as you would in Excel</w:t>
      </w:r>
      <w:r w:rsidR="00F969F6" w:rsidRPr="00F24F7A">
        <w:rPr>
          <w:lang w:val="en-US"/>
        </w:rPr>
        <w:t>.</w:t>
      </w:r>
    </w:p>
    <w:p w14:paraId="5C601493" w14:textId="4C35EF0B" w:rsidR="00314A1A" w:rsidRPr="00F24F7A" w:rsidRDefault="0094030E" w:rsidP="00E1519A">
      <w:pPr>
        <w:pStyle w:val="Heading2"/>
      </w:pPr>
      <w:bookmarkStart w:id="103" w:name="_Toc525129880"/>
      <w:r w:rsidRPr="00F24F7A">
        <w:t>Incident</w:t>
      </w:r>
      <w:r w:rsidR="00EA38D3">
        <w:t>s</w:t>
      </w:r>
      <w:bookmarkEnd w:id="103"/>
    </w:p>
    <w:p w14:paraId="6FE1FAF7" w14:textId="2BFAD77F" w:rsidR="003F143B" w:rsidRPr="00F24F7A" w:rsidRDefault="003F143B" w:rsidP="003F143B">
      <w:pPr>
        <w:rPr>
          <w:lang w:val="en-US"/>
        </w:rPr>
      </w:pPr>
      <w:r w:rsidRPr="00F24F7A">
        <w:rPr>
          <w:lang w:val="en-US"/>
        </w:rPr>
        <w:t>The Incident</w:t>
      </w:r>
      <w:r w:rsidR="00EA38D3">
        <w:rPr>
          <w:lang w:val="en-US"/>
        </w:rPr>
        <w:t>s</w:t>
      </w:r>
      <w:r w:rsidRPr="00F24F7A">
        <w:rPr>
          <w:lang w:val="en-US"/>
        </w:rPr>
        <w:t xml:space="preserve"> tab systematizes </w:t>
      </w:r>
      <w:r w:rsidRPr="00F24F7A">
        <w:rPr>
          <w:b/>
          <w:lang w:val="en-US"/>
        </w:rPr>
        <w:t>the different kinds of incidents that are tracked</w:t>
      </w:r>
      <w:r w:rsidRPr="00F24F7A">
        <w:rPr>
          <w:lang w:val="en-US"/>
        </w:rPr>
        <w:t xml:space="preserve"> in the helpdesk system. The incidents are sorted in Incident Types, which are selected in the tickets by the support staff. </w:t>
      </w:r>
      <w:r w:rsidR="00BA06D1">
        <w:rPr>
          <w:lang w:val="en-US"/>
        </w:rPr>
        <w:drawing>
          <wp:inline distT="0" distB="0" distL="0" distR="0" wp14:anchorId="5129EC1E" wp14:editId="2F1CF9E9">
            <wp:extent cx="5504815" cy="3869055"/>
            <wp:effectExtent l="0" t="0" r="635" b="0"/>
            <wp:docPr id="64" name="Picture 6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NCIDENTS.png"/>
                    <pic:cNvPicPr/>
                  </pic:nvPicPr>
                  <pic:blipFill>
                    <a:blip r:embed="rId113">
                      <a:extLst>
                        <a:ext uri="{28A0092B-C50C-407E-A947-70E740481C1C}">
                          <a14:useLocalDpi xmlns:a14="http://schemas.microsoft.com/office/drawing/2010/main" val="0"/>
                        </a:ext>
                      </a:extLst>
                    </a:blip>
                    <a:stretch>
                      <a:fillRect/>
                    </a:stretch>
                  </pic:blipFill>
                  <pic:spPr>
                    <a:xfrm>
                      <a:off x="0" y="0"/>
                      <a:ext cx="5504815" cy="3869055"/>
                    </a:xfrm>
                    <a:prstGeom prst="rect">
                      <a:avLst/>
                    </a:prstGeom>
                  </pic:spPr>
                </pic:pic>
              </a:graphicData>
            </a:graphic>
          </wp:inline>
        </w:drawing>
      </w:r>
    </w:p>
    <w:p w14:paraId="4B65CB71" w14:textId="05AC23B9" w:rsidR="003F143B" w:rsidRPr="00F24F7A" w:rsidRDefault="003F143B" w:rsidP="003F143B">
      <w:pPr>
        <w:rPr>
          <w:lang w:val="en-US"/>
        </w:rPr>
      </w:pPr>
    </w:p>
    <w:p w14:paraId="318CEFB5" w14:textId="7370F540" w:rsidR="003F143B" w:rsidRPr="00F24F7A" w:rsidRDefault="003F143B" w:rsidP="003F143B">
      <w:pPr>
        <w:rPr>
          <w:lang w:val="en-US"/>
        </w:rPr>
      </w:pPr>
      <w:r w:rsidRPr="00F24F7A">
        <w:rPr>
          <w:lang w:val="en-US"/>
        </w:rPr>
        <w:t>You may assign colors for the incident types, to be used in the kanban and month views. If you have chosen to use colors with incident types under the Kanban tab in the settings, a color will be suggested when you enter a new incident type in the grid. You can change it to any color you like by clicking on the color cell.</w:t>
      </w:r>
    </w:p>
    <w:p w14:paraId="5C601494" w14:textId="3F2E8481" w:rsidR="00862A6C" w:rsidRPr="00F24F7A" w:rsidRDefault="003F143B" w:rsidP="003F143B">
      <w:pPr>
        <w:rPr>
          <w:lang w:val="en-US"/>
        </w:rPr>
      </w:pPr>
      <w:r w:rsidRPr="00F24F7A">
        <w:rPr>
          <w:lang w:val="en-US"/>
        </w:rPr>
        <w:lastRenderedPageBreak/>
        <w:t xml:space="preserve">You may also group the Incident types into </w:t>
      </w:r>
      <w:r w:rsidRPr="00F24F7A">
        <w:rPr>
          <w:b/>
          <w:lang w:val="en-US"/>
        </w:rPr>
        <w:t>Incident</w:t>
      </w:r>
      <w:r w:rsidRPr="00F24F7A">
        <w:rPr>
          <w:lang w:val="en-US"/>
        </w:rPr>
        <w:t xml:space="preserve"> </w:t>
      </w:r>
      <w:r w:rsidRPr="00F24F7A">
        <w:rPr>
          <w:b/>
          <w:lang w:val="en-US"/>
        </w:rPr>
        <w:t>Categories</w:t>
      </w:r>
      <w:r w:rsidRPr="00F24F7A">
        <w:rPr>
          <w:lang w:val="en-US"/>
        </w:rPr>
        <w:t>, which are useful in the statistics Excel reports. To make work easier for the helpdesk staff, the Categories are not shown in the ticket form.</w:t>
      </w:r>
    </w:p>
    <w:p w14:paraId="21587DDF" w14:textId="77777777" w:rsidR="003F143B" w:rsidRPr="00F24F7A" w:rsidRDefault="00664422" w:rsidP="00E1519A">
      <w:pPr>
        <w:rPr>
          <w:lang w:val="en-US"/>
        </w:rPr>
      </w:pPr>
      <w:r w:rsidRPr="00F24F7A">
        <w:rPr>
          <w:lang w:val="en-US"/>
        </w:rPr>
        <w:t xml:space="preserve">The values in the </w:t>
      </w:r>
      <w:r w:rsidR="00A958CC" w:rsidRPr="00F24F7A">
        <w:rPr>
          <w:b/>
          <w:lang w:val="en-US"/>
        </w:rPr>
        <w:t xml:space="preserve">Minutes </w:t>
      </w:r>
      <w:r w:rsidRPr="00F24F7A">
        <w:rPr>
          <w:lang w:val="en-US"/>
        </w:rPr>
        <w:t>column</w:t>
      </w:r>
      <w:r w:rsidRPr="00F24F7A">
        <w:rPr>
          <w:b/>
          <w:lang w:val="en-US"/>
        </w:rPr>
        <w:t xml:space="preserve"> </w:t>
      </w:r>
      <w:r w:rsidRPr="00F24F7A">
        <w:rPr>
          <w:lang w:val="en-US"/>
        </w:rPr>
        <w:t>indicate</w:t>
      </w:r>
      <w:r w:rsidR="00A958CC" w:rsidRPr="00F24F7A">
        <w:rPr>
          <w:lang w:val="en-US"/>
        </w:rPr>
        <w:t xml:space="preserve"> how many minutes it should take to solve </w:t>
      </w:r>
      <w:r w:rsidRPr="00F24F7A">
        <w:rPr>
          <w:lang w:val="en-US"/>
        </w:rPr>
        <w:t>each</w:t>
      </w:r>
      <w:r w:rsidR="00A958CC" w:rsidRPr="00F24F7A">
        <w:rPr>
          <w:lang w:val="en-US"/>
        </w:rPr>
        <w:t xml:space="preserve"> specific problem, or how many minutes it usually takes.</w:t>
      </w:r>
    </w:p>
    <w:p w14:paraId="5C601495" w14:textId="7C2DB689" w:rsidR="00A958CC" w:rsidRPr="00F24F7A" w:rsidRDefault="00A958CC" w:rsidP="00E1519A">
      <w:pPr>
        <w:rPr>
          <w:lang w:val="en-US"/>
        </w:rPr>
      </w:pPr>
      <w:r w:rsidRPr="00F24F7A">
        <w:rPr>
          <w:lang w:val="en-US"/>
        </w:rPr>
        <w:t>When a ticket is closed without any minutes worked being filled out</w:t>
      </w:r>
      <w:r w:rsidR="007B4879" w:rsidRPr="00F24F7A">
        <w:rPr>
          <w:lang w:val="en-US"/>
        </w:rPr>
        <w:t xml:space="preserve"> under the Work done tab</w:t>
      </w:r>
      <w:r w:rsidRPr="00F24F7A">
        <w:rPr>
          <w:lang w:val="en-US"/>
        </w:rPr>
        <w:t xml:space="preserve">, the minutes defined here </w:t>
      </w:r>
      <w:r w:rsidR="007B4879" w:rsidRPr="00F24F7A">
        <w:rPr>
          <w:lang w:val="en-US"/>
        </w:rPr>
        <w:t>will be</w:t>
      </w:r>
      <w:r w:rsidRPr="00F24F7A">
        <w:rPr>
          <w:lang w:val="en-US"/>
        </w:rPr>
        <w:t xml:space="preserve"> added to the ticket and shown in the statistics. This way standard minutes may be used for tasks that are</w:t>
      </w:r>
      <w:r w:rsidR="00CD27CC" w:rsidRPr="00F24F7A">
        <w:rPr>
          <w:lang w:val="en-US"/>
        </w:rPr>
        <w:t xml:space="preserve"> </w:t>
      </w:r>
      <w:r w:rsidRPr="00F24F7A">
        <w:rPr>
          <w:lang w:val="en-US"/>
        </w:rPr>
        <w:t>performed often.</w:t>
      </w:r>
    </w:p>
    <w:p w14:paraId="5C601496" w14:textId="688E816F" w:rsidR="00283CA7" w:rsidRPr="00F24F7A" w:rsidRDefault="00283CA7" w:rsidP="00E1519A">
      <w:pPr>
        <w:pStyle w:val="Heading2"/>
      </w:pPr>
      <w:bookmarkStart w:id="104" w:name="_Toc525129881"/>
      <w:r w:rsidRPr="00F24F7A">
        <w:t>Responsible</w:t>
      </w:r>
      <w:r w:rsidR="00EA38D3">
        <w:t>s</w:t>
      </w:r>
      <w:bookmarkEnd w:id="104"/>
    </w:p>
    <w:p w14:paraId="07A133BF" w14:textId="3E087304" w:rsidR="003F143B" w:rsidRPr="00F24F7A" w:rsidRDefault="00F969F6" w:rsidP="00E1519A">
      <w:pPr>
        <w:rPr>
          <w:lang w:val="en-US"/>
        </w:rPr>
      </w:pPr>
      <w:r w:rsidRPr="00F24F7A">
        <w:rPr>
          <w:lang w:val="en-US"/>
        </w:rPr>
        <w:t>Under the Responsible</w:t>
      </w:r>
      <w:r w:rsidR="00EA38D3">
        <w:rPr>
          <w:lang w:val="en-US"/>
        </w:rPr>
        <w:t>s</w:t>
      </w:r>
      <w:r w:rsidRPr="00F24F7A">
        <w:rPr>
          <w:lang w:val="en-US"/>
        </w:rPr>
        <w:t xml:space="preserve"> tab you </w:t>
      </w:r>
      <w:r w:rsidR="00FE3D2F" w:rsidRPr="00F24F7A">
        <w:rPr>
          <w:lang w:val="en-US"/>
        </w:rPr>
        <w:t xml:space="preserve">can </w:t>
      </w:r>
      <w:r w:rsidRPr="00F24F7A">
        <w:rPr>
          <w:lang w:val="en-US"/>
        </w:rPr>
        <w:t xml:space="preserve">list the </w:t>
      </w:r>
      <w:r w:rsidRPr="00F24F7A">
        <w:rPr>
          <w:b/>
          <w:lang w:val="en-US"/>
        </w:rPr>
        <w:t>people working at the helpdesk</w:t>
      </w:r>
      <w:r w:rsidRPr="00F24F7A">
        <w:rPr>
          <w:lang w:val="en-US"/>
        </w:rPr>
        <w:t xml:space="preserve">, their e-mail addresses and their hourly rates. The currency will be the one already specified for your system. </w:t>
      </w:r>
    </w:p>
    <w:p w14:paraId="5C601498" w14:textId="1D1B11FF" w:rsidR="00F969F6" w:rsidRPr="00F24F7A" w:rsidRDefault="004A3491" w:rsidP="00E1519A">
      <w:pPr>
        <w:rPr>
          <w:lang w:val="en-US"/>
        </w:rPr>
      </w:pPr>
      <w:r w:rsidRPr="00F24F7A">
        <w:rPr>
          <w:lang w:val="en-US"/>
        </w:rPr>
        <w:t>In the statistics t</w:t>
      </w:r>
      <w:r w:rsidR="00F969F6" w:rsidRPr="00F24F7A">
        <w:rPr>
          <w:lang w:val="en-US"/>
        </w:rPr>
        <w:t xml:space="preserve">he rate is divided with 60, so you may easily see the cost for a ticket </w:t>
      </w:r>
      <w:r w:rsidRPr="00F24F7A">
        <w:rPr>
          <w:lang w:val="en-US"/>
        </w:rPr>
        <w:t xml:space="preserve">as </w:t>
      </w:r>
      <w:r w:rsidR="00F969F6" w:rsidRPr="00F24F7A">
        <w:rPr>
          <w:lang w:val="en-US"/>
        </w:rPr>
        <w:t>the minutes for the tickets are multiplied with the divided rate.</w:t>
      </w:r>
      <w:r w:rsidR="00BA06D1">
        <w:rPr>
          <w:lang w:val="en-US"/>
        </w:rPr>
        <w:drawing>
          <wp:inline distT="0" distB="0" distL="0" distR="0" wp14:anchorId="328E3828" wp14:editId="334ADE32">
            <wp:extent cx="5504815" cy="3898900"/>
            <wp:effectExtent l="0" t="0" r="635" b="6350"/>
            <wp:docPr id="65" name="Picture 6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RESPONSIBLES.png"/>
                    <pic:cNvPicPr/>
                  </pic:nvPicPr>
                  <pic:blipFill>
                    <a:blip r:embed="rId114">
                      <a:extLst>
                        <a:ext uri="{28A0092B-C50C-407E-A947-70E740481C1C}">
                          <a14:useLocalDpi xmlns:a14="http://schemas.microsoft.com/office/drawing/2010/main" val="0"/>
                        </a:ext>
                      </a:extLst>
                    </a:blip>
                    <a:stretch>
                      <a:fillRect/>
                    </a:stretch>
                  </pic:blipFill>
                  <pic:spPr>
                    <a:xfrm>
                      <a:off x="0" y="0"/>
                      <a:ext cx="5504815" cy="3898900"/>
                    </a:xfrm>
                    <a:prstGeom prst="rect">
                      <a:avLst/>
                    </a:prstGeom>
                  </pic:spPr>
                </pic:pic>
              </a:graphicData>
            </a:graphic>
          </wp:inline>
        </w:drawing>
      </w:r>
    </w:p>
    <w:p w14:paraId="21620D88" w14:textId="5A3AE8DF" w:rsidR="003F143B" w:rsidRPr="00F24F7A" w:rsidRDefault="003F143B" w:rsidP="00E1519A">
      <w:pPr>
        <w:rPr>
          <w:lang w:val="en-US"/>
        </w:rPr>
      </w:pPr>
    </w:p>
    <w:p w14:paraId="7DCE7EBC" w14:textId="6BC5AF13" w:rsidR="003F143B" w:rsidRPr="00F24F7A" w:rsidRDefault="003F143B" w:rsidP="00E1519A">
      <w:pPr>
        <w:rPr>
          <w:lang w:val="en-US"/>
        </w:rPr>
      </w:pPr>
      <w:r w:rsidRPr="00F24F7A">
        <w:rPr>
          <w:lang w:val="en-US"/>
        </w:rPr>
        <w:t>You may assign colors for the responsible persons, to be used in the kanban and month views. If you have chosen to use colors for responsibles under the Kanban tab in the settings, a color will be suggested when you enter a new responsible in the grid. You can change it to any color you like by clicking on the color.</w:t>
      </w:r>
    </w:p>
    <w:p w14:paraId="5E2BFB6D" w14:textId="48CF4488" w:rsidR="00C94CE2" w:rsidRPr="00F24F7A" w:rsidRDefault="00F969F6" w:rsidP="00E1519A">
      <w:pPr>
        <w:rPr>
          <w:lang w:val="en-US"/>
        </w:rPr>
      </w:pPr>
      <w:r w:rsidRPr="00F24F7A">
        <w:rPr>
          <w:lang w:val="en-US"/>
        </w:rPr>
        <w:t xml:space="preserve">For each caller the admin can set one </w:t>
      </w:r>
      <w:r w:rsidRPr="00F24F7A">
        <w:rPr>
          <w:b/>
          <w:lang w:val="en-US"/>
        </w:rPr>
        <w:t>default Responsible</w:t>
      </w:r>
      <w:r w:rsidRPr="00F24F7A">
        <w:rPr>
          <w:lang w:val="en-US"/>
        </w:rPr>
        <w:t>, whose name is automatically filled out in the ticket</w:t>
      </w:r>
      <w:r w:rsidR="00D82B8C" w:rsidRPr="00F24F7A">
        <w:rPr>
          <w:i/>
          <w:lang w:val="en-US"/>
        </w:rPr>
        <w:t xml:space="preserve">, refer to </w:t>
      </w:r>
      <w:r w:rsidRPr="00F24F7A">
        <w:rPr>
          <w:lang w:val="en-US"/>
        </w:rPr>
        <w:fldChar w:fldCharType="begin"/>
      </w:r>
      <w:r w:rsidRPr="00F24F7A">
        <w:rPr>
          <w:lang w:val="en-US"/>
        </w:rPr>
        <w:instrText xml:space="preserve"> REF _Ref224893422 \h </w:instrText>
      </w:r>
      <w:r w:rsidRPr="00F24F7A">
        <w:rPr>
          <w:lang w:val="en-US"/>
        </w:rPr>
      </w:r>
      <w:r w:rsidRPr="00F24F7A">
        <w:rPr>
          <w:lang w:val="en-US"/>
        </w:rPr>
        <w:fldChar w:fldCharType="separate"/>
      </w:r>
      <w:r w:rsidR="005D7E49" w:rsidRPr="00F24F7A">
        <w:t>Caller</w:t>
      </w:r>
      <w:r w:rsidRPr="00F24F7A">
        <w:rPr>
          <w:lang w:val="en-US"/>
        </w:rPr>
        <w:fldChar w:fldCharType="end"/>
      </w:r>
      <w:r w:rsidRPr="00F24F7A">
        <w:rPr>
          <w:lang w:val="en-US"/>
        </w:rPr>
        <w:t xml:space="preserve"> below. If no default Responsible is set, the Responsible person is selected manually from the dropdown in the ticket.</w:t>
      </w:r>
    </w:p>
    <w:p w14:paraId="5C60149B" w14:textId="5859742A" w:rsidR="00563C1D" w:rsidRPr="00F24F7A" w:rsidRDefault="004A3491" w:rsidP="00E1519A">
      <w:pPr>
        <w:rPr>
          <w:lang w:val="en-US"/>
        </w:rPr>
      </w:pPr>
      <w:r w:rsidRPr="00F24F7A">
        <w:rPr>
          <w:lang w:val="en-US"/>
        </w:rPr>
        <w:lastRenderedPageBreak/>
        <w:t>It is possible</w:t>
      </w:r>
      <w:r w:rsidR="00F969F6" w:rsidRPr="00F24F7A">
        <w:rPr>
          <w:lang w:val="en-US"/>
        </w:rPr>
        <w:t xml:space="preserve"> to create </w:t>
      </w:r>
      <w:r w:rsidRPr="00F24F7A">
        <w:rPr>
          <w:lang w:val="en-US"/>
        </w:rPr>
        <w:t>and enter a group of several Responsibles</w:t>
      </w:r>
      <w:r w:rsidR="00F969F6" w:rsidRPr="00F24F7A">
        <w:rPr>
          <w:lang w:val="en-US"/>
        </w:rPr>
        <w:t>. For example</w:t>
      </w:r>
      <w:r w:rsidR="00FE3D2F" w:rsidRPr="00F24F7A">
        <w:rPr>
          <w:lang w:val="en-US"/>
        </w:rPr>
        <w:t>,</w:t>
      </w:r>
      <w:r w:rsidR="00F969F6" w:rsidRPr="00F24F7A">
        <w:rPr>
          <w:lang w:val="en-US"/>
        </w:rPr>
        <w:t xml:space="preserve"> you could create an entry like "Java team" or "Engineering department" etc. Enter the e-mail addresses with a “;” between, just like in an e-mail.</w:t>
      </w:r>
    </w:p>
    <w:p w14:paraId="5C60149C" w14:textId="6406EB64" w:rsidR="009755C5" w:rsidRPr="00F24F7A" w:rsidRDefault="00734C70" w:rsidP="00E1519A">
      <w:pPr>
        <w:rPr>
          <w:lang w:val="en-US"/>
        </w:rPr>
      </w:pPr>
      <w:r w:rsidRPr="00F24F7A">
        <w:rPr>
          <w:lang w:val="en-US"/>
        </w:rPr>
        <w:t xml:space="preserve">Both </w:t>
      </w:r>
      <w:r w:rsidR="0094030E" w:rsidRPr="00F24F7A">
        <w:rPr>
          <w:b/>
          <w:lang w:val="en-US"/>
        </w:rPr>
        <w:t>Incident</w:t>
      </w:r>
      <w:r w:rsidR="00A57853" w:rsidRPr="00F24F7A">
        <w:rPr>
          <w:b/>
          <w:lang w:val="en-US"/>
        </w:rPr>
        <w:t xml:space="preserve"> T</w:t>
      </w:r>
      <w:r w:rsidRPr="00F24F7A">
        <w:rPr>
          <w:b/>
          <w:lang w:val="en-US"/>
        </w:rPr>
        <w:t>ype</w:t>
      </w:r>
      <w:r w:rsidRPr="00F24F7A">
        <w:rPr>
          <w:lang w:val="en-US"/>
        </w:rPr>
        <w:t xml:space="preserve"> and </w:t>
      </w:r>
      <w:r w:rsidRPr="00F24F7A">
        <w:rPr>
          <w:b/>
          <w:lang w:val="en-US"/>
        </w:rPr>
        <w:t xml:space="preserve">Responsible </w:t>
      </w:r>
      <w:r w:rsidRPr="00F24F7A">
        <w:rPr>
          <w:lang w:val="en-US"/>
        </w:rPr>
        <w:t xml:space="preserve">can also be added to the database directly from the ticket. </w:t>
      </w:r>
      <w:r w:rsidR="00191F01" w:rsidRPr="00F24F7A">
        <w:rPr>
          <w:lang w:val="en-US"/>
        </w:rPr>
        <w:t xml:space="preserve">Select New entry in one of these fields and </w:t>
      </w:r>
      <w:r w:rsidRPr="00F24F7A">
        <w:rPr>
          <w:lang w:val="en-US"/>
        </w:rPr>
        <w:t>write a nonexistent value</w:t>
      </w:r>
      <w:r w:rsidR="00191F01" w:rsidRPr="00F24F7A">
        <w:rPr>
          <w:lang w:val="en-US"/>
        </w:rPr>
        <w:t xml:space="preserve">. </w:t>
      </w:r>
    </w:p>
    <w:p w14:paraId="5C60149E" w14:textId="1F7D9547" w:rsidR="00D7548D" w:rsidRPr="00F24F7A" w:rsidRDefault="00E0587D" w:rsidP="00E1519A">
      <w:pPr>
        <w:rPr>
          <w:lang w:val="en-US"/>
        </w:rPr>
      </w:pPr>
      <w:r w:rsidRPr="00F24F7A">
        <w:rPr>
          <w:lang w:val="en-US" w:eastAsia="en-US"/>
        </w:rPr>
        <w:drawing>
          <wp:inline distT="0" distB="0" distL="0" distR="0" wp14:anchorId="70FDBE30" wp14:editId="4779A54B">
            <wp:extent cx="3904762" cy="1695238"/>
            <wp:effectExtent l="0" t="0" r="635" b="63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Caller-new-Entry.png"/>
                    <pic:cNvPicPr/>
                  </pic:nvPicPr>
                  <pic:blipFill>
                    <a:blip r:embed="rId115">
                      <a:extLst>
                        <a:ext uri="{28A0092B-C50C-407E-A947-70E740481C1C}">
                          <a14:useLocalDpi xmlns:a14="http://schemas.microsoft.com/office/drawing/2010/main" val="0"/>
                        </a:ext>
                      </a:extLst>
                    </a:blip>
                    <a:stretch>
                      <a:fillRect/>
                    </a:stretch>
                  </pic:blipFill>
                  <pic:spPr>
                    <a:xfrm>
                      <a:off x="0" y="0"/>
                      <a:ext cx="3904762" cy="1695238"/>
                    </a:xfrm>
                    <a:prstGeom prst="rect">
                      <a:avLst/>
                    </a:prstGeom>
                  </pic:spPr>
                </pic:pic>
              </a:graphicData>
            </a:graphic>
          </wp:inline>
        </w:drawing>
      </w:r>
    </w:p>
    <w:p w14:paraId="5C60149F" w14:textId="487A96BD" w:rsidR="00D87FA7" w:rsidRPr="00F24F7A" w:rsidRDefault="00D87FA7" w:rsidP="00E1519A">
      <w:pPr>
        <w:pStyle w:val="Heading2"/>
      </w:pPr>
      <w:bookmarkStart w:id="105" w:name="_Toc525129882"/>
      <w:r w:rsidRPr="00F24F7A">
        <w:t>Caller categor</w:t>
      </w:r>
      <w:r w:rsidR="001A29D6">
        <w:t>ies</w:t>
      </w:r>
      <w:bookmarkEnd w:id="105"/>
    </w:p>
    <w:p w14:paraId="5C6014A0" w14:textId="49DB137E" w:rsidR="00D87FA7" w:rsidRPr="00F24F7A" w:rsidRDefault="001A29D6" w:rsidP="00E1519A">
      <w:pPr>
        <w:rPr>
          <w:lang w:val="en-US"/>
        </w:rPr>
      </w:pPr>
      <w:r>
        <w:rPr>
          <w:lang w:val="en-US"/>
        </w:rPr>
        <w:t>Under the tab Caller C</w:t>
      </w:r>
      <w:r w:rsidR="00D87FA7" w:rsidRPr="00F24F7A">
        <w:rPr>
          <w:lang w:val="en-US"/>
        </w:rPr>
        <w:t>ategor</w:t>
      </w:r>
      <w:r>
        <w:rPr>
          <w:lang w:val="en-US"/>
        </w:rPr>
        <w:t>ies</w:t>
      </w:r>
      <w:r w:rsidR="00D87FA7" w:rsidRPr="00F24F7A">
        <w:rPr>
          <w:lang w:val="en-US"/>
        </w:rPr>
        <w:t xml:space="preserve"> the administrator can define different</w:t>
      </w:r>
      <w:r w:rsidR="00D87FA7" w:rsidRPr="00F24F7A">
        <w:rPr>
          <w:b/>
          <w:lang w:val="en-US"/>
        </w:rPr>
        <w:t xml:space="preserve"> categories to describe the callers</w:t>
      </w:r>
      <w:r w:rsidR="00D87FA7" w:rsidRPr="00F24F7A">
        <w:rPr>
          <w:lang w:val="en-US"/>
        </w:rPr>
        <w:t>. These categories are then used in the ticket and in the statistics. These categories are also shown in dropdowns under the Caller tab, where a Category c</w:t>
      </w:r>
      <w:r w:rsidR="003F143B" w:rsidRPr="00F24F7A">
        <w:rPr>
          <w:lang w:val="en-US"/>
        </w:rPr>
        <w:t>an be selected for each caller.</w:t>
      </w:r>
      <w:r w:rsidR="00BA06D1">
        <w:rPr>
          <w:lang w:val="en-US"/>
        </w:rPr>
        <w:drawing>
          <wp:inline distT="0" distB="0" distL="0" distR="0" wp14:anchorId="7487A070" wp14:editId="6E098C77">
            <wp:extent cx="5504815" cy="3908425"/>
            <wp:effectExtent l="0" t="0" r="635" b="0"/>
            <wp:docPr id="67" name="Picture 6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CALLER CATEGORIES.png"/>
                    <pic:cNvPicPr/>
                  </pic:nvPicPr>
                  <pic:blipFill>
                    <a:blip r:embed="rId116">
                      <a:extLst>
                        <a:ext uri="{28A0092B-C50C-407E-A947-70E740481C1C}">
                          <a14:useLocalDpi xmlns:a14="http://schemas.microsoft.com/office/drawing/2010/main" val="0"/>
                        </a:ext>
                      </a:extLst>
                    </a:blip>
                    <a:stretch>
                      <a:fillRect/>
                    </a:stretch>
                  </pic:blipFill>
                  <pic:spPr>
                    <a:xfrm>
                      <a:off x="0" y="0"/>
                      <a:ext cx="5504815" cy="3908425"/>
                    </a:xfrm>
                    <a:prstGeom prst="rect">
                      <a:avLst/>
                    </a:prstGeom>
                  </pic:spPr>
                </pic:pic>
              </a:graphicData>
            </a:graphic>
          </wp:inline>
        </w:drawing>
      </w:r>
    </w:p>
    <w:p w14:paraId="5C6014A2" w14:textId="7F5EA36B" w:rsidR="00D87FA7" w:rsidRPr="00F24F7A" w:rsidRDefault="00D87FA7" w:rsidP="00E1519A">
      <w:pPr>
        <w:rPr>
          <w:lang w:val="en-US"/>
        </w:rPr>
      </w:pPr>
    </w:p>
    <w:p w14:paraId="5C6014A3" w14:textId="28003F4A" w:rsidR="00283CA7" w:rsidRPr="00F24F7A" w:rsidRDefault="00283CA7" w:rsidP="00E1519A">
      <w:pPr>
        <w:pStyle w:val="Heading2"/>
      </w:pPr>
      <w:bookmarkStart w:id="106" w:name="_Ref224889051"/>
      <w:bookmarkStart w:id="107" w:name="_Ref224893422"/>
      <w:bookmarkStart w:id="108" w:name="_Toc525129883"/>
      <w:r w:rsidRPr="00F24F7A">
        <w:lastRenderedPageBreak/>
        <w:t>Caller</w:t>
      </w:r>
      <w:bookmarkEnd w:id="106"/>
      <w:bookmarkEnd w:id="107"/>
      <w:r w:rsidR="001058C8">
        <w:t>s</w:t>
      </w:r>
      <w:bookmarkEnd w:id="108"/>
    </w:p>
    <w:p w14:paraId="5C6014A5" w14:textId="2C88C184" w:rsidR="00EB4902" w:rsidRPr="00F24F7A" w:rsidRDefault="00283CA7" w:rsidP="00E1519A">
      <w:pPr>
        <w:rPr>
          <w:lang w:val="en-US"/>
        </w:rPr>
      </w:pPr>
      <w:r w:rsidRPr="00F24F7A">
        <w:rPr>
          <w:lang w:val="en-US"/>
        </w:rPr>
        <w:t xml:space="preserve">Information about the </w:t>
      </w:r>
      <w:r w:rsidRPr="00F24F7A">
        <w:rPr>
          <w:b/>
          <w:lang w:val="en-US"/>
        </w:rPr>
        <w:t xml:space="preserve">people </w:t>
      </w:r>
      <w:r w:rsidR="00FF0083" w:rsidRPr="00F24F7A">
        <w:rPr>
          <w:b/>
          <w:lang w:val="en-US"/>
        </w:rPr>
        <w:t>who call</w:t>
      </w:r>
      <w:r w:rsidRPr="00F24F7A">
        <w:rPr>
          <w:b/>
          <w:lang w:val="en-US"/>
        </w:rPr>
        <w:t xml:space="preserve"> or e-m</w:t>
      </w:r>
      <w:r w:rsidR="00FF0083" w:rsidRPr="00F24F7A">
        <w:rPr>
          <w:b/>
          <w:lang w:val="en-US"/>
        </w:rPr>
        <w:t>ail</w:t>
      </w:r>
      <w:r w:rsidRPr="00F24F7A">
        <w:rPr>
          <w:b/>
          <w:lang w:val="en-US"/>
        </w:rPr>
        <w:t xml:space="preserve"> the helpdesk</w:t>
      </w:r>
      <w:r w:rsidRPr="00F24F7A">
        <w:rPr>
          <w:lang w:val="en-US"/>
        </w:rPr>
        <w:t xml:space="preserve"> can be listed under </w:t>
      </w:r>
      <w:r w:rsidR="00FE3D2F" w:rsidRPr="00F24F7A">
        <w:rPr>
          <w:lang w:val="en-US"/>
        </w:rPr>
        <w:t xml:space="preserve">the </w:t>
      </w:r>
      <w:r w:rsidRPr="00F24F7A">
        <w:rPr>
          <w:lang w:val="en-US"/>
        </w:rPr>
        <w:t>Caller</w:t>
      </w:r>
      <w:r w:rsidR="001058C8">
        <w:rPr>
          <w:lang w:val="en-US"/>
        </w:rPr>
        <w:t>s</w:t>
      </w:r>
      <w:r w:rsidR="00FE3D2F" w:rsidRPr="00F24F7A">
        <w:rPr>
          <w:lang w:val="en-US"/>
        </w:rPr>
        <w:t xml:space="preserve"> tab</w:t>
      </w:r>
      <w:r w:rsidRPr="00F24F7A">
        <w:rPr>
          <w:lang w:val="en-US"/>
        </w:rPr>
        <w:t>. This is useful when it is known what people would contact the helpdesk but the information about those people is neither stored in the Global Address Book nor in an Outlook Contact folder.</w:t>
      </w:r>
      <w:r w:rsidR="004A0F45" w:rsidRPr="00F24F7A">
        <w:rPr>
          <w:lang w:val="en-US"/>
        </w:rPr>
        <w:t xml:space="preserve"> </w:t>
      </w:r>
    </w:p>
    <w:p w14:paraId="5C6014A6" w14:textId="3F8E768C" w:rsidR="00283CA7" w:rsidRPr="00F24F7A" w:rsidRDefault="004572AA" w:rsidP="00E1519A">
      <w:pPr>
        <w:rPr>
          <w:lang w:val="en-US"/>
        </w:rPr>
      </w:pPr>
      <w:r w:rsidRPr="00F24F7A">
        <w:rPr>
          <w:lang w:val="en-US"/>
        </w:rPr>
        <w:t xml:space="preserve">If you want </w:t>
      </w:r>
      <w:r w:rsidR="00024661" w:rsidRPr="00F24F7A">
        <w:rPr>
          <w:i/>
          <w:lang w:val="en-US"/>
        </w:rPr>
        <w:t>Folder HelpDesk</w:t>
      </w:r>
      <w:r w:rsidR="00EB4902" w:rsidRPr="00F24F7A">
        <w:rPr>
          <w:lang w:val="en-US"/>
        </w:rPr>
        <w:t xml:space="preserve"> </w:t>
      </w:r>
      <w:r w:rsidRPr="00F24F7A">
        <w:rPr>
          <w:lang w:val="en-US"/>
        </w:rPr>
        <w:t>to</w:t>
      </w:r>
      <w:r w:rsidR="00EB4902" w:rsidRPr="00F24F7A">
        <w:rPr>
          <w:lang w:val="en-US"/>
        </w:rPr>
        <w:t xml:space="preserve"> </w:t>
      </w:r>
      <w:r w:rsidR="00EB4902" w:rsidRPr="00F24F7A">
        <w:rPr>
          <w:b/>
          <w:lang w:val="en-US"/>
        </w:rPr>
        <w:t>automatically add a</w:t>
      </w:r>
      <w:r w:rsidRPr="00F24F7A">
        <w:rPr>
          <w:b/>
          <w:lang w:val="en-US"/>
        </w:rPr>
        <w:t xml:space="preserve"> new</w:t>
      </w:r>
      <w:r w:rsidR="00EB4902" w:rsidRPr="00F24F7A">
        <w:rPr>
          <w:b/>
          <w:lang w:val="en-US"/>
        </w:rPr>
        <w:t xml:space="preserve"> caller</w:t>
      </w:r>
      <w:r w:rsidR="00EB4902" w:rsidRPr="00F24F7A">
        <w:rPr>
          <w:lang w:val="en-US"/>
        </w:rPr>
        <w:t xml:space="preserve"> to the </w:t>
      </w:r>
      <w:r w:rsidR="00912B8F" w:rsidRPr="00F24F7A">
        <w:rPr>
          <w:lang w:val="en-US"/>
        </w:rPr>
        <w:t>Caller</w:t>
      </w:r>
      <w:r w:rsidR="001058C8">
        <w:rPr>
          <w:lang w:val="en-US"/>
        </w:rPr>
        <w:t>s</w:t>
      </w:r>
      <w:r w:rsidR="001A031D" w:rsidRPr="00F24F7A">
        <w:rPr>
          <w:lang w:val="en-US"/>
        </w:rPr>
        <w:t xml:space="preserve"> list</w:t>
      </w:r>
      <w:r w:rsidR="00EB4902" w:rsidRPr="00F24F7A">
        <w:rPr>
          <w:lang w:val="en-US"/>
        </w:rPr>
        <w:t xml:space="preserve"> when a new ticket is created</w:t>
      </w:r>
      <w:r w:rsidRPr="00F24F7A">
        <w:rPr>
          <w:lang w:val="en-US"/>
        </w:rPr>
        <w:t xml:space="preserve"> and </w:t>
      </w:r>
      <w:r w:rsidR="00EB4902" w:rsidRPr="00F24F7A">
        <w:rPr>
          <w:lang w:val="en-US"/>
        </w:rPr>
        <w:t>he or she is not already entered there</w:t>
      </w:r>
      <w:r w:rsidRPr="00F24F7A">
        <w:rPr>
          <w:lang w:val="en-US"/>
        </w:rPr>
        <w:t xml:space="preserve">, check the option 'Auto-add new caller', under the tab </w:t>
      </w:r>
      <w:r w:rsidRPr="00F24F7A">
        <w:rPr>
          <w:lang w:val="en-US"/>
        </w:rPr>
        <w:fldChar w:fldCharType="begin"/>
      </w:r>
      <w:r w:rsidRPr="00F24F7A">
        <w:rPr>
          <w:lang w:val="en-US"/>
        </w:rPr>
        <w:instrText xml:space="preserve"> REF _Ref225006043 \h </w:instrText>
      </w:r>
      <w:r w:rsidRPr="00F24F7A">
        <w:rPr>
          <w:lang w:val="en-US"/>
        </w:rPr>
      </w:r>
      <w:r w:rsidRPr="00F24F7A">
        <w:rPr>
          <w:lang w:val="en-US"/>
        </w:rPr>
        <w:fldChar w:fldCharType="separate"/>
      </w:r>
      <w:r w:rsidR="005D7E49" w:rsidRPr="00F24F7A">
        <w:t xml:space="preserve">Advanced: Ticket Form </w:t>
      </w:r>
      <w:r w:rsidRPr="00F24F7A">
        <w:rPr>
          <w:lang w:val="en-US"/>
        </w:rPr>
        <w:fldChar w:fldCharType="end"/>
      </w:r>
      <w:r w:rsidRPr="00F24F7A">
        <w:rPr>
          <w:lang w:val="en-US"/>
        </w:rPr>
        <w:t>.</w:t>
      </w:r>
      <w:r w:rsidR="00BA06D1">
        <w:rPr>
          <w:lang w:val="en-US"/>
        </w:rPr>
        <w:drawing>
          <wp:inline distT="0" distB="0" distL="0" distR="0" wp14:anchorId="5766B4CC" wp14:editId="174FF034">
            <wp:extent cx="5504815" cy="3862705"/>
            <wp:effectExtent l="0" t="0" r="635" b="4445"/>
            <wp:docPr id="77" name="Picture 7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CALLERS.png"/>
                    <pic:cNvPicPr/>
                  </pic:nvPicPr>
                  <pic:blipFill>
                    <a:blip r:embed="rId117">
                      <a:extLst>
                        <a:ext uri="{28A0092B-C50C-407E-A947-70E740481C1C}">
                          <a14:useLocalDpi xmlns:a14="http://schemas.microsoft.com/office/drawing/2010/main" val="0"/>
                        </a:ext>
                      </a:extLst>
                    </a:blip>
                    <a:stretch>
                      <a:fillRect/>
                    </a:stretch>
                  </pic:blipFill>
                  <pic:spPr>
                    <a:xfrm>
                      <a:off x="0" y="0"/>
                      <a:ext cx="5504815" cy="3862705"/>
                    </a:xfrm>
                    <a:prstGeom prst="rect">
                      <a:avLst/>
                    </a:prstGeom>
                  </pic:spPr>
                </pic:pic>
              </a:graphicData>
            </a:graphic>
          </wp:inline>
        </w:drawing>
      </w:r>
    </w:p>
    <w:p w14:paraId="5C6014A7" w14:textId="70BEBCAD" w:rsidR="00283CA7" w:rsidRPr="00F24F7A" w:rsidRDefault="00283CA7" w:rsidP="00E1519A">
      <w:pPr>
        <w:rPr>
          <w:lang w:val="en-US"/>
        </w:rPr>
      </w:pPr>
    </w:p>
    <w:tbl>
      <w:tblPr>
        <w:tblW w:w="0" w:type="auto"/>
        <w:tblLook w:val="04A0" w:firstRow="1" w:lastRow="0" w:firstColumn="1" w:lastColumn="0" w:noHBand="0" w:noVBand="1"/>
      </w:tblPr>
      <w:tblGrid>
        <w:gridCol w:w="1727"/>
        <w:gridCol w:w="6942"/>
      </w:tblGrid>
      <w:tr w:rsidR="00997905" w:rsidRPr="00F24F7A" w14:paraId="5C6014AB" w14:textId="77777777" w:rsidTr="00484DE0">
        <w:tc>
          <w:tcPr>
            <w:tcW w:w="2495" w:type="dxa"/>
          </w:tcPr>
          <w:p w14:paraId="22DCF954" w14:textId="77777777" w:rsidR="003F143B" w:rsidRPr="00F24F7A" w:rsidRDefault="00997905" w:rsidP="00E1519A">
            <w:pPr>
              <w:rPr>
                <w:lang w:val="en-US"/>
              </w:rPr>
            </w:pPr>
            <w:r w:rsidRPr="00F24F7A">
              <w:rPr>
                <w:lang w:val="en-US"/>
              </w:rPr>
              <w:t xml:space="preserve">All the </w:t>
            </w:r>
            <w:r w:rsidR="00D87FA7" w:rsidRPr="00F24F7A">
              <w:rPr>
                <w:lang w:val="en-US"/>
              </w:rPr>
              <w:t>entered</w:t>
            </w:r>
            <w:r w:rsidRPr="00F24F7A">
              <w:rPr>
                <w:lang w:val="en-US"/>
              </w:rPr>
              <w:t xml:space="preserve"> information is</w:t>
            </w:r>
            <w:r w:rsidRPr="00F24F7A">
              <w:rPr>
                <w:b/>
                <w:lang w:val="en-US"/>
              </w:rPr>
              <w:t xml:space="preserve"> shown in the ticket </w:t>
            </w:r>
            <w:r w:rsidRPr="00F24F7A">
              <w:rPr>
                <w:lang w:val="en-US"/>
              </w:rPr>
              <w:t>once the name is selected from the drop down list.</w:t>
            </w:r>
          </w:p>
          <w:p w14:paraId="5C6014A9" w14:textId="42375A06" w:rsidR="00997905" w:rsidRPr="00F24F7A" w:rsidRDefault="00FE3D2F" w:rsidP="00E1519A">
            <w:pPr>
              <w:rPr>
                <w:lang w:val="en-US"/>
              </w:rPr>
            </w:pPr>
            <w:r w:rsidRPr="00F24F7A">
              <w:rPr>
                <w:lang w:val="en-US"/>
              </w:rPr>
              <w:t>The speech bubble shows where to find more info about the caller.</w:t>
            </w:r>
          </w:p>
        </w:tc>
        <w:tc>
          <w:tcPr>
            <w:tcW w:w="6174" w:type="dxa"/>
          </w:tcPr>
          <w:p w14:paraId="5C6014AA" w14:textId="178CCA0A" w:rsidR="00997905" w:rsidRPr="00F24F7A" w:rsidRDefault="00BA06D1" w:rsidP="00E1519A">
            <w:pPr>
              <w:rPr>
                <w:b/>
                <w:color w:val="111111"/>
                <w:szCs w:val="18"/>
                <w:lang w:val="en-US"/>
              </w:rPr>
            </w:pPr>
            <w:r>
              <w:rPr>
                <w:b/>
                <w:color w:val="111111"/>
                <w:szCs w:val="18"/>
                <w:lang w:val="en-US"/>
              </w:rPr>
              <w:drawing>
                <wp:inline distT="0" distB="0" distL="0" distR="0" wp14:anchorId="0F2F94D0" wp14:editId="0058F928">
                  <wp:extent cx="4271505" cy="1246909"/>
                  <wp:effectExtent l="0" t="0" r="0" b="0"/>
                  <wp:docPr id="79" name="Picture 7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Caller e-mails.png"/>
                          <pic:cNvPicPr/>
                        </pic:nvPicPr>
                        <pic:blipFill>
                          <a:blip r:embed="rId38">
                            <a:extLst>
                              <a:ext uri="{28A0092B-C50C-407E-A947-70E740481C1C}">
                                <a14:useLocalDpi xmlns:a14="http://schemas.microsoft.com/office/drawing/2010/main" val="0"/>
                              </a:ext>
                            </a:extLst>
                          </a:blip>
                          <a:stretch>
                            <a:fillRect/>
                          </a:stretch>
                        </pic:blipFill>
                        <pic:spPr>
                          <a:xfrm>
                            <a:off x="0" y="0"/>
                            <a:ext cx="4330936" cy="1264258"/>
                          </a:xfrm>
                          <a:prstGeom prst="rect">
                            <a:avLst/>
                          </a:prstGeom>
                        </pic:spPr>
                      </pic:pic>
                    </a:graphicData>
                  </a:graphic>
                </wp:inline>
              </w:drawing>
            </w:r>
          </w:p>
        </w:tc>
      </w:tr>
    </w:tbl>
    <w:p w14:paraId="5C6014AC" w14:textId="77777777" w:rsidR="000D7477" w:rsidRPr="00F24F7A" w:rsidRDefault="000D7477" w:rsidP="00E1519A">
      <w:pPr>
        <w:pStyle w:val="Heading3"/>
      </w:pPr>
      <w:bookmarkStart w:id="109" w:name="_Toc525129884"/>
      <w:r w:rsidRPr="00F24F7A">
        <w:lastRenderedPageBreak/>
        <w:t>Default responsible</w:t>
      </w:r>
      <w:bookmarkEnd w:id="109"/>
    </w:p>
    <w:p w14:paraId="5FA020DA" w14:textId="77777777" w:rsidR="003F143B" w:rsidRPr="00F24F7A" w:rsidRDefault="000D7477" w:rsidP="00E1519A">
      <w:pPr>
        <w:rPr>
          <w:lang w:val="en-US"/>
        </w:rPr>
      </w:pPr>
      <w:r w:rsidRPr="00F24F7A">
        <w:rPr>
          <w:lang w:val="en-US"/>
        </w:rPr>
        <w:t>Under the Caller tab the admin can se</w:t>
      </w:r>
      <w:r w:rsidR="00D87FA7" w:rsidRPr="00F24F7A">
        <w:rPr>
          <w:lang w:val="en-US"/>
        </w:rPr>
        <w:t>lect</w:t>
      </w:r>
      <w:r w:rsidRPr="00F24F7A">
        <w:rPr>
          <w:lang w:val="en-US"/>
        </w:rPr>
        <w:t xml:space="preserve"> one </w:t>
      </w:r>
      <w:r w:rsidRPr="00F24F7A">
        <w:rPr>
          <w:b/>
          <w:lang w:val="en-US"/>
        </w:rPr>
        <w:t>default Responsible</w:t>
      </w:r>
      <w:r w:rsidRPr="00F24F7A">
        <w:rPr>
          <w:lang w:val="en-US"/>
        </w:rPr>
        <w:t xml:space="preserve"> for each caller. When an e-mail from that caller is converted, the name of the Responsible is </w:t>
      </w:r>
      <w:r w:rsidR="00C14225" w:rsidRPr="00F24F7A">
        <w:rPr>
          <w:lang w:val="en-US"/>
        </w:rPr>
        <w:t xml:space="preserve">then </w:t>
      </w:r>
      <w:r w:rsidRPr="00F24F7A">
        <w:rPr>
          <w:lang w:val="en-US"/>
        </w:rPr>
        <w:t xml:space="preserve">automatically filled out in the ticket. </w:t>
      </w:r>
    </w:p>
    <w:p w14:paraId="75673AAD" w14:textId="77777777" w:rsidR="003F143B" w:rsidRPr="00F24F7A" w:rsidRDefault="000D7477" w:rsidP="00E1519A">
      <w:pPr>
        <w:rPr>
          <w:lang w:val="en-US"/>
        </w:rPr>
      </w:pPr>
      <w:r w:rsidRPr="00F24F7A">
        <w:rPr>
          <w:lang w:val="en-US"/>
        </w:rPr>
        <w:t xml:space="preserve">(If no default Responsible is set, the Responsible person is selected manually from the dropdown in the ticket.) </w:t>
      </w:r>
    </w:p>
    <w:p w14:paraId="5C6014AD" w14:textId="311E626A" w:rsidR="000D7477" w:rsidRPr="00F24F7A" w:rsidRDefault="001058C8" w:rsidP="00E1519A">
      <w:pPr>
        <w:rPr>
          <w:lang w:val="en-US"/>
        </w:rPr>
      </w:pPr>
      <w:r>
        <w:drawing>
          <wp:inline distT="0" distB="0" distL="0" distR="0" wp14:anchorId="75B24EA0" wp14:editId="4D9D97D5">
            <wp:extent cx="5419725" cy="2630777"/>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422913" cy="2632324"/>
                    </a:xfrm>
                    <a:prstGeom prst="rect">
                      <a:avLst/>
                    </a:prstGeom>
                  </pic:spPr>
                </pic:pic>
              </a:graphicData>
            </a:graphic>
          </wp:inline>
        </w:drawing>
      </w:r>
    </w:p>
    <w:p w14:paraId="5C6014AF" w14:textId="77777777" w:rsidR="00FB29F6" w:rsidRPr="00F24F7A" w:rsidRDefault="00FB29F6" w:rsidP="00E1519A">
      <w:pPr>
        <w:rPr>
          <w:lang w:val="en-US"/>
        </w:rPr>
      </w:pPr>
      <w:r w:rsidRPr="00F24F7A">
        <w:rPr>
          <w:lang w:val="en-US"/>
        </w:rPr>
        <w:t xml:space="preserve">To </w:t>
      </w:r>
      <w:r w:rsidRPr="00F24F7A">
        <w:rPr>
          <w:b/>
          <w:lang w:val="en-US"/>
        </w:rPr>
        <w:t>edit</w:t>
      </w:r>
      <w:r w:rsidRPr="00F24F7A">
        <w:rPr>
          <w:lang w:val="en-US"/>
        </w:rPr>
        <w:t>, select a different person</w:t>
      </w:r>
      <w:r w:rsidR="00D87FA7" w:rsidRPr="00F24F7A">
        <w:rPr>
          <w:lang w:val="en-US"/>
        </w:rPr>
        <w:t xml:space="preserve"> from the dropdown</w:t>
      </w:r>
      <w:r w:rsidRPr="00F24F7A">
        <w:rPr>
          <w:lang w:val="en-US"/>
        </w:rPr>
        <w:t xml:space="preserve">. If you want to remove a default Responsible and not select another one, select the option Empty, or remove the default Responsible in the database, tblCallers.  </w:t>
      </w:r>
    </w:p>
    <w:p w14:paraId="5C6014B0" w14:textId="77777777" w:rsidR="000D7477" w:rsidRPr="00F24F7A" w:rsidRDefault="00022493" w:rsidP="00E1519A">
      <w:pPr>
        <w:pStyle w:val="Heading3"/>
      </w:pPr>
      <w:bookmarkStart w:id="110" w:name="_Toc525129885"/>
      <w:r w:rsidRPr="00F24F7A">
        <w:t>Ex</w:t>
      </w:r>
      <w:r w:rsidR="000D7477" w:rsidRPr="00F24F7A">
        <w:t>clude caller</w:t>
      </w:r>
      <w:r w:rsidR="00CC5571" w:rsidRPr="00F24F7A">
        <w:t>s</w:t>
      </w:r>
      <w:r w:rsidR="000D7477" w:rsidRPr="00F24F7A">
        <w:t xml:space="preserve"> </w:t>
      </w:r>
      <w:r w:rsidRPr="00F24F7A">
        <w:t>from</w:t>
      </w:r>
      <w:r w:rsidR="000D7477" w:rsidRPr="00F24F7A">
        <w:t xml:space="preserve"> automatic e-mails</w:t>
      </w:r>
      <w:bookmarkEnd w:id="110"/>
    </w:p>
    <w:p w14:paraId="277A188B" w14:textId="77777777" w:rsidR="003F143B" w:rsidRPr="00F24F7A" w:rsidRDefault="00022493" w:rsidP="00E1519A">
      <w:pPr>
        <w:rPr>
          <w:lang w:val="en-US"/>
        </w:rPr>
      </w:pPr>
      <w:r w:rsidRPr="00F24F7A">
        <w:rPr>
          <w:lang w:val="en-US"/>
        </w:rPr>
        <w:t xml:space="preserve">You can </w:t>
      </w:r>
      <w:r w:rsidR="000D7477" w:rsidRPr="00F24F7A">
        <w:rPr>
          <w:lang w:val="en-US"/>
        </w:rPr>
        <w:t>choose wh</w:t>
      </w:r>
      <w:r w:rsidR="0091527C" w:rsidRPr="00F24F7A">
        <w:rPr>
          <w:lang w:val="en-US"/>
        </w:rPr>
        <w:t>ich</w:t>
      </w:r>
      <w:r w:rsidR="000D7477" w:rsidRPr="00F24F7A">
        <w:rPr>
          <w:lang w:val="en-US"/>
        </w:rPr>
        <w:t xml:space="preserve"> callers should have an automatic e-mail when a ticket is created from their e-mails. By default </w:t>
      </w:r>
      <w:r w:rsidRPr="00F24F7A">
        <w:rPr>
          <w:lang w:val="en-US"/>
        </w:rPr>
        <w:t>all</w:t>
      </w:r>
      <w:r w:rsidR="0030509F" w:rsidRPr="00F24F7A">
        <w:rPr>
          <w:lang w:val="en-US"/>
        </w:rPr>
        <w:t xml:space="preserve"> </w:t>
      </w:r>
      <w:r w:rsidR="000D7477" w:rsidRPr="00F24F7A">
        <w:rPr>
          <w:lang w:val="en-US"/>
        </w:rPr>
        <w:t xml:space="preserve">callers are checked, so </w:t>
      </w:r>
      <w:r w:rsidRPr="00F24F7A">
        <w:rPr>
          <w:b/>
          <w:lang w:val="en-US"/>
        </w:rPr>
        <w:t>un</w:t>
      </w:r>
      <w:r w:rsidR="000D7477" w:rsidRPr="00F24F7A">
        <w:rPr>
          <w:b/>
          <w:lang w:val="en-US"/>
        </w:rPr>
        <w:t xml:space="preserve">check </w:t>
      </w:r>
      <w:r w:rsidR="000D7477" w:rsidRPr="00F24F7A">
        <w:rPr>
          <w:lang w:val="en-US"/>
        </w:rPr>
        <w:t xml:space="preserve">the people you </w:t>
      </w:r>
      <w:r w:rsidRPr="00F24F7A">
        <w:rPr>
          <w:lang w:val="en-US"/>
        </w:rPr>
        <w:t xml:space="preserve">don’t </w:t>
      </w:r>
      <w:r w:rsidR="000D7477" w:rsidRPr="00F24F7A">
        <w:rPr>
          <w:lang w:val="en-US"/>
        </w:rPr>
        <w:t>want to send</w:t>
      </w:r>
      <w:r w:rsidR="0030509F" w:rsidRPr="00F24F7A">
        <w:rPr>
          <w:lang w:val="en-US"/>
        </w:rPr>
        <w:t xml:space="preserve"> notifications to</w:t>
      </w:r>
      <w:r w:rsidR="000D7477" w:rsidRPr="00F24F7A">
        <w:rPr>
          <w:lang w:val="en-US"/>
        </w:rPr>
        <w:t>.</w:t>
      </w:r>
    </w:p>
    <w:p w14:paraId="5C6014B1" w14:textId="4916FB7E" w:rsidR="000D7477" w:rsidRPr="00F24F7A" w:rsidRDefault="00022493" w:rsidP="00E1519A">
      <w:pPr>
        <w:rPr>
          <w:lang w:val="en-US"/>
        </w:rPr>
      </w:pPr>
      <w:r w:rsidRPr="00F24F7A">
        <w:rPr>
          <w:lang w:val="en-US"/>
        </w:rPr>
        <w:t xml:space="preserve">(Note that </w:t>
      </w:r>
      <w:r w:rsidR="002D06FE" w:rsidRPr="00F24F7A">
        <w:rPr>
          <w:lang w:val="en-US"/>
        </w:rPr>
        <w:t>you</w:t>
      </w:r>
      <w:r w:rsidRPr="00F24F7A">
        <w:rPr>
          <w:lang w:val="en-US"/>
        </w:rPr>
        <w:t xml:space="preserve"> must check the box(es) for auto-emails under the </w:t>
      </w:r>
      <w:r w:rsidRPr="00F24F7A">
        <w:rPr>
          <w:lang w:val="en-US"/>
        </w:rPr>
        <w:fldChar w:fldCharType="begin"/>
      </w:r>
      <w:r w:rsidRPr="00F24F7A">
        <w:rPr>
          <w:lang w:val="en-US"/>
        </w:rPr>
        <w:instrText xml:space="preserve"> REF _Ref209371180 \h </w:instrText>
      </w:r>
      <w:r w:rsidRPr="00F24F7A">
        <w:rPr>
          <w:lang w:val="en-US"/>
        </w:rPr>
      </w:r>
      <w:r w:rsidRPr="00F24F7A">
        <w:rPr>
          <w:lang w:val="en-US"/>
        </w:rPr>
        <w:fldChar w:fldCharType="separate"/>
      </w:r>
      <w:r w:rsidR="005D7E49" w:rsidRPr="00F24F7A">
        <w:t>Advanced: Other Settings</w:t>
      </w:r>
      <w:r w:rsidRPr="00F24F7A">
        <w:rPr>
          <w:lang w:val="en-US"/>
        </w:rPr>
        <w:fldChar w:fldCharType="end"/>
      </w:r>
      <w:r w:rsidRPr="00F24F7A">
        <w:rPr>
          <w:lang w:val="en-US"/>
        </w:rPr>
        <w:t xml:space="preserve"> tab for auto-emails to be sent out at all.)</w:t>
      </w:r>
    </w:p>
    <w:p w14:paraId="5C6014B2" w14:textId="778B82CC" w:rsidR="00F969F6" w:rsidRPr="00F24F7A" w:rsidRDefault="001058C8" w:rsidP="00E1519A">
      <w:pPr>
        <w:rPr>
          <w:lang w:val="en-US"/>
        </w:rPr>
      </w:pPr>
      <w:r>
        <w:drawing>
          <wp:inline distT="0" distB="0" distL="0" distR="0" wp14:anchorId="3E25BE27" wp14:editId="663DEBAC">
            <wp:extent cx="5504815" cy="1644650"/>
            <wp:effectExtent l="0" t="0" r="63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5504815" cy="1644650"/>
                    </a:xfrm>
                    <a:prstGeom prst="rect">
                      <a:avLst/>
                    </a:prstGeom>
                  </pic:spPr>
                </pic:pic>
              </a:graphicData>
            </a:graphic>
          </wp:inline>
        </w:drawing>
      </w:r>
      <w:r w:rsidR="00DC3714" w:rsidRPr="00F24F7A">
        <w:rPr>
          <w:lang w:val="en-US"/>
        </w:rPr>
        <mc:AlternateContent>
          <mc:Choice Requires="wps">
            <w:drawing>
              <wp:anchor distT="0" distB="0" distL="114300" distR="114300" simplePos="0" relativeHeight="251723776" behindDoc="0" locked="0" layoutInCell="1" allowOverlap="1" wp14:anchorId="0208E78A" wp14:editId="12E9DA3D">
                <wp:simplePos x="0" y="0"/>
                <wp:positionH relativeFrom="column">
                  <wp:posOffset>4762499</wp:posOffset>
                </wp:positionH>
                <wp:positionV relativeFrom="paragraph">
                  <wp:posOffset>837565</wp:posOffset>
                </wp:positionV>
                <wp:extent cx="352425" cy="361950"/>
                <wp:effectExtent l="38100" t="38100" r="28575" b="19050"/>
                <wp:wrapNone/>
                <wp:docPr id="43" name="Straight Arrow Connector 43"/>
                <wp:cNvGraphicFramePr/>
                <a:graphic xmlns:a="http://schemas.openxmlformats.org/drawingml/2006/main">
                  <a:graphicData uri="http://schemas.microsoft.com/office/word/2010/wordprocessingShape">
                    <wps:wsp>
                      <wps:cNvCnPr/>
                      <wps:spPr>
                        <a:xfrm flipH="1" flipV="1">
                          <a:off x="0" y="0"/>
                          <a:ext cx="352425" cy="36195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0132E34" id="_x0000_t32" coordsize="21600,21600" o:spt="32" o:oned="t" path="m,l21600,21600e" filled="f">
                <v:path arrowok="t" fillok="f" o:connecttype="none"/>
                <o:lock v:ext="edit" shapetype="t"/>
              </v:shapetype>
              <v:shape id="Straight Arrow Connector 43" o:spid="_x0000_s1026" type="#_x0000_t32" style="position:absolute;margin-left:375pt;margin-top:65.95pt;width:27.75pt;height:28.5pt;flip:x 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" strokecolor="red" strokeweight="1.5pt">
                <v:stroke endarrow="block"/>
              </v:shape>
            </w:pict>
          </mc:Fallback>
        </mc:AlternateContent>
      </w:r>
    </w:p>
    <w:p w14:paraId="5C6014B3" w14:textId="77777777" w:rsidR="00283CA7" w:rsidRPr="00F24F7A" w:rsidRDefault="00283CA7" w:rsidP="00E1519A">
      <w:pPr>
        <w:pStyle w:val="Heading2"/>
      </w:pPr>
      <w:bookmarkStart w:id="111" w:name="_Toc525129886"/>
      <w:r w:rsidRPr="00F24F7A">
        <w:t>E-mail folders</w:t>
      </w:r>
      <w:bookmarkEnd w:id="111"/>
    </w:p>
    <w:p w14:paraId="0CD31D6D" w14:textId="73E5EA0B" w:rsidR="00953045" w:rsidRPr="00F24F7A" w:rsidRDefault="00FE3D2F" w:rsidP="00E1519A">
      <w:pPr>
        <w:rPr>
          <w:lang w:val="en-US"/>
        </w:rPr>
      </w:pPr>
      <w:r w:rsidRPr="00F24F7A">
        <w:rPr>
          <w:lang w:val="en-US"/>
        </w:rPr>
        <w:t>When</w:t>
      </w:r>
      <w:r w:rsidR="00283CA7" w:rsidRPr="00F24F7A">
        <w:rPr>
          <w:lang w:val="en-US"/>
        </w:rPr>
        <w:t xml:space="preserve"> you create a </w:t>
      </w:r>
      <w:r w:rsidR="00283CA7" w:rsidRPr="00F24F7A">
        <w:rPr>
          <w:b/>
          <w:lang w:val="en-US"/>
        </w:rPr>
        <w:t>special folder for incoming e-mail to the helpdesk</w:t>
      </w:r>
      <w:r w:rsidR="00283CA7" w:rsidRPr="00F24F7A">
        <w:rPr>
          <w:lang w:val="en-US"/>
        </w:rPr>
        <w:t xml:space="preserve">, you need to use the tab E-mail </w:t>
      </w:r>
      <w:r w:rsidR="00C532ED">
        <w:rPr>
          <w:lang w:val="en-US"/>
        </w:rPr>
        <w:t>F</w:t>
      </w:r>
      <w:r w:rsidR="00283CA7" w:rsidRPr="00F24F7A">
        <w:rPr>
          <w:lang w:val="en-US"/>
        </w:rPr>
        <w:t xml:space="preserve">olders to set </w:t>
      </w:r>
      <w:r w:rsidR="00024661" w:rsidRPr="00F24F7A">
        <w:rPr>
          <w:i/>
          <w:lang w:val="en-US"/>
        </w:rPr>
        <w:t>Folder HelpDesk</w:t>
      </w:r>
      <w:r w:rsidR="00283CA7" w:rsidRPr="00F24F7A">
        <w:rPr>
          <w:lang w:val="en-US"/>
        </w:rPr>
        <w:t xml:space="preserve"> to </w:t>
      </w:r>
      <w:r w:rsidR="00283CA7" w:rsidRPr="00F24F7A">
        <w:rPr>
          <w:b/>
          <w:lang w:val="en-US"/>
        </w:rPr>
        <w:t>monitor</w:t>
      </w:r>
      <w:r w:rsidR="00283CA7" w:rsidRPr="00F24F7A">
        <w:rPr>
          <w:lang w:val="en-US"/>
        </w:rPr>
        <w:t xml:space="preserve"> this folder. </w:t>
      </w:r>
      <w:r w:rsidR="00024661" w:rsidRPr="00F24F7A">
        <w:rPr>
          <w:i/>
          <w:lang w:val="en-US"/>
        </w:rPr>
        <w:t>Folder HelpDesk</w:t>
      </w:r>
      <w:r w:rsidR="00283CA7" w:rsidRPr="00F24F7A">
        <w:rPr>
          <w:lang w:val="en-US"/>
        </w:rPr>
        <w:t xml:space="preserve"> </w:t>
      </w:r>
      <w:r w:rsidR="004572AA" w:rsidRPr="00F24F7A">
        <w:rPr>
          <w:lang w:val="en-US"/>
        </w:rPr>
        <w:t xml:space="preserve">will </w:t>
      </w:r>
      <w:r w:rsidR="00283CA7" w:rsidRPr="00F24F7A">
        <w:rPr>
          <w:lang w:val="en-US"/>
        </w:rPr>
        <w:t xml:space="preserve">then </w:t>
      </w:r>
      <w:r w:rsidR="00283CA7" w:rsidRPr="00F24F7A">
        <w:rPr>
          <w:lang w:val="en-US"/>
        </w:rPr>
        <w:lastRenderedPageBreak/>
        <w:t>automatically pick up all incoming e-mails to that folder and co</w:t>
      </w:r>
      <w:r w:rsidR="0055418E" w:rsidRPr="00F24F7A">
        <w:rPr>
          <w:lang w:val="en-US"/>
        </w:rPr>
        <w:t>n</w:t>
      </w:r>
      <w:r w:rsidR="00283CA7" w:rsidRPr="00F24F7A">
        <w:rPr>
          <w:lang w:val="en-US"/>
        </w:rPr>
        <w:t xml:space="preserve">vert them into tickets. </w:t>
      </w:r>
      <w:r w:rsidR="00693FC1" w:rsidRPr="00F24F7A">
        <w:rPr>
          <w:lang w:val="en-US"/>
        </w:rPr>
        <w:t>Click the plus sign to add a folder.</w:t>
      </w:r>
      <w:r w:rsidR="00BA06D1">
        <w:rPr>
          <w:lang w:val="en-US"/>
        </w:rPr>
        <w:drawing>
          <wp:inline distT="0" distB="0" distL="0" distR="0" wp14:anchorId="5650A473" wp14:editId="2B9C6517">
            <wp:extent cx="5504815" cy="3898265"/>
            <wp:effectExtent l="0" t="0" r="635" b="6985"/>
            <wp:docPr id="83" name="Picture 8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E-MAIL FOLDERS.png"/>
                    <pic:cNvPicPr/>
                  </pic:nvPicPr>
                  <pic:blipFill>
                    <a:blip r:embed="rId120">
                      <a:extLst>
                        <a:ext uri="{28A0092B-C50C-407E-A947-70E740481C1C}">
                          <a14:useLocalDpi xmlns:a14="http://schemas.microsoft.com/office/drawing/2010/main" val="0"/>
                        </a:ext>
                      </a:extLst>
                    </a:blip>
                    <a:stretch>
                      <a:fillRect/>
                    </a:stretch>
                  </pic:blipFill>
                  <pic:spPr>
                    <a:xfrm>
                      <a:off x="0" y="0"/>
                      <a:ext cx="5504815" cy="3898265"/>
                    </a:xfrm>
                    <a:prstGeom prst="rect">
                      <a:avLst/>
                    </a:prstGeom>
                  </pic:spPr>
                </pic:pic>
              </a:graphicData>
            </a:graphic>
          </wp:inline>
        </w:drawing>
      </w:r>
    </w:p>
    <w:p w14:paraId="28A2A56C" w14:textId="68FAB096" w:rsidR="003A1837" w:rsidRDefault="00693FC1" w:rsidP="00E1519A">
      <w:pPr>
        <w:rPr>
          <w:lang w:val="en-US"/>
        </w:rPr>
      </w:pPr>
      <w:r w:rsidRPr="00F24F7A">
        <w:rPr>
          <w:lang w:val="en-US"/>
        </w:rPr>
        <w:br/>
      </w:r>
    </w:p>
    <w:p w14:paraId="2896A806" w14:textId="39FFE28A" w:rsidR="00953045" w:rsidRPr="00F24F7A" w:rsidRDefault="000A4FED" w:rsidP="00E1519A">
      <w:pPr>
        <w:rPr>
          <w:lang w:val="en-US"/>
        </w:rPr>
      </w:pPr>
      <w:r w:rsidRPr="00F24F7A">
        <w:rPr>
          <w:lang w:val="en-US"/>
        </w:rPr>
        <w:t xml:space="preserve">If you </w:t>
      </w:r>
      <w:r w:rsidRPr="00475895">
        <w:rPr>
          <w:color w:val="auto"/>
          <w:lang w:val="en-US"/>
        </w:rPr>
        <w:t xml:space="preserve">wish the folder to be a public folder, click OK and you are </w:t>
      </w:r>
      <w:r w:rsidRPr="00F24F7A">
        <w:rPr>
          <w:lang w:val="en-US"/>
        </w:rPr>
        <w:t xml:space="preserve">asked to select </w:t>
      </w:r>
      <w:r w:rsidR="00686788" w:rsidRPr="00F24F7A">
        <w:rPr>
          <w:lang w:val="en-US"/>
        </w:rPr>
        <w:t xml:space="preserve">a </w:t>
      </w:r>
      <w:r w:rsidRPr="00F24F7A">
        <w:rPr>
          <w:lang w:val="en-US"/>
        </w:rPr>
        <w:t xml:space="preserve">folder. </w:t>
      </w:r>
    </w:p>
    <w:p w14:paraId="5C6014B6" w14:textId="79FA8C01" w:rsidR="00A6241F" w:rsidRPr="00F24F7A" w:rsidRDefault="00A71CF0" w:rsidP="00E1519A">
      <w:pPr>
        <w:rPr>
          <w:lang w:val="en-US"/>
        </w:rPr>
      </w:pPr>
      <w:r>
        <w:rPr>
          <w:lang w:val="en-US"/>
        </w:rPr>
        <w:lastRenderedPageBreak/>
        <w:drawing>
          <wp:inline distT="0" distB="0" distL="0" distR="0" wp14:anchorId="1BDA0BDC" wp14:editId="4DFB6E77">
            <wp:extent cx="5504815" cy="3906520"/>
            <wp:effectExtent l="0" t="0" r="635" b="0"/>
            <wp:docPr id="21" name="Picture 2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png"/>
                    <pic:cNvPicPr/>
                  </pic:nvPicPr>
                  <pic:blipFill>
                    <a:blip r:embed="rId121">
                      <a:extLst>
                        <a:ext uri="{28A0092B-C50C-407E-A947-70E740481C1C}">
                          <a14:useLocalDpi xmlns:a14="http://schemas.microsoft.com/office/drawing/2010/main" val="0"/>
                        </a:ext>
                      </a:extLst>
                    </a:blip>
                    <a:stretch>
                      <a:fillRect/>
                    </a:stretch>
                  </pic:blipFill>
                  <pic:spPr>
                    <a:xfrm>
                      <a:off x="0" y="0"/>
                      <a:ext cx="5504815" cy="3906520"/>
                    </a:xfrm>
                    <a:prstGeom prst="rect">
                      <a:avLst/>
                    </a:prstGeom>
                  </pic:spPr>
                </pic:pic>
              </a:graphicData>
            </a:graphic>
          </wp:inline>
        </w:drawing>
      </w:r>
    </w:p>
    <w:p w14:paraId="5C6014B8" w14:textId="21411972" w:rsidR="00ED55F0" w:rsidRPr="00F24F7A" w:rsidRDefault="00ED55F0" w:rsidP="00E1519A">
      <w:pPr>
        <w:rPr>
          <w:lang w:val="en-US"/>
        </w:rPr>
      </w:pPr>
      <w:r w:rsidRPr="00F24F7A">
        <w:rPr>
          <w:lang w:val="en-US"/>
        </w:rPr>
        <w:t>For a shared mailbox the name of</w:t>
      </w:r>
      <w:r w:rsidR="003F143B" w:rsidRPr="00F24F7A">
        <w:rPr>
          <w:lang w:val="en-US"/>
        </w:rPr>
        <w:t xml:space="preserve"> the folder must be written in.</w:t>
      </w:r>
    </w:p>
    <w:p w14:paraId="71E18A91" w14:textId="15B25399" w:rsidR="003F143B" w:rsidRPr="00F24F7A" w:rsidRDefault="00693FC1" w:rsidP="00E1519A">
      <w:pPr>
        <w:rPr>
          <w:lang w:val="en-US"/>
        </w:rPr>
      </w:pPr>
      <w:r w:rsidRPr="00F24F7A">
        <w:rPr>
          <w:lang w:val="en-US"/>
        </w:rPr>
        <w:t xml:space="preserve">Click OK, and the folder will be monitored by </w:t>
      </w:r>
      <w:r w:rsidR="00024661" w:rsidRPr="00F24F7A">
        <w:rPr>
          <w:i/>
          <w:lang w:val="en-US"/>
        </w:rPr>
        <w:t>Folder HelpDesk</w:t>
      </w:r>
      <w:r w:rsidRPr="00F24F7A">
        <w:rPr>
          <w:lang w:val="en-US"/>
        </w:rPr>
        <w:t xml:space="preserve">. </w:t>
      </w:r>
    </w:p>
    <w:p w14:paraId="51189D26" w14:textId="08A53B91" w:rsidR="003F143B" w:rsidRPr="00F24F7A" w:rsidRDefault="00693FC1" w:rsidP="00E1519A">
      <w:pPr>
        <w:rPr>
          <w:lang w:val="en-US"/>
        </w:rPr>
      </w:pPr>
      <w:r w:rsidRPr="00F24F7A">
        <w:rPr>
          <w:lang w:val="en-US"/>
        </w:rPr>
        <w:t xml:space="preserve">If you don’t want </w:t>
      </w:r>
      <w:r w:rsidR="00024661" w:rsidRPr="00F24F7A">
        <w:rPr>
          <w:i/>
          <w:lang w:val="en-US"/>
        </w:rPr>
        <w:t>Folder HelpDesk</w:t>
      </w:r>
      <w:r w:rsidRPr="00F24F7A">
        <w:rPr>
          <w:lang w:val="en-US"/>
        </w:rPr>
        <w:t xml:space="preserve"> to monitor the folder under a period, check the box “Do not do auto-conversion …”</w:t>
      </w:r>
      <w:r w:rsidR="00A958CC" w:rsidRPr="00F24F7A">
        <w:rPr>
          <w:lang w:val="en-US"/>
        </w:rPr>
        <w:t>.</w:t>
      </w:r>
      <w:r w:rsidRPr="00F24F7A">
        <w:rPr>
          <w:lang w:val="en-US"/>
        </w:rPr>
        <w:t xml:space="preserve"> Uncheck the box when you want the folder to be monitored again.</w:t>
      </w:r>
      <w:r w:rsidR="009E3932" w:rsidRPr="00F24F7A">
        <w:rPr>
          <w:lang w:val="en-US"/>
        </w:rPr>
        <w:t xml:space="preserve"> Note that this box only affects the current user. For the rest of the </w:t>
      </w:r>
      <w:r w:rsidR="00024661" w:rsidRPr="00F24F7A">
        <w:rPr>
          <w:i/>
          <w:lang w:val="en-US"/>
        </w:rPr>
        <w:t>Folder HelpDesk</w:t>
      </w:r>
      <w:r w:rsidR="009E3932" w:rsidRPr="00F24F7A">
        <w:rPr>
          <w:lang w:val="en-US"/>
        </w:rPr>
        <w:t xml:space="preserve"> staff the folder will continue to be monitored, even if the box is checked by one user. </w:t>
      </w:r>
    </w:p>
    <w:p w14:paraId="5C6014BB" w14:textId="5D193F83" w:rsidR="00E869EA" w:rsidRPr="00F24F7A" w:rsidRDefault="00DB27F4" w:rsidP="00E1519A">
      <w:pPr>
        <w:rPr>
          <w:lang w:val="en-US"/>
        </w:rPr>
      </w:pPr>
      <w:r w:rsidRPr="00F24F7A">
        <w:rPr>
          <w:lang w:val="en-US"/>
        </w:rPr>
        <w:t xml:space="preserve">To permanently stop </w:t>
      </w:r>
      <w:r w:rsidR="00024661" w:rsidRPr="00F24F7A">
        <w:rPr>
          <w:i/>
          <w:lang w:val="en-US"/>
        </w:rPr>
        <w:t>Folder HelpDesk</w:t>
      </w:r>
      <w:r w:rsidRPr="00F24F7A">
        <w:rPr>
          <w:lang w:val="en-US"/>
        </w:rPr>
        <w:t xml:space="preserve"> from monitoring the folder, s</w:t>
      </w:r>
      <w:r w:rsidR="00693FC1" w:rsidRPr="00F24F7A">
        <w:rPr>
          <w:lang w:val="en-US"/>
        </w:rPr>
        <w:t xml:space="preserve">elect the folder </w:t>
      </w:r>
      <w:r w:rsidRPr="00F24F7A">
        <w:rPr>
          <w:lang w:val="en-US"/>
        </w:rPr>
        <w:t xml:space="preserve">under the E-mail folders tab </w:t>
      </w:r>
      <w:r w:rsidR="00693FC1" w:rsidRPr="00F24F7A">
        <w:rPr>
          <w:lang w:val="en-US"/>
        </w:rPr>
        <w:t>and click the minus button. The folder name will then be removed from this dialog.</w:t>
      </w:r>
    </w:p>
    <w:p w14:paraId="7DF827F9" w14:textId="46A56608" w:rsidR="003F143B" w:rsidRPr="00F24F7A" w:rsidRDefault="00693FC1" w:rsidP="00E1519A">
      <w:pPr>
        <w:rPr>
          <w:lang w:val="en-US"/>
        </w:rPr>
      </w:pPr>
      <w:r w:rsidRPr="00F24F7A">
        <w:rPr>
          <w:lang w:val="en-US"/>
        </w:rPr>
        <w:t xml:space="preserve">When a folder is monitored for automatic conversion of e-mails into tickets and the option "Save e-mails in subfolders” is selected under the tab </w:t>
      </w:r>
      <w:r w:rsidRPr="00F24F7A">
        <w:rPr>
          <w:lang w:val="en-US"/>
        </w:rPr>
        <w:fldChar w:fldCharType="begin"/>
      </w:r>
      <w:r w:rsidRPr="00F24F7A">
        <w:rPr>
          <w:lang w:val="en-US"/>
        </w:rPr>
        <w:instrText xml:space="preserve"> REF _Ref209371180 \h </w:instrText>
      </w:r>
      <w:r w:rsidRPr="00F24F7A">
        <w:rPr>
          <w:lang w:val="en-US"/>
        </w:rPr>
      </w:r>
      <w:r w:rsidRPr="00F24F7A">
        <w:rPr>
          <w:lang w:val="en-US"/>
        </w:rPr>
        <w:fldChar w:fldCharType="separate"/>
      </w:r>
      <w:r w:rsidR="005D7E49" w:rsidRPr="00F24F7A">
        <w:t>Advanced: Other Settings</w:t>
      </w:r>
      <w:r w:rsidRPr="00F24F7A">
        <w:rPr>
          <w:lang w:val="en-US"/>
        </w:rPr>
        <w:fldChar w:fldCharType="end"/>
      </w:r>
      <w:r w:rsidRPr="00F24F7A">
        <w:rPr>
          <w:lang w:val="en-US"/>
        </w:rPr>
        <w:t>, a</w:t>
      </w:r>
      <w:r w:rsidR="00283CA7" w:rsidRPr="00F24F7A">
        <w:rPr>
          <w:lang w:val="en-US"/>
        </w:rPr>
        <w:t xml:space="preserve"> </w:t>
      </w:r>
      <w:r w:rsidR="00283CA7" w:rsidRPr="00F24F7A">
        <w:rPr>
          <w:b/>
          <w:bCs/>
          <w:lang w:val="en-US"/>
        </w:rPr>
        <w:t>copy</w:t>
      </w:r>
      <w:r w:rsidR="00DB27F4" w:rsidRPr="00F24F7A">
        <w:rPr>
          <w:bCs/>
          <w:lang w:val="en-US"/>
        </w:rPr>
        <w:t xml:space="preserve"> of the e-mail will be</w:t>
      </w:r>
      <w:r w:rsidR="00283CA7" w:rsidRPr="00F24F7A">
        <w:rPr>
          <w:bCs/>
          <w:lang w:val="en-US"/>
        </w:rPr>
        <w:t xml:space="preserve"> saved to the received folder</w:t>
      </w:r>
      <w:r w:rsidR="00283CA7" w:rsidRPr="00F24F7A">
        <w:rPr>
          <w:lang w:val="en-US"/>
        </w:rPr>
        <w:t xml:space="preserve"> of a converted ticket (manual or auto conversion)</w:t>
      </w:r>
      <w:r w:rsidRPr="00F24F7A">
        <w:rPr>
          <w:lang w:val="en-US"/>
        </w:rPr>
        <w:t>.</w:t>
      </w:r>
    </w:p>
    <w:p w14:paraId="5C6014BC" w14:textId="382831EB" w:rsidR="00C05DF3" w:rsidRPr="00F24F7A" w:rsidRDefault="00E869EA" w:rsidP="00E1519A">
      <w:pPr>
        <w:rPr>
          <w:lang w:val="en-US"/>
        </w:rPr>
      </w:pPr>
      <w:r w:rsidRPr="00F24F7A">
        <w:rPr>
          <w:lang w:val="en-US"/>
        </w:rPr>
        <w:t>To</w:t>
      </w:r>
      <w:r w:rsidR="0087062F" w:rsidRPr="00F24F7A">
        <w:rPr>
          <w:lang w:val="en-US"/>
        </w:rPr>
        <w:t xml:space="preserve"> automatically </w:t>
      </w:r>
      <w:r w:rsidR="0087062F" w:rsidRPr="00F24F7A">
        <w:rPr>
          <w:b/>
          <w:lang w:val="en-US"/>
        </w:rPr>
        <w:t>notify</w:t>
      </w:r>
      <w:r w:rsidR="0087062F" w:rsidRPr="00F24F7A">
        <w:rPr>
          <w:lang w:val="en-US"/>
        </w:rPr>
        <w:t xml:space="preserve"> callers when tickets are created from e</w:t>
      </w:r>
      <w:r w:rsidR="00A6241F" w:rsidRPr="00F24F7A">
        <w:rPr>
          <w:lang w:val="en-US"/>
        </w:rPr>
        <w:t>-</w:t>
      </w:r>
      <w:r w:rsidR="0087062F" w:rsidRPr="00F24F7A">
        <w:rPr>
          <w:lang w:val="en-US"/>
        </w:rPr>
        <w:t>mails</w:t>
      </w:r>
      <w:r w:rsidRPr="00F24F7A">
        <w:rPr>
          <w:lang w:val="en-US"/>
        </w:rPr>
        <w:t xml:space="preserve">, </w:t>
      </w:r>
      <w:r w:rsidR="00506033" w:rsidRPr="00F24F7A">
        <w:rPr>
          <w:lang w:val="en-US"/>
        </w:rPr>
        <w:t>check the box for this under the tab</w:t>
      </w:r>
      <w:r w:rsidR="00040063" w:rsidRPr="00F24F7A">
        <w:rPr>
          <w:lang w:val="en-US"/>
        </w:rPr>
        <w:t xml:space="preserve"> </w:t>
      </w:r>
      <w:r w:rsidR="00040063" w:rsidRPr="00F24F7A">
        <w:rPr>
          <w:lang w:val="en-US"/>
        </w:rPr>
        <w:fldChar w:fldCharType="begin"/>
      </w:r>
      <w:r w:rsidR="00040063" w:rsidRPr="00F24F7A">
        <w:rPr>
          <w:lang w:val="en-US"/>
        </w:rPr>
        <w:instrText xml:space="preserve"> REF _Ref209371180 \h </w:instrText>
      </w:r>
      <w:r w:rsidR="00040063" w:rsidRPr="00F24F7A">
        <w:rPr>
          <w:lang w:val="en-US"/>
        </w:rPr>
      </w:r>
      <w:r w:rsidR="00040063" w:rsidRPr="00F24F7A">
        <w:rPr>
          <w:lang w:val="en-US"/>
        </w:rPr>
        <w:fldChar w:fldCharType="separate"/>
      </w:r>
      <w:r w:rsidR="005D7E49" w:rsidRPr="00F24F7A">
        <w:t>Advanced: Other Settings</w:t>
      </w:r>
      <w:r w:rsidR="00040063" w:rsidRPr="00F24F7A">
        <w:rPr>
          <w:lang w:val="en-US"/>
        </w:rPr>
        <w:fldChar w:fldCharType="end"/>
      </w:r>
      <w:r w:rsidR="00040063" w:rsidRPr="00F24F7A">
        <w:rPr>
          <w:lang w:val="en-US"/>
        </w:rPr>
        <w:t>.</w:t>
      </w:r>
      <w:r w:rsidR="00506033" w:rsidRPr="00F24F7A">
        <w:rPr>
          <w:lang w:val="en-US"/>
        </w:rPr>
        <w:t xml:space="preserve"> You might also want to change </w:t>
      </w:r>
      <w:r w:rsidRPr="00F24F7A">
        <w:rPr>
          <w:lang w:val="en-US"/>
        </w:rPr>
        <w:t xml:space="preserve">the template </w:t>
      </w:r>
      <w:r w:rsidR="00506033" w:rsidRPr="00F24F7A">
        <w:rPr>
          <w:lang w:val="en-US"/>
        </w:rPr>
        <w:t xml:space="preserve">for the e-mail </w:t>
      </w:r>
      <w:r w:rsidRPr="00F24F7A">
        <w:rPr>
          <w:lang w:val="en-US"/>
        </w:rPr>
        <w:t xml:space="preserve">under the </w:t>
      </w:r>
      <w:r w:rsidR="00040063" w:rsidRPr="00F24F7A">
        <w:rPr>
          <w:lang w:val="en-US"/>
        </w:rPr>
        <w:fldChar w:fldCharType="begin"/>
      </w:r>
      <w:r w:rsidR="00040063" w:rsidRPr="00F24F7A">
        <w:rPr>
          <w:lang w:val="en-US"/>
        </w:rPr>
        <w:instrText xml:space="preserve"> REF _Ref230960735 \h </w:instrText>
      </w:r>
      <w:r w:rsidR="00040063" w:rsidRPr="00F24F7A">
        <w:rPr>
          <w:lang w:val="en-US"/>
        </w:rPr>
      </w:r>
      <w:r w:rsidR="00040063" w:rsidRPr="00F24F7A">
        <w:rPr>
          <w:lang w:val="en-US"/>
        </w:rPr>
        <w:fldChar w:fldCharType="separate"/>
      </w:r>
      <w:r w:rsidR="005D7E49" w:rsidRPr="00F24F7A">
        <w:t>Templates</w:t>
      </w:r>
      <w:r w:rsidR="00040063" w:rsidRPr="00F24F7A">
        <w:rPr>
          <w:lang w:val="en-US"/>
        </w:rPr>
        <w:fldChar w:fldCharType="end"/>
      </w:r>
      <w:r w:rsidR="00040063" w:rsidRPr="00F24F7A">
        <w:rPr>
          <w:lang w:val="en-US"/>
        </w:rPr>
        <w:t xml:space="preserve"> </w:t>
      </w:r>
      <w:r w:rsidR="00506033" w:rsidRPr="00F24F7A">
        <w:rPr>
          <w:lang w:val="en-US"/>
        </w:rPr>
        <w:t>tab</w:t>
      </w:r>
      <w:r w:rsidR="00040063" w:rsidRPr="00F24F7A">
        <w:rPr>
          <w:lang w:val="en-US"/>
        </w:rPr>
        <w:t xml:space="preserve">, </w:t>
      </w:r>
      <w:r w:rsidR="00040063" w:rsidRPr="00F24F7A">
        <w:rPr>
          <w:i/>
          <w:lang w:val="en-US"/>
        </w:rPr>
        <w:t>see</w:t>
      </w:r>
      <w:r w:rsidR="00040063" w:rsidRPr="00F24F7A">
        <w:rPr>
          <w:lang w:val="en-US"/>
        </w:rPr>
        <w:t xml:space="preserve"> below</w:t>
      </w:r>
      <w:r w:rsidR="0087062F" w:rsidRPr="00F24F7A">
        <w:rPr>
          <w:lang w:val="en-US"/>
        </w:rPr>
        <w:t>.</w:t>
      </w:r>
    </w:p>
    <w:p w14:paraId="5C6014BD" w14:textId="77777777" w:rsidR="00C05DF3" w:rsidRPr="00F24F7A" w:rsidRDefault="009E19BB" w:rsidP="00E1519A">
      <w:pPr>
        <w:pStyle w:val="Heading2"/>
      </w:pPr>
      <w:bookmarkStart w:id="112" w:name="_Ref230960735"/>
      <w:bookmarkStart w:id="113" w:name="_Toc525129887"/>
      <w:r w:rsidRPr="00F24F7A">
        <w:t>T</w:t>
      </w:r>
      <w:r w:rsidR="00C05DF3" w:rsidRPr="00F24F7A">
        <w:t>emplates</w:t>
      </w:r>
      <w:bookmarkEnd w:id="112"/>
      <w:bookmarkEnd w:id="113"/>
    </w:p>
    <w:p w14:paraId="5C6014BF" w14:textId="40C8A38C" w:rsidR="00466902" w:rsidRPr="00F24F7A" w:rsidRDefault="00A15463" w:rsidP="00E1519A">
      <w:pPr>
        <w:rPr>
          <w:lang w:val="en-US"/>
        </w:rPr>
      </w:pPr>
      <w:r w:rsidRPr="00F24F7A">
        <w:rPr>
          <w:lang w:val="en-US"/>
        </w:rPr>
        <w:t>U</w:t>
      </w:r>
      <w:r w:rsidR="00A6241F" w:rsidRPr="00F24F7A">
        <w:rPr>
          <w:lang w:val="en-US"/>
        </w:rPr>
        <w:t>nder</w:t>
      </w:r>
      <w:r w:rsidR="00C05DF3" w:rsidRPr="00F24F7A">
        <w:rPr>
          <w:lang w:val="en-US"/>
        </w:rPr>
        <w:t xml:space="preserve"> this tab you may</w:t>
      </w:r>
      <w:r w:rsidR="00C05DF3" w:rsidRPr="00F24F7A">
        <w:rPr>
          <w:b/>
          <w:lang w:val="en-US"/>
        </w:rPr>
        <w:t xml:space="preserve"> customize</w:t>
      </w:r>
      <w:r w:rsidR="00C05DF3" w:rsidRPr="00F24F7A">
        <w:rPr>
          <w:lang w:val="en-US"/>
        </w:rPr>
        <w:t xml:space="preserve"> </w:t>
      </w:r>
      <w:r w:rsidRPr="00F24F7A">
        <w:rPr>
          <w:lang w:val="en-US"/>
        </w:rPr>
        <w:t>how text should be displayed</w:t>
      </w:r>
      <w:r w:rsidR="00A42DF6" w:rsidRPr="00F24F7A">
        <w:rPr>
          <w:lang w:val="en-US"/>
        </w:rPr>
        <w:t xml:space="preserve"> for certain messages and for new and printed tickets</w:t>
      </w:r>
      <w:r w:rsidR="00C05DF3" w:rsidRPr="00F24F7A">
        <w:rPr>
          <w:lang w:val="en-US"/>
        </w:rPr>
        <w:t xml:space="preserve">. </w:t>
      </w:r>
    </w:p>
    <w:p w14:paraId="5C6014C1" w14:textId="0A3EB39C" w:rsidR="007E7791" w:rsidRPr="00F24F7A" w:rsidRDefault="00C05DF3" w:rsidP="00E1519A">
      <w:pPr>
        <w:rPr>
          <w:lang w:val="en-US"/>
        </w:rPr>
      </w:pPr>
      <w:r w:rsidRPr="00F24F7A">
        <w:rPr>
          <w:lang w:val="en-US"/>
        </w:rPr>
        <w:t xml:space="preserve">Under the list of templates you can see what </w:t>
      </w:r>
      <w:r w:rsidRPr="00F24F7A">
        <w:rPr>
          <w:b/>
          <w:lang w:val="en-US"/>
        </w:rPr>
        <w:t>field info</w:t>
      </w:r>
      <w:r w:rsidRPr="00F24F7A">
        <w:rPr>
          <w:rFonts w:eastAsia="+mn-ea"/>
          <w:lang w:val="en-US"/>
        </w:rPr>
        <w:t xml:space="preserve"> may be included in each of the templates selected from the list.</w:t>
      </w:r>
      <w:r w:rsidR="006F1A0F" w:rsidRPr="00F24F7A">
        <w:rPr>
          <w:rFonts w:eastAsia="+mn-ea"/>
          <w:lang w:val="en-US"/>
        </w:rPr>
        <w:t xml:space="preserve"> </w:t>
      </w:r>
      <w:r w:rsidR="007E7791" w:rsidRPr="00F24F7A">
        <w:rPr>
          <w:rFonts w:eastAsia="+mn-ea"/>
          <w:lang w:val="en-US"/>
        </w:rPr>
        <w:t xml:space="preserve">Copy the </w:t>
      </w:r>
      <w:r w:rsidR="00081BA8" w:rsidRPr="00F24F7A">
        <w:rPr>
          <w:rFonts w:eastAsia="+mn-ea"/>
          <w:lang w:val="en-US"/>
        </w:rPr>
        <w:t>placeholders</w:t>
      </w:r>
      <w:r w:rsidR="007E7791" w:rsidRPr="00F24F7A">
        <w:rPr>
          <w:rFonts w:eastAsia="+mn-ea"/>
          <w:lang w:val="en-US"/>
        </w:rPr>
        <w:t xml:space="preserve"> you want to include in your template and place them where you want the info to appear in the text. Instead of </w:t>
      </w:r>
      <w:r w:rsidR="00081BA8" w:rsidRPr="00F24F7A">
        <w:rPr>
          <w:rFonts w:eastAsia="+mn-ea"/>
          <w:lang w:val="en-US"/>
        </w:rPr>
        <w:t>the placeholder</w:t>
      </w:r>
      <w:r w:rsidR="007E7791" w:rsidRPr="00F24F7A">
        <w:rPr>
          <w:rFonts w:eastAsia="+mn-ea"/>
          <w:lang w:val="en-US"/>
        </w:rPr>
        <w:t xml:space="preserve"> the applicable info will be </w:t>
      </w:r>
      <w:r w:rsidR="007E7791" w:rsidRPr="00F24F7A">
        <w:rPr>
          <w:rFonts w:eastAsia="+mn-ea"/>
          <w:lang w:val="en-US"/>
        </w:rPr>
        <w:lastRenderedPageBreak/>
        <w:t>shown in each e-mail or ticket.</w:t>
      </w:r>
      <w:r w:rsidR="00BA06D1">
        <w:rPr>
          <w:lang w:val="en-US"/>
        </w:rPr>
        <w:drawing>
          <wp:inline distT="0" distB="0" distL="0" distR="0" wp14:anchorId="227D1B00" wp14:editId="1CAE0EA6">
            <wp:extent cx="5504815" cy="3910330"/>
            <wp:effectExtent l="0" t="0" r="635" b="0"/>
            <wp:docPr id="96" name="Picture 9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TEMPLATES.png"/>
                    <pic:cNvPicPr/>
                  </pic:nvPicPr>
                  <pic:blipFill>
                    <a:blip r:embed="rId122">
                      <a:extLst>
                        <a:ext uri="{28A0092B-C50C-407E-A947-70E740481C1C}">
                          <a14:useLocalDpi xmlns:a14="http://schemas.microsoft.com/office/drawing/2010/main" val="0"/>
                        </a:ext>
                      </a:extLst>
                    </a:blip>
                    <a:stretch>
                      <a:fillRect/>
                    </a:stretch>
                  </pic:blipFill>
                  <pic:spPr>
                    <a:xfrm>
                      <a:off x="0" y="0"/>
                      <a:ext cx="5504815" cy="3910330"/>
                    </a:xfrm>
                    <a:prstGeom prst="rect">
                      <a:avLst/>
                    </a:prstGeom>
                  </pic:spPr>
                </pic:pic>
              </a:graphicData>
            </a:graphic>
          </wp:inline>
        </w:drawing>
      </w:r>
    </w:p>
    <w:p w14:paraId="1DEF9577" w14:textId="5C74C7AD" w:rsidR="007E7372" w:rsidRPr="00F24F7A" w:rsidRDefault="007E7372" w:rsidP="00E1519A">
      <w:pPr>
        <w:rPr>
          <w:rFonts w:eastAsia="+mn-ea"/>
          <w:lang w:val="en-US"/>
        </w:rPr>
      </w:pPr>
    </w:p>
    <w:p w14:paraId="6372F2F2" w14:textId="260048AB" w:rsidR="003F143B" w:rsidRPr="00F24F7A" w:rsidRDefault="007E7791" w:rsidP="00E1519A">
      <w:pPr>
        <w:rPr>
          <w:lang w:val="en-US"/>
        </w:rPr>
      </w:pPr>
      <w:r w:rsidRPr="00F24F7A">
        <w:rPr>
          <w:lang w:val="en-US"/>
        </w:rPr>
        <w:t xml:space="preserve">Create a signature for the [SIGNATURE] tag under </w:t>
      </w:r>
      <w:r w:rsidRPr="00F24F7A">
        <w:rPr>
          <w:lang w:val="en-US"/>
        </w:rPr>
        <w:fldChar w:fldCharType="begin"/>
      </w:r>
      <w:r w:rsidRPr="00F24F7A">
        <w:rPr>
          <w:lang w:val="en-US"/>
        </w:rPr>
        <w:instrText xml:space="preserve"> REF _Ref231560730 \h </w:instrText>
      </w:r>
      <w:r w:rsidRPr="00F24F7A">
        <w:rPr>
          <w:lang w:val="en-US"/>
        </w:rPr>
      </w:r>
      <w:r w:rsidRPr="00F24F7A">
        <w:rPr>
          <w:lang w:val="en-US"/>
        </w:rPr>
        <w:fldChar w:fldCharType="separate"/>
      </w:r>
      <w:r w:rsidR="005D7E49" w:rsidRPr="00F24F7A">
        <w:t>Advanced: Signature</w:t>
      </w:r>
      <w:r w:rsidRPr="00F24F7A">
        <w:rPr>
          <w:lang w:val="en-US"/>
        </w:rPr>
        <w:fldChar w:fldCharType="end"/>
      </w:r>
      <w:r w:rsidRPr="00F24F7A">
        <w:rPr>
          <w:lang w:val="en-US"/>
        </w:rPr>
        <w:t xml:space="preserve"> tab. </w:t>
      </w:r>
    </w:p>
    <w:p w14:paraId="6DD8F098" w14:textId="77777777" w:rsidR="003F143B" w:rsidRPr="00F24F7A" w:rsidRDefault="00506033" w:rsidP="00E1519A">
      <w:pPr>
        <w:rPr>
          <w:rFonts w:cs="Tahoma"/>
          <w:szCs w:val="17"/>
          <w:lang w:val="en-US"/>
        </w:rPr>
      </w:pPr>
      <w:r w:rsidRPr="00F24F7A">
        <w:rPr>
          <w:rFonts w:eastAsia="+mn-ea"/>
          <w:lang w:val="en-US"/>
        </w:rPr>
        <w:t xml:space="preserve">To help those who </w:t>
      </w:r>
      <w:r w:rsidR="006F1A0F" w:rsidRPr="00F24F7A">
        <w:rPr>
          <w:rFonts w:eastAsia="+mn-ea"/>
          <w:lang w:val="en-US"/>
        </w:rPr>
        <w:t xml:space="preserve">are not used to working with </w:t>
      </w:r>
      <w:r w:rsidR="00997905" w:rsidRPr="00F24F7A">
        <w:rPr>
          <w:rFonts w:eastAsia="+mn-ea"/>
          <w:lang w:val="en-US"/>
        </w:rPr>
        <w:t>HTML</w:t>
      </w:r>
      <w:r w:rsidRPr="00F24F7A">
        <w:rPr>
          <w:rFonts w:eastAsia="+mn-ea"/>
          <w:lang w:val="en-US"/>
        </w:rPr>
        <w:t xml:space="preserve"> code </w:t>
      </w:r>
      <w:r w:rsidR="00693610" w:rsidRPr="00F24F7A">
        <w:rPr>
          <w:rFonts w:eastAsia="+mn-ea"/>
          <w:lang w:val="en-US"/>
        </w:rPr>
        <w:t xml:space="preserve">to </w:t>
      </w:r>
      <w:r w:rsidRPr="00F24F7A">
        <w:rPr>
          <w:rFonts w:eastAsia="+mn-ea"/>
          <w:lang w:val="en-US"/>
        </w:rPr>
        <w:t xml:space="preserve">customize the templates we have added a mini HTML editor to this dialog. </w:t>
      </w:r>
      <w:r w:rsidR="00693610" w:rsidRPr="00F24F7A">
        <w:rPr>
          <w:rFonts w:eastAsia="+mn-ea"/>
          <w:lang w:val="en-US"/>
        </w:rPr>
        <w:t>Y</w:t>
      </w:r>
      <w:r w:rsidR="006F1A0F" w:rsidRPr="00F24F7A">
        <w:rPr>
          <w:rFonts w:eastAsia="+mn-ea"/>
          <w:lang w:val="en-US"/>
        </w:rPr>
        <w:t xml:space="preserve">ou can </w:t>
      </w:r>
      <w:r w:rsidR="003F7176" w:rsidRPr="00F24F7A">
        <w:rPr>
          <w:rFonts w:eastAsia="+mn-ea"/>
          <w:lang w:val="en-US"/>
        </w:rPr>
        <w:t xml:space="preserve">also </w:t>
      </w:r>
      <w:r w:rsidR="006F1A0F" w:rsidRPr="00F24F7A">
        <w:rPr>
          <w:rFonts w:eastAsia="+mn-ea"/>
          <w:lang w:val="en-US"/>
        </w:rPr>
        <w:t xml:space="preserve">copy and paste </w:t>
      </w:r>
      <w:r w:rsidR="003F7176" w:rsidRPr="00F24F7A">
        <w:rPr>
          <w:lang w:val="en-US"/>
        </w:rPr>
        <w:t>the code from</w:t>
      </w:r>
      <w:r w:rsidR="00924240" w:rsidRPr="00F24F7A">
        <w:rPr>
          <w:lang w:val="en-US"/>
        </w:rPr>
        <w:t xml:space="preserve"> any </w:t>
      </w:r>
      <w:r w:rsidR="00997905" w:rsidRPr="00F24F7A">
        <w:rPr>
          <w:lang w:val="en-US"/>
        </w:rPr>
        <w:t>HTML</w:t>
      </w:r>
      <w:r w:rsidR="00924240" w:rsidRPr="00F24F7A">
        <w:rPr>
          <w:lang w:val="en-US"/>
        </w:rPr>
        <w:t xml:space="preserve"> editor. </w:t>
      </w:r>
      <w:r w:rsidRPr="00F24F7A">
        <w:rPr>
          <w:lang w:val="en-US"/>
        </w:rPr>
        <w:t>Select the template you wish to change and it is shown in the</w:t>
      </w:r>
      <w:r w:rsidR="00924240" w:rsidRPr="00F24F7A">
        <w:rPr>
          <w:rFonts w:cs="Tahoma"/>
          <w:szCs w:val="17"/>
          <w:lang w:val="en-US"/>
        </w:rPr>
        <w:t xml:space="preserve"> editor. </w:t>
      </w:r>
      <w:r w:rsidRPr="00F24F7A">
        <w:rPr>
          <w:rFonts w:cs="Tahoma"/>
          <w:szCs w:val="17"/>
          <w:lang w:val="en-US"/>
        </w:rPr>
        <w:t xml:space="preserve">Thanks to the editor you can see if the template </w:t>
      </w:r>
      <w:r w:rsidR="00924240" w:rsidRPr="00F24F7A">
        <w:rPr>
          <w:rFonts w:cs="Tahoma"/>
          <w:szCs w:val="17"/>
          <w:lang w:val="en-US"/>
        </w:rPr>
        <w:t>look</w:t>
      </w:r>
      <w:r w:rsidR="00A958CC" w:rsidRPr="00F24F7A">
        <w:rPr>
          <w:rFonts w:cs="Tahoma"/>
          <w:szCs w:val="17"/>
          <w:lang w:val="en-US"/>
        </w:rPr>
        <w:t>s</w:t>
      </w:r>
      <w:r w:rsidR="00924240" w:rsidRPr="00F24F7A">
        <w:rPr>
          <w:rFonts w:cs="Tahoma"/>
          <w:szCs w:val="17"/>
          <w:lang w:val="en-US"/>
        </w:rPr>
        <w:t xml:space="preserve"> as you want </w:t>
      </w:r>
      <w:r w:rsidRPr="00F24F7A">
        <w:rPr>
          <w:rFonts w:cs="Tahoma"/>
          <w:szCs w:val="17"/>
          <w:lang w:val="en-US"/>
        </w:rPr>
        <w:t>it</w:t>
      </w:r>
      <w:r w:rsidR="00924240" w:rsidRPr="00F24F7A">
        <w:rPr>
          <w:rFonts w:cs="Tahoma"/>
          <w:szCs w:val="17"/>
          <w:lang w:val="en-US"/>
        </w:rPr>
        <w:t>.</w:t>
      </w:r>
    </w:p>
    <w:p w14:paraId="7A709295" w14:textId="77777777" w:rsidR="003F143B" w:rsidRPr="00F24F7A" w:rsidRDefault="00846ECA" w:rsidP="00E1519A">
      <w:pPr>
        <w:rPr>
          <w:szCs w:val="17"/>
          <w:lang w:val="en-US"/>
        </w:rPr>
      </w:pPr>
      <w:r w:rsidRPr="00F24F7A">
        <w:rPr>
          <w:szCs w:val="17"/>
          <w:lang w:val="en-US"/>
        </w:rPr>
        <w:t xml:space="preserve">If you want </w:t>
      </w:r>
      <w:r w:rsidRPr="00F24F7A">
        <w:rPr>
          <w:b/>
          <w:szCs w:val="17"/>
          <w:lang w:val="en-US"/>
        </w:rPr>
        <w:t>the default template back</w:t>
      </w:r>
      <w:r w:rsidRPr="00F24F7A">
        <w:rPr>
          <w:szCs w:val="17"/>
          <w:lang w:val="en-US"/>
        </w:rPr>
        <w:t xml:space="preserve">, just delete everything in the template, so that it is totally blank. Then click OK. Next time you enter the Settings </w:t>
      </w:r>
      <w:r w:rsidR="00506033" w:rsidRPr="00F24F7A">
        <w:rPr>
          <w:szCs w:val="17"/>
          <w:lang w:val="en-US"/>
        </w:rPr>
        <w:t xml:space="preserve">the template </w:t>
      </w:r>
      <w:r w:rsidR="00040063" w:rsidRPr="00F24F7A">
        <w:rPr>
          <w:szCs w:val="17"/>
          <w:lang w:val="en-US"/>
        </w:rPr>
        <w:t>will be</w:t>
      </w:r>
      <w:r w:rsidR="00506033" w:rsidRPr="00F24F7A">
        <w:rPr>
          <w:szCs w:val="17"/>
          <w:lang w:val="en-US"/>
        </w:rPr>
        <w:t xml:space="preserve"> </w:t>
      </w:r>
      <w:r w:rsidRPr="00F24F7A">
        <w:rPr>
          <w:szCs w:val="17"/>
          <w:lang w:val="en-US"/>
        </w:rPr>
        <w:t>filled with</w:t>
      </w:r>
      <w:r w:rsidR="00EF5B78" w:rsidRPr="00F24F7A">
        <w:rPr>
          <w:szCs w:val="17"/>
          <w:lang w:val="en-US"/>
        </w:rPr>
        <w:t xml:space="preserve"> the default text again.</w:t>
      </w:r>
    </w:p>
    <w:p w14:paraId="13DBF065" w14:textId="77777777" w:rsidR="003F143B" w:rsidRPr="00F24F7A" w:rsidRDefault="00B76696" w:rsidP="00E1519A">
      <w:pPr>
        <w:rPr>
          <w:szCs w:val="17"/>
          <w:lang w:val="en-US"/>
        </w:rPr>
      </w:pPr>
      <w:r w:rsidRPr="00F24F7A">
        <w:rPr>
          <w:lang w:val="en-US" w:eastAsia="en-US"/>
        </w:rPr>
        <w:drawing>
          <wp:inline distT="0" distB="0" distL="0" distR="0" wp14:anchorId="5C601728" wp14:editId="024A3C9E">
            <wp:extent cx="3205163" cy="635877"/>
            <wp:effectExtent l="19050" t="19050" r="14605" b="12065"/>
            <wp:docPr id="122" name="Bildobjekt 9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3256299" cy="646022"/>
                    </a:xfrm>
                    <a:prstGeom prst="rect">
                      <a:avLst/>
                    </a:prstGeom>
                    <a:ln>
                      <a:solidFill>
                        <a:schemeClr val="tx1">
                          <a:lumMod val="50000"/>
                          <a:lumOff val="50000"/>
                        </a:schemeClr>
                      </a:solidFill>
                    </a:ln>
                  </pic:spPr>
                </pic:pic>
              </a:graphicData>
            </a:graphic>
          </wp:inline>
        </w:drawing>
      </w:r>
    </w:p>
    <w:p w14:paraId="39EABE8D" w14:textId="77777777" w:rsidR="003F143B" w:rsidRPr="00F24F7A" w:rsidRDefault="00693610" w:rsidP="00E1519A">
      <w:pPr>
        <w:rPr>
          <w:szCs w:val="17"/>
          <w:lang w:val="en-US"/>
        </w:rPr>
      </w:pPr>
      <w:r w:rsidRPr="00F24F7A">
        <w:rPr>
          <w:szCs w:val="17"/>
          <w:lang w:val="en-US"/>
        </w:rPr>
        <w:t>The templates whose top part</w:t>
      </w:r>
      <w:r w:rsidR="00B77547" w:rsidRPr="00F24F7A">
        <w:rPr>
          <w:szCs w:val="17"/>
          <w:lang w:val="en-US"/>
        </w:rPr>
        <w:t xml:space="preserve"> look like in the image above </w:t>
      </w:r>
      <w:r w:rsidR="00B76696" w:rsidRPr="00F24F7A">
        <w:rPr>
          <w:szCs w:val="17"/>
          <w:lang w:val="en-US"/>
        </w:rPr>
        <w:t xml:space="preserve">will take the subject of the </w:t>
      </w:r>
      <w:r w:rsidR="00B77547" w:rsidRPr="00F24F7A">
        <w:rPr>
          <w:szCs w:val="17"/>
          <w:lang w:val="en-US"/>
        </w:rPr>
        <w:t xml:space="preserve">ticket (and of the </w:t>
      </w:r>
      <w:r w:rsidR="00B76696" w:rsidRPr="00F24F7A">
        <w:rPr>
          <w:szCs w:val="17"/>
          <w:lang w:val="en-US"/>
        </w:rPr>
        <w:t>caller e-mail</w:t>
      </w:r>
      <w:r w:rsidR="00B77547" w:rsidRPr="00F24F7A">
        <w:rPr>
          <w:szCs w:val="17"/>
          <w:lang w:val="en-US"/>
        </w:rPr>
        <w:t>)</w:t>
      </w:r>
      <w:r w:rsidR="00B76696" w:rsidRPr="00F24F7A">
        <w:rPr>
          <w:szCs w:val="17"/>
          <w:lang w:val="en-US"/>
        </w:rPr>
        <w:t xml:space="preserve"> instead of </w:t>
      </w:r>
      <w:r w:rsidR="00B77547" w:rsidRPr="00F24F7A">
        <w:rPr>
          <w:szCs w:val="17"/>
          <w:lang w:val="en-US"/>
        </w:rPr>
        <w:t xml:space="preserve">the place holder </w:t>
      </w:r>
      <w:r w:rsidR="00B76696" w:rsidRPr="00F24F7A">
        <w:rPr>
          <w:szCs w:val="17"/>
          <w:lang w:val="en-US"/>
        </w:rPr>
        <w:t xml:space="preserve">[SUBJECT]. If you instead want to have a general subject for all e-mails of the same kind, you may write </w:t>
      </w:r>
      <w:r w:rsidR="00B77547" w:rsidRPr="00F24F7A">
        <w:rPr>
          <w:szCs w:val="17"/>
          <w:lang w:val="en-US"/>
        </w:rPr>
        <w:t>it instead of the place holder.</w:t>
      </w:r>
    </w:p>
    <w:p w14:paraId="5C6014C5" w14:textId="227C58AF" w:rsidR="002B6257" w:rsidRPr="00F24F7A" w:rsidRDefault="00EF5B78" w:rsidP="00E1519A">
      <w:pPr>
        <w:rPr>
          <w:szCs w:val="17"/>
          <w:lang w:val="en-US"/>
        </w:rPr>
      </w:pPr>
      <w:r w:rsidRPr="00F24F7A">
        <w:rPr>
          <w:szCs w:val="17"/>
          <w:lang w:val="en-US"/>
        </w:rPr>
        <w:t xml:space="preserve">NOTE: </w:t>
      </w:r>
      <w:r w:rsidR="00846ECA" w:rsidRPr="00F24F7A">
        <w:rPr>
          <w:szCs w:val="17"/>
          <w:lang w:val="en-US"/>
        </w:rPr>
        <w:t xml:space="preserve">The </w:t>
      </w:r>
      <w:r w:rsidR="00846ECA" w:rsidRPr="00F24F7A">
        <w:rPr>
          <w:b/>
          <w:szCs w:val="17"/>
          <w:lang w:val="en-US"/>
        </w:rPr>
        <w:t>automatic</w:t>
      </w:r>
      <w:r w:rsidR="00846ECA" w:rsidRPr="00F24F7A">
        <w:rPr>
          <w:szCs w:val="17"/>
          <w:lang w:val="en-US"/>
        </w:rPr>
        <w:t xml:space="preserve"> e-mails are </w:t>
      </w:r>
      <w:r w:rsidR="00846ECA" w:rsidRPr="00F24F7A">
        <w:rPr>
          <w:i/>
          <w:szCs w:val="17"/>
          <w:lang w:val="en-US"/>
        </w:rPr>
        <w:t>not</w:t>
      </w:r>
      <w:r w:rsidR="00846ECA" w:rsidRPr="00F24F7A">
        <w:rPr>
          <w:szCs w:val="17"/>
          <w:lang w:val="en-US"/>
        </w:rPr>
        <w:t xml:space="preserve"> sent out unless you </w:t>
      </w:r>
      <w:r w:rsidR="00506033" w:rsidRPr="00F24F7A">
        <w:rPr>
          <w:szCs w:val="17"/>
          <w:lang w:val="en-US"/>
        </w:rPr>
        <w:t>check the appropriate boxes under the Other Settings tab</w:t>
      </w:r>
      <w:r w:rsidR="00D82B8C" w:rsidRPr="00F24F7A">
        <w:rPr>
          <w:i/>
          <w:szCs w:val="17"/>
          <w:lang w:val="en-US"/>
        </w:rPr>
        <w:t xml:space="preserve">, refer to </w:t>
      </w:r>
      <w:bookmarkStart w:id="114" w:name="_Ref209706669"/>
      <w:r w:rsidR="002B6257" w:rsidRPr="00F24F7A">
        <w:rPr>
          <w:szCs w:val="17"/>
          <w:lang w:val="en-US"/>
        </w:rPr>
        <w:fldChar w:fldCharType="begin"/>
      </w:r>
      <w:r w:rsidR="002B6257" w:rsidRPr="00F24F7A">
        <w:rPr>
          <w:szCs w:val="17"/>
          <w:lang w:val="en-US"/>
        </w:rPr>
        <w:instrText xml:space="preserve"> REF _Ref353177049 \h </w:instrText>
      </w:r>
      <w:r w:rsidR="002B6257" w:rsidRPr="00F24F7A">
        <w:rPr>
          <w:szCs w:val="17"/>
          <w:lang w:val="en-US"/>
        </w:rPr>
      </w:r>
      <w:r w:rsidR="002B6257" w:rsidRPr="00F24F7A">
        <w:rPr>
          <w:szCs w:val="17"/>
          <w:lang w:val="en-US"/>
        </w:rPr>
        <w:fldChar w:fldCharType="separate"/>
      </w:r>
      <w:r w:rsidR="005D7E49" w:rsidRPr="00F24F7A">
        <w:t>E-mail notifications</w:t>
      </w:r>
      <w:r w:rsidR="002B6257" w:rsidRPr="00F24F7A">
        <w:rPr>
          <w:szCs w:val="17"/>
          <w:lang w:val="en-US"/>
        </w:rPr>
        <w:fldChar w:fldCharType="end"/>
      </w:r>
      <w:r w:rsidR="002B6257" w:rsidRPr="00F24F7A">
        <w:rPr>
          <w:szCs w:val="17"/>
          <w:lang w:val="en-US"/>
        </w:rPr>
        <w:t>.</w:t>
      </w:r>
    </w:p>
    <w:p w14:paraId="5C6014C6" w14:textId="045548D2" w:rsidR="00C05DF3" w:rsidRPr="00F24F7A" w:rsidRDefault="006F1A0F" w:rsidP="00E1519A">
      <w:pPr>
        <w:pStyle w:val="Heading3"/>
      </w:pPr>
      <w:bookmarkStart w:id="115" w:name="_Toc525129888"/>
      <w:r w:rsidRPr="00F24F7A">
        <w:t>Manual e</w:t>
      </w:r>
      <w:r w:rsidR="00FC6B29" w:rsidRPr="00F24F7A">
        <w:t xml:space="preserve">-mail to </w:t>
      </w:r>
      <w:r w:rsidRPr="00F24F7A">
        <w:t>the c</w:t>
      </w:r>
      <w:r w:rsidR="00C05DF3" w:rsidRPr="00F24F7A">
        <w:t>aller</w:t>
      </w:r>
      <w:bookmarkEnd w:id="114"/>
      <w:bookmarkEnd w:id="115"/>
    </w:p>
    <w:p w14:paraId="56D74647" w14:textId="7B31EA4E" w:rsidR="003F143B" w:rsidRPr="00F24F7A" w:rsidRDefault="003F143B" w:rsidP="003F143B">
      <w:pPr>
        <w:rPr>
          <w:lang w:val="en-US"/>
        </w:rPr>
      </w:pPr>
      <w:r w:rsidRPr="00F24F7A">
        <w:rPr>
          <w:lang w:val="en-US"/>
        </w:rPr>
        <w:t xml:space="preserve">When a ticket is created, an e-mail to the caller can be sent manually by clicking the button to the right of the caller’s e-mail address in the ticket. When you click the button the e-mail is displayed. </w:t>
      </w:r>
      <w:r w:rsidRPr="00F24F7A">
        <w:rPr>
          <w:lang w:val="en-US"/>
        </w:rPr>
        <w:lastRenderedPageBreak/>
        <w:t>You may change it if you wish, and then you can send it manually. This template gives a common look to all manual caller e-mails sent from within the ticket.</w:t>
      </w:r>
    </w:p>
    <w:p w14:paraId="44F69A1D" w14:textId="15FD5825" w:rsidR="000E5F7C" w:rsidRPr="00F24F7A" w:rsidRDefault="000E5F7C" w:rsidP="003F143B">
      <w:pPr>
        <w:rPr>
          <w:lang w:val="en-US"/>
        </w:rPr>
      </w:pPr>
      <w:r w:rsidRPr="00F24F7A">
        <w:rPr>
          <w:lang w:val="en-US"/>
        </w:rPr>
        <w:t>The default template has a [SUBJECT] field, where the ticket subject will be added in the outgoing e-mail. If you instead want a general subject for all manual e-mails to callers, remove [SUBJECT] from the template and add your general subject here instead</w:t>
      </w:r>
      <w:r w:rsidRPr="00F24F7A">
        <w:rPr>
          <w:color w:val="auto"/>
          <w:szCs w:val="17"/>
          <w:lang w:val="en-US"/>
        </w:rPr>
        <w:t xml:space="preserve">.  </w:t>
      </w:r>
    </w:p>
    <w:p w14:paraId="5C6014CA" w14:textId="25CB1FD5" w:rsidR="00FC6B29" w:rsidRPr="00F24F7A" w:rsidRDefault="00924240" w:rsidP="00E1519A">
      <w:pPr>
        <w:pStyle w:val="Heading3"/>
      </w:pPr>
      <w:bookmarkStart w:id="116" w:name="_Ref209706679"/>
      <w:bookmarkStart w:id="117" w:name="_Toc525129889"/>
      <w:r w:rsidRPr="00F24F7A">
        <w:t>Manual e-mail to the r</w:t>
      </w:r>
      <w:r w:rsidR="00FC6B29" w:rsidRPr="00F24F7A">
        <w:t>esponsible</w:t>
      </w:r>
      <w:bookmarkEnd w:id="116"/>
      <w:bookmarkEnd w:id="117"/>
    </w:p>
    <w:p w14:paraId="7C910046" w14:textId="27B9F322" w:rsidR="000E5F7C" w:rsidRPr="00F24F7A" w:rsidRDefault="000E5F7C" w:rsidP="000E5F7C">
      <w:pPr>
        <w:rPr>
          <w:lang w:val="en-US"/>
        </w:rPr>
      </w:pPr>
      <w:r w:rsidRPr="00F24F7A">
        <w:rPr>
          <w:lang w:val="en-US"/>
        </w:rPr>
        <w:t>The e-mail to the responsible person can be sent manually by clicking the button to the right of the responsible person’s e-mail address in the ticket.</w:t>
      </w:r>
    </w:p>
    <w:p w14:paraId="5C6014CE" w14:textId="77777777" w:rsidR="00FC6B29" w:rsidRPr="00F24F7A" w:rsidRDefault="00FC6B29" w:rsidP="00E1519A">
      <w:pPr>
        <w:pStyle w:val="Heading3"/>
      </w:pPr>
      <w:bookmarkStart w:id="118" w:name="_Toc525129890"/>
      <w:r w:rsidRPr="00F24F7A">
        <w:t>New</w:t>
      </w:r>
      <w:r w:rsidR="00924240" w:rsidRPr="00F24F7A">
        <w:t xml:space="preserve"> ticket</w:t>
      </w:r>
      <w:bookmarkEnd w:id="118"/>
    </w:p>
    <w:p w14:paraId="33C37BCE" w14:textId="0878517F" w:rsidR="000E5F7C" w:rsidRPr="00F24F7A" w:rsidRDefault="007763D7" w:rsidP="00E1519A">
      <w:pPr>
        <w:rPr>
          <w:lang w:val="en-US"/>
        </w:rPr>
      </w:pPr>
      <w:r w:rsidRPr="00F24F7A">
        <w:rPr>
          <w:lang w:val="en-US"/>
        </w:rPr>
        <w:t xml:space="preserve">The New template gives the administrator of the </w:t>
      </w:r>
      <w:r w:rsidR="00024661" w:rsidRPr="00F24F7A">
        <w:rPr>
          <w:i/>
          <w:lang w:val="en-US"/>
        </w:rPr>
        <w:t>Folder HelpDesk</w:t>
      </w:r>
      <w:r w:rsidRPr="00F24F7A">
        <w:rPr>
          <w:lang w:val="en-US"/>
        </w:rPr>
        <w:t xml:space="preserve"> system a possibility to customize what the </w:t>
      </w:r>
      <w:r w:rsidRPr="00F24F7A">
        <w:rPr>
          <w:b/>
          <w:lang w:val="en-US"/>
        </w:rPr>
        <w:t>body of a new ticket</w:t>
      </w:r>
      <w:r w:rsidR="003F7176" w:rsidRPr="00F24F7A">
        <w:rPr>
          <w:lang w:val="en-US"/>
        </w:rPr>
        <w:t xml:space="preserve"> should contain. The default ticket has</w:t>
      </w:r>
      <w:r w:rsidRPr="00F24F7A">
        <w:rPr>
          <w:lang w:val="en-US"/>
        </w:rPr>
        <w:t xml:space="preserve"> the headings </w:t>
      </w:r>
      <w:r w:rsidR="0094030E" w:rsidRPr="00F24F7A">
        <w:rPr>
          <w:lang w:val="en-US"/>
        </w:rPr>
        <w:t>Incident</w:t>
      </w:r>
      <w:r w:rsidRPr="00F24F7A">
        <w:rPr>
          <w:lang w:val="en-US"/>
        </w:rPr>
        <w:t xml:space="preserve"> and Solution, but if that does not suit you</w:t>
      </w:r>
      <w:r w:rsidR="009E19BB" w:rsidRPr="00F24F7A">
        <w:rPr>
          <w:lang w:val="en-US"/>
        </w:rPr>
        <w:t xml:space="preserve">, </w:t>
      </w:r>
      <w:r w:rsidRPr="00F24F7A">
        <w:rPr>
          <w:lang w:val="en-US"/>
        </w:rPr>
        <w:t xml:space="preserve">you can modify the html. </w:t>
      </w:r>
    </w:p>
    <w:p w14:paraId="5C6014CF" w14:textId="04B11520" w:rsidR="007D6912" w:rsidRPr="00F24F7A" w:rsidRDefault="007763D7" w:rsidP="00E1519A">
      <w:pPr>
        <w:rPr>
          <w:lang w:val="en-US"/>
        </w:rPr>
      </w:pPr>
      <w:r w:rsidRPr="00F24F7A">
        <w:rPr>
          <w:lang w:val="en-US"/>
        </w:rPr>
        <w:t>N</w:t>
      </w:r>
      <w:r w:rsidR="0008117F" w:rsidRPr="00F24F7A">
        <w:rPr>
          <w:lang w:val="en-US"/>
        </w:rPr>
        <w:t>OTE</w:t>
      </w:r>
      <w:r w:rsidRPr="00F24F7A">
        <w:rPr>
          <w:lang w:val="en-US"/>
        </w:rPr>
        <w:t xml:space="preserve"> that you should keep the tag [BODY] in the html. When an e-mail is converted into a ticket, the body of the e-mail will be inserted where the [BODY] tag is. </w:t>
      </w:r>
    </w:p>
    <w:p w14:paraId="5C6014D0" w14:textId="77777777" w:rsidR="00FC6B29" w:rsidRPr="00F24F7A" w:rsidRDefault="007763D7" w:rsidP="00E1519A">
      <w:pPr>
        <w:pStyle w:val="Heading3"/>
      </w:pPr>
      <w:bookmarkStart w:id="119" w:name="_Toc525129891"/>
      <w:r w:rsidRPr="00F24F7A">
        <w:t>Print</w:t>
      </w:r>
      <w:bookmarkEnd w:id="119"/>
    </w:p>
    <w:p w14:paraId="5C6014D1" w14:textId="0F8B1FC3" w:rsidR="00EF5B78" w:rsidRPr="00F24F7A" w:rsidRDefault="00AA348C" w:rsidP="00E1519A">
      <w:pPr>
        <w:rPr>
          <w:lang w:val="en-US"/>
        </w:rPr>
      </w:pPr>
      <w:r w:rsidRPr="00F24F7A">
        <w:rPr>
          <w:lang w:val="en-US"/>
        </w:rPr>
        <w:t xml:space="preserve">The Print template has </w:t>
      </w:r>
      <w:r w:rsidR="00EF5B78" w:rsidRPr="00F24F7A">
        <w:rPr>
          <w:lang w:val="en-US"/>
        </w:rPr>
        <w:t xml:space="preserve">HTML </w:t>
      </w:r>
      <w:r w:rsidR="007763D7" w:rsidRPr="00F24F7A">
        <w:rPr>
          <w:lang w:val="en-US"/>
        </w:rPr>
        <w:t xml:space="preserve">code for </w:t>
      </w:r>
      <w:r w:rsidR="00EF5B78" w:rsidRPr="00F24F7A">
        <w:rPr>
          <w:lang w:val="en-US"/>
        </w:rPr>
        <w:t xml:space="preserve">the look of </w:t>
      </w:r>
      <w:r w:rsidR="007763D7" w:rsidRPr="00F24F7A">
        <w:rPr>
          <w:lang w:val="en-US"/>
        </w:rPr>
        <w:t>print</w:t>
      </w:r>
      <w:r w:rsidR="00EF5B78" w:rsidRPr="00F24F7A">
        <w:rPr>
          <w:lang w:val="en-US"/>
        </w:rPr>
        <w:t>ed</w:t>
      </w:r>
      <w:r w:rsidR="007763D7" w:rsidRPr="00F24F7A">
        <w:rPr>
          <w:lang w:val="en-US"/>
        </w:rPr>
        <w:t xml:space="preserve"> tickets. </w:t>
      </w:r>
    </w:p>
    <w:p w14:paraId="5C6014D2" w14:textId="77777777" w:rsidR="00EF5B78" w:rsidRPr="00F24F7A" w:rsidRDefault="00EF5B78" w:rsidP="00E1519A">
      <w:pPr>
        <w:pStyle w:val="Heading3"/>
      </w:pPr>
      <w:bookmarkStart w:id="120" w:name="_Ref331685821"/>
      <w:bookmarkStart w:id="121" w:name="_Toc525129892"/>
      <w:r w:rsidRPr="00F24F7A">
        <w:t>Automatic e-mails</w:t>
      </w:r>
      <w:bookmarkEnd w:id="120"/>
      <w:bookmarkEnd w:id="121"/>
    </w:p>
    <w:p w14:paraId="5C6014D4" w14:textId="128FB948" w:rsidR="009D2367" w:rsidRPr="00F24F7A" w:rsidRDefault="009D2367" w:rsidP="00E1519A">
      <w:pPr>
        <w:rPr>
          <w:lang w:val="en-US"/>
        </w:rPr>
      </w:pPr>
      <w:r w:rsidRPr="00F24F7A">
        <w:rPr>
          <w:lang w:val="en-US"/>
        </w:rPr>
        <w:t xml:space="preserve">Under the tab </w:t>
      </w:r>
      <w:r w:rsidRPr="00F24F7A">
        <w:rPr>
          <w:b/>
          <w:lang w:val="en-US"/>
        </w:rPr>
        <w:t>Other Settings</w:t>
      </w:r>
      <w:r w:rsidRPr="00F24F7A">
        <w:rPr>
          <w:lang w:val="en-US"/>
        </w:rPr>
        <w:t xml:space="preserve"> in the </w:t>
      </w:r>
      <w:r w:rsidR="00024661" w:rsidRPr="00F24F7A">
        <w:rPr>
          <w:i/>
          <w:lang w:val="en-US"/>
        </w:rPr>
        <w:t>Folder HelpDesk</w:t>
      </w:r>
      <w:r w:rsidRPr="00F24F7A">
        <w:rPr>
          <w:lang w:val="en-US"/>
        </w:rPr>
        <w:t xml:space="preserve"> Settings there are four checkboxes for automatic e-mails. The e-mail to the responsible person when a reply is received is checked by default, the others are not. Change the template if needed and then check the appropriate box to send out the e-mails – and uncheck it if you want to stop the sending.</w:t>
      </w:r>
    </w:p>
    <w:p w14:paraId="5C6014D5" w14:textId="77777777" w:rsidR="00EF5B78" w:rsidRPr="00F24F7A" w:rsidRDefault="00891E7C" w:rsidP="00E1519A">
      <w:pPr>
        <w:rPr>
          <w:color w:val="111111"/>
          <w:szCs w:val="18"/>
          <w:lang w:val="en-US"/>
        </w:rPr>
      </w:pPr>
      <w:r w:rsidRPr="00F24F7A">
        <w:rPr>
          <w:lang w:val="en-US" w:eastAsia="en-US"/>
        </w:rPr>
        <w:drawing>
          <wp:inline distT="0" distB="0" distL="0" distR="0" wp14:anchorId="5C60172C" wp14:editId="70209D17">
            <wp:extent cx="4257675" cy="1714500"/>
            <wp:effectExtent l="19050" t="19050" r="28575" b="1905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257675" cy="1714500"/>
                    </a:xfrm>
                    <a:prstGeom prst="rect">
                      <a:avLst/>
                    </a:prstGeom>
                    <a:noFill/>
                    <a:ln>
                      <a:solidFill>
                        <a:schemeClr val="tx1">
                          <a:lumMod val="50000"/>
                          <a:lumOff val="50000"/>
                        </a:schemeClr>
                      </a:solidFill>
                    </a:ln>
                  </pic:spPr>
                </pic:pic>
              </a:graphicData>
            </a:graphic>
          </wp:inline>
        </w:drawing>
      </w:r>
    </w:p>
    <w:p w14:paraId="5C6014D6" w14:textId="77777777" w:rsidR="00F013A7" w:rsidRPr="00F24F7A" w:rsidRDefault="00F013A7" w:rsidP="00E1519A">
      <w:pPr>
        <w:pStyle w:val="Heading4"/>
      </w:pPr>
      <w:bookmarkStart w:id="122" w:name="_Ref254012880"/>
      <w:bookmarkStart w:id="123" w:name="_Toc525129893"/>
      <w:r w:rsidRPr="00F24F7A">
        <w:t>Automatic e-mail to Responsible on reply received</w:t>
      </w:r>
      <w:bookmarkEnd w:id="122"/>
      <w:bookmarkEnd w:id="123"/>
    </w:p>
    <w:p w14:paraId="5C6014D7" w14:textId="77777777" w:rsidR="00F62421" w:rsidRPr="00F24F7A" w:rsidRDefault="00F013A7" w:rsidP="00E1519A">
      <w:pPr>
        <w:rPr>
          <w:color w:val="40404A"/>
          <w:szCs w:val="17"/>
          <w:lang w:val="en-US"/>
        </w:rPr>
      </w:pPr>
      <w:r w:rsidRPr="00F24F7A">
        <w:rPr>
          <w:lang w:val="en-US"/>
        </w:rPr>
        <w:t xml:space="preserve">This </w:t>
      </w:r>
      <w:r w:rsidR="009D2367" w:rsidRPr="00F24F7A">
        <w:rPr>
          <w:lang w:val="en-US"/>
        </w:rPr>
        <w:t>e-mail</w:t>
      </w:r>
      <w:r w:rsidRPr="00F24F7A">
        <w:rPr>
          <w:lang w:val="en-US"/>
        </w:rPr>
        <w:t xml:space="preserve"> </w:t>
      </w:r>
      <w:r w:rsidR="009D2367" w:rsidRPr="00F24F7A">
        <w:rPr>
          <w:lang w:val="en-US"/>
        </w:rPr>
        <w:t>is</w:t>
      </w:r>
      <w:r w:rsidRPr="00F24F7A">
        <w:rPr>
          <w:lang w:val="en-US"/>
        </w:rPr>
        <w:t xml:space="preserve"> sent to the responsible helpdesk staff when an e-mail reply from the caller is added to a ticket, or when a new e-mail is added to a ticket.</w:t>
      </w:r>
      <w:r w:rsidR="00C74431" w:rsidRPr="00F24F7A">
        <w:rPr>
          <w:lang w:val="en-US"/>
        </w:rPr>
        <w:t xml:space="preserve"> The responsible can then open the ticket by simply selecting the notification e-mail and press the Open Ticket button in the Outlook toolbar.</w:t>
      </w:r>
    </w:p>
    <w:p w14:paraId="5C6014D8" w14:textId="396B1855" w:rsidR="00862A6C" w:rsidRPr="00F24F7A" w:rsidRDefault="00790753" w:rsidP="00E1519A">
      <w:pPr>
        <w:rPr>
          <w:lang w:val="en-US"/>
        </w:rPr>
      </w:pPr>
      <w:r w:rsidRPr="00F24F7A">
        <w:rPr>
          <w:lang w:val="en-US"/>
        </w:rPr>
        <w:t xml:space="preserve">When </w:t>
      </w:r>
      <w:r w:rsidR="00F972BB" w:rsidRPr="00F24F7A">
        <w:rPr>
          <w:lang w:val="en-US"/>
        </w:rPr>
        <w:t xml:space="preserve">a new e-mail reply is added to the ticket, the ticket </w:t>
      </w:r>
      <w:r w:rsidRPr="00F24F7A">
        <w:rPr>
          <w:lang w:val="en-US"/>
        </w:rPr>
        <w:t>will</w:t>
      </w:r>
      <w:r w:rsidR="00F972BB" w:rsidRPr="00F24F7A">
        <w:rPr>
          <w:lang w:val="en-US"/>
        </w:rPr>
        <w:t xml:space="preserve"> appear unread. </w:t>
      </w:r>
    </w:p>
    <w:p w14:paraId="5C6014D9" w14:textId="77777777" w:rsidR="00A6241F" w:rsidRPr="00F24F7A" w:rsidRDefault="007763D7" w:rsidP="00E1519A">
      <w:pPr>
        <w:pStyle w:val="Heading2"/>
      </w:pPr>
      <w:bookmarkStart w:id="124" w:name="_Ref209706592"/>
      <w:bookmarkStart w:id="125" w:name="_Toc525129894"/>
      <w:r w:rsidRPr="00F24F7A">
        <w:lastRenderedPageBreak/>
        <w:t>FAQ</w:t>
      </w:r>
      <w:bookmarkEnd w:id="124"/>
      <w:bookmarkEnd w:id="125"/>
    </w:p>
    <w:p w14:paraId="4C6A6D95" w14:textId="77777777" w:rsidR="000E5F7C" w:rsidRPr="00DE5A20" w:rsidRDefault="00F969F6" w:rsidP="00E1519A">
      <w:pPr>
        <w:rPr>
          <w:color w:val="auto"/>
          <w:lang w:val="en-US"/>
        </w:rPr>
      </w:pPr>
      <w:r w:rsidRPr="00F24F7A">
        <w:rPr>
          <w:lang w:val="en-US"/>
        </w:rPr>
        <w:t xml:space="preserve">The FAQ </w:t>
      </w:r>
      <w:r w:rsidRPr="00DE5A20">
        <w:rPr>
          <w:color w:val="auto"/>
          <w:lang w:val="en-US"/>
        </w:rPr>
        <w:t xml:space="preserve">editor gives you a possibility to create </w:t>
      </w:r>
      <w:r w:rsidRPr="00DE5A20">
        <w:rPr>
          <w:b/>
          <w:color w:val="auto"/>
          <w:lang w:val="en-US"/>
        </w:rPr>
        <w:t>standard answers</w:t>
      </w:r>
      <w:r w:rsidRPr="00DE5A20">
        <w:rPr>
          <w:color w:val="auto"/>
          <w:lang w:val="en-US"/>
        </w:rPr>
        <w:t xml:space="preserve">. The selected FAQ is inserted in the e-mail you send manually to the caller. </w:t>
      </w:r>
    </w:p>
    <w:p w14:paraId="228BD188" w14:textId="77777777" w:rsidR="005D7E49" w:rsidRPr="00DE5A20" w:rsidRDefault="00F969F6" w:rsidP="00E1519A">
      <w:pPr>
        <w:rPr>
          <w:color w:val="auto"/>
          <w:szCs w:val="17"/>
          <w:lang w:val="en-US"/>
        </w:rPr>
      </w:pPr>
      <w:r w:rsidRPr="00DE5A20">
        <w:rPr>
          <w:color w:val="auto"/>
          <w:lang w:val="en-US"/>
        </w:rPr>
        <w:t xml:space="preserve">We use the "Manual e-mail to the caller" template for this purpose, and the FAQ is added to the [DESCRIPTION] variable. Also </w:t>
      </w:r>
      <w:r w:rsidR="00A958CC" w:rsidRPr="00DE5A20">
        <w:rPr>
          <w:i/>
          <w:color w:val="auto"/>
          <w:lang w:val="en-US"/>
        </w:rPr>
        <w:t>r</w:t>
      </w:r>
      <w:r w:rsidR="00135100" w:rsidRPr="00DE5A20">
        <w:rPr>
          <w:i/>
          <w:color w:val="auto"/>
          <w:lang w:val="en-US"/>
        </w:rPr>
        <w:t>efer to</w:t>
      </w:r>
      <w:r w:rsidR="00A958CC" w:rsidRPr="00DE5A20">
        <w:rPr>
          <w:color w:val="auto"/>
          <w:lang w:val="en-US"/>
        </w:rPr>
        <w:t xml:space="preserve"> </w:t>
      </w:r>
      <w:r w:rsidR="00A958CC" w:rsidRPr="00DE5A20">
        <w:rPr>
          <w:color w:val="auto"/>
          <w:lang w:val="en-US"/>
        </w:rPr>
        <w:fldChar w:fldCharType="begin"/>
      </w:r>
      <w:r w:rsidR="00A958CC" w:rsidRPr="00DE5A20">
        <w:rPr>
          <w:color w:val="auto"/>
          <w:lang w:val="en-US"/>
        </w:rPr>
        <w:instrText xml:space="preserve"> REF _Ref209706669 \h </w:instrText>
      </w:r>
      <w:r w:rsidR="00A958CC" w:rsidRPr="00DE5A20">
        <w:rPr>
          <w:color w:val="auto"/>
          <w:lang w:val="en-US"/>
        </w:rPr>
      </w:r>
      <w:r w:rsidR="00A958CC" w:rsidRPr="00DE5A20">
        <w:rPr>
          <w:color w:val="auto"/>
          <w:lang w:val="en-US"/>
        </w:rPr>
        <w:fldChar w:fldCharType="separate"/>
      </w:r>
      <w:r w:rsidR="005D7E49" w:rsidRPr="00DE5A20">
        <w:rPr>
          <w:color w:val="auto"/>
        </w:rPr>
        <w:t>E-mail notifications</w:t>
      </w:r>
      <w:r w:rsidR="005D7E49" w:rsidRPr="00DE5A20">
        <w:rPr>
          <w:color w:val="auto"/>
          <w:szCs w:val="17"/>
          <w:lang w:val="en-US"/>
        </w:rPr>
        <w:t>.</w:t>
      </w:r>
    </w:p>
    <w:p w14:paraId="435D07D9" w14:textId="28B7A756" w:rsidR="000E5F7C" w:rsidRPr="00DE5A20" w:rsidRDefault="005D7E49" w:rsidP="00E1519A">
      <w:pPr>
        <w:rPr>
          <w:color w:val="auto"/>
          <w:lang w:val="en-US"/>
        </w:rPr>
      </w:pPr>
      <w:r w:rsidRPr="00DE5A20">
        <w:rPr>
          <w:color w:val="auto"/>
        </w:rPr>
        <w:t>Manual e-mail to the caller</w:t>
      </w:r>
      <w:r w:rsidR="00A958CC" w:rsidRPr="00DE5A20">
        <w:rPr>
          <w:color w:val="auto"/>
          <w:lang w:val="en-US"/>
        </w:rPr>
        <w:fldChar w:fldCharType="end"/>
      </w:r>
      <w:r w:rsidR="00631A4C" w:rsidRPr="00DE5A20">
        <w:rPr>
          <w:color w:val="auto"/>
          <w:lang w:val="en-US"/>
        </w:rPr>
        <w:t xml:space="preserve">. </w:t>
      </w:r>
    </w:p>
    <w:p w14:paraId="5C6014DB" w14:textId="1FA8170C" w:rsidR="00F969F6" w:rsidRDefault="00F969F6" w:rsidP="00E1519A">
      <w:pPr>
        <w:rPr>
          <w:lang w:val="en-US"/>
        </w:rPr>
      </w:pPr>
      <w:r w:rsidRPr="00F24F7A">
        <w:rPr>
          <w:lang w:val="en-US"/>
        </w:rPr>
        <w:t xml:space="preserve">Click the FAQ Reply button in the ticket Toolbar Strip to include a FAQ in your answer to the caller. </w:t>
      </w:r>
    </w:p>
    <w:p w14:paraId="0E88E4CE" w14:textId="0717605C" w:rsidR="00475895" w:rsidRPr="00F24F7A" w:rsidRDefault="00475895" w:rsidP="00E1519A">
      <w:pPr>
        <w:rPr>
          <w:lang w:val="en-US"/>
        </w:rPr>
      </w:pPr>
      <w:r>
        <w:rPr>
          <w:lang w:val="en-US"/>
        </w:rPr>
        <w:drawing>
          <wp:inline distT="0" distB="0" distL="0" distR="0" wp14:anchorId="26D85CC0" wp14:editId="76D701BB">
            <wp:extent cx="5504815" cy="3841115"/>
            <wp:effectExtent l="0" t="0" r="63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56.png"/>
                    <pic:cNvPicPr/>
                  </pic:nvPicPr>
                  <pic:blipFill>
                    <a:blip r:embed="rId125">
                      <a:extLst>
                        <a:ext uri="{28A0092B-C50C-407E-A947-70E740481C1C}">
                          <a14:useLocalDpi xmlns:a14="http://schemas.microsoft.com/office/drawing/2010/main" val="0"/>
                        </a:ext>
                      </a:extLst>
                    </a:blip>
                    <a:stretch>
                      <a:fillRect/>
                    </a:stretch>
                  </pic:blipFill>
                  <pic:spPr>
                    <a:xfrm>
                      <a:off x="0" y="0"/>
                      <a:ext cx="5504815" cy="3841115"/>
                    </a:xfrm>
                    <a:prstGeom prst="rect">
                      <a:avLst/>
                    </a:prstGeom>
                  </pic:spPr>
                </pic:pic>
              </a:graphicData>
            </a:graphic>
          </wp:inline>
        </w:drawing>
      </w:r>
    </w:p>
    <w:p w14:paraId="114ED0C4" w14:textId="316A5833" w:rsidR="000E5F7C" w:rsidRPr="00F24F7A" w:rsidRDefault="000E5F7C" w:rsidP="00E1519A">
      <w:pPr>
        <w:rPr>
          <w:lang w:val="en-US"/>
        </w:rPr>
      </w:pPr>
    </w:p>
    <w:p w14:paraId="055ACBB2" w14:textId="77777777" w:rsidR="000E5F7C" w:rsidRPr="00F24F7A" w:rsidRDefault="00A6241F" w:rsidP="00E1519A">
      <w:pPr>
        <w:rPr>
          <w:lang w:val="en-US"/>
        </w:rPr>
      </w:pPr>
      <w:r w:rsidRPr="00F24F7A">
        <w:rPr>
          <w:lang w:val="en-US"/>
        </w:rPr>
        <w:t xml:space="preserve">Three example messages have been included in the list to show what the editor can do. Replace them with your own </w:t>
      </w:r>
      <w:r w:rsidR="00AC5CE5" w:rsidRPr="00F24F7A">
        <w:rPr>
          <w:lang w:val="en-US"/>
        </w:rPr>
        <w:t xml:space="preserve">messages </w:t>
      </w:r>
      <w:r w:rsidRPr="00F24F7A">
        <w:rPr>
          <w:lang w:val="en-US"/>
        </w:rPr>
        <w:t>and create more. This makes the work easier for the support staff and also ensures that messages that are sent often have the best possible content.</w:t>
      </w:r>
    </w:p>
    <w:p w14:paraId="2A4B4AC9" w14:textId="04FFB9A6" w:rsidR="00AC5CE5" w:rsidRPr="00F24F7A" w:rsidRDefault="00B85FC0" w:rsidP="00E1519A">
      <w:pPr>
        <w:rPr>
          <w:lang w:val="en-US"/>
        </w:rPr>
      </w:pPr>
      <w:r w:rsidRPr="00F24F7A">
        <w:rPr>
          <w:lang w:val="en-US"/>
        </w:rPr>
        <w:t xml:space="preserve">The subject of the FAQ may be </w:t>
      </w:r>
      <w:r w:rsidR="00B77547" w:rsidRPr="00F24F7A">
        <w:rPr>
          <w:lang w:val="en-US"/>
        </w:rPr>
        <w:t xml:space="preserve">either the subject of the ticket + the ticket id or a general subject for all FAQ answers. If you wish to use your own general answer, just remove the place holder(s) [SUBJECT] (and [TICKETID]) and write your own </w:t>
      </w:r>
      <w:r w:rsidRPr="00F24F7A">
        <w:rPr>
          <w:lang w:val="en-US"/>
        </w:rPr>
        <w:t xml:space="preserve">general subject. </w:t>
      </w:r>
    </w:p>
    <w:p w14:paraId="52B703A4" w14:textId="77777777" w:rsidR="000E5F7C" w:rsidRPr="00F24F7A" w:rsidRDefault="00486A92" w:rsidP="00E1519A">
      <w:pPr>
        <w:rPr>
          <w:lang w:val="en-US"/>
        </w:rPr>
      </w:pPr>
      <w:r w:rsidRPr="00F24F7A">
        <w:rPr>
          <w:lang w:val="en-US"/>
        </w:rPr>
        <w:t>Summary</w:t>
      </w:r>
      <w:r w:rsidR="00A958CC" w:rsidRPr="00F24F7A">
        <w:rPr>
          <w:lang w:val="en-US"/>
        </w:rPr>
        <w:t xml:space="preserve">: </w:t>
      </w:r>
    </w:p>
    <w:p w14:paraId="5C6014DC" w14:textId="44855282" w:rsidR="00C940E6" w:rsidRPr="00F24F7A" w:rsidRDefault="00C940E6" w:rsidP="00E1519A">
      <w:pPr>
        <w:rPr>
          <w:lang w:val="en-US"/>
        </w:rPr>
      </w:pPr>
      <w:r w:rsidRPr="00F24F7A">
        <w:rPr>
          <w:lang w:val="en-US"/>
        </w:rPr>
        <w:t>To create the FAQ:</w:t>
      </w:r>
    </w:p>
    <w:p w14:paraId="5C6014DD" w14:textId="77777777" w:rsidR="00C940E6" w:rsidRPr="00F24F7A" w:rsidRDefault="00C940E6" w:rsidP="00E1519A">
      <w:pPr>
        <w:pStyle w:val="ListParagraph"/>
        <w:numPr>
          <w:ilvl w:val="0"/>
          <w:numId w:val="7"/>
        </w:numPr>
        <w:rPr>
          <w:lang w:val="en-US"/>
        </w:rPr>
      </w:pPr>
      <w:r w:rsidRPr="00F24F7A">
        <w:rPr>
          <w:lang w:val="en-US"/>
        </w:rPr>
        <w:t>Go to the FAQ tab under Settings</w:t>
      </w:r>
    </w:p>
    <w:p w14:paraId="5C6014DE" w14:textId="77777777" w:rsidR="00C940E6" w:rsidRPr="00F24F7A" w:rsidRDefault="00C940E6" w:rsidP="00E1519A">
      <w:pPr>
        <w:pStyle w:val="ListParagraph"/>
        <w:numPr>
          <w:ilvl w:val="0"/>
          <w:numId w:val="7"/>
        </w:numPr>
        <w:rPr>
          <w:lang w:val="en-US"/>
        </w:rPr>
      </w:pPr>
      <w:r w:rsidRPr="00F24F7A">
        <w:rPr>
          <w:lang w:val="en-US"/>
        </w:rPr>
        <w:t>Click the button New FAQ</w:t>
      </w:r>
    </w:p>
    <w:p w14:paraId="5C6014DF" w14:textId="77777777" w:rsidR="00C940E6" w:rsidRPr="00F24F7A" w:rsidRDefault="00C940E6" w:rsidP="00E1519A">
      <w:pPr>
        <w:pStyle w:val="ListParagraph"/>
        <w:numPr>
          <w:ilvl w:val="0"/>
          <w:numId w:val="7"/>
        </w:numPr>
        <w:rPr>
          <w:lang w:val="en-US"/>
        </w:rPr>
      </w:pPr>
      <w:r w:rsidRPr="00F24F7A">
        <w:rPr>
          <w:lang w:val="en-US"/>
        </w:rPr>
        <w:t>Write a title for the FAQ</w:t>
      </w:r>
    </w:p>
    <w:p w14:paraId="5C6014E0" w14:textId="77777777" w:rsidR="00C940E6" w:rsidRPr="00F24F7A" w:rsidRDefault="00C940E6" w:rsidP="00E1519A">
      <w:pPr>
        <w:pStyle w:val="ListParagraph"/>
        <w:numPr>
          <w:ilvl w:val="0"/>
          <w:numId w:val="7"/>
        </w:numPr>
        <w:rPr>
          <w:lang w:val="en-US"/>
        </w:rPr>
      </w:pPr>
      <w:r w:rsidRPr="00F24F7A">
        <w:rPr>
          <w:lang w:val="en-US"/>
        </w:rPr>
        <w:t>Enter the text and images you wish to use in the HTML editor</w:t>
      </w:r>
    </w:p>
    <w:p w14:paraId="5C6014E1" w14:textId="77777777" w:rsidR="00C940E6" w:rsidRPr="00F24F7A" w:rsidRDefault="00C940E6" w:rsidP="00E1519A">
      <w:pPr>
        <w:pStyle w:val="ListParagraph"/>
        <w:numPr>
          <w:ilvl w:val="0"/>
          <w:numId w:val="7"/>
        </w:numPr>
        <w:rPr>
          <w:lang w:val="en-US"/>
        </w:rPr>
      </w:pPr>
      <w:r w:rsidRPr="00F24F7A">
        <w:rPr>
          <w:lang w:val="en-US"/>
        </w:rPr>
        <w:t>Click the button Add to DB</w:t>
      </w:r>
    </w:p>
    <w:p w14:paraId="5C6014E2" w14:textId="77777777" w:rsidR="00C940E6" w:rsidRPr="00F24F7A" w:rsidRDefault="00C940E6" w:rsidP="00E1519A">
      <w:pPr>
        <w:pStyle w:val="ListParagraph"/>
        <w:numPr>
          <w:ilvl w:val="0"/>
          <w:numId w:val="7"/>
        </w:numPr>
        <w:rPr>
          <w:lang w:val="en-US"/>
        </w:rPr>
      </w:pPr>
      <w:r w:rsidRPr="00F24F7A">
        <w:rPr>
          <w:lang w:val="en-US"/>
        </w:rPr>
        <w:t>Click OK</w:t>
      </w:r>
    </w:p>
    <w:p w14:paraId="5C6014E4" w14:textId="474A4D63" w:rsidR="00862A6C" w:rsidRPr="00F24F7A" w:rsidRDefault="00C940E6" w:rsidP="00E1519A">
      <w:pPr>
        <w:pStyle w:val="ListParagraph"/>
        <w:numPr>
          <w:ilvl w:val="0"/>
          <w:numId w:val="7"/>
        </w:numPr>
        <w:rPr>
          <w:lang w:val="en-US"/>
        </w:rPr>
      </w:pPr>
      <w:r w:rsidRPr="00F24F7A">
        <w:rPr>
          <w:lang w:val="en-US"/>
        </w:rPr>
        <w:lastRenderedPageBreak/>
        <w:t>(You can check in the database, in the tblTemplateMessages, that the new FAQ is really there)</w:t>
      </w:r>
    </w:p>
    <w:p w14:paraId="5C6014E5" w14:textId="77777777" w:rsidR="00C940E6" w:rsidRPr="00F24F7A" w:rsidRDefault="00C940E6" w:rsidP="00E1519A">
      <w:pPr>
        <w:rPr>
          <w:lang w:val="en-US"/>
        </w:rPr>
      </w:pPr>
      <w:r w:rsidRPr="00F24F7A">
        <w:rPr>
          <w:lang w:val="en-US"/>
        </w:rPr>
        <w:t>To send the FAQ:</w:t>
      </w:r>
    </w:p>
    <w:p w14:paraId="5C6014E6" w14:textId="77777777" w:rsidR="00C940E6" w:rsidRPr="00F24F7A" w:rsidRDefault="00C940E6" w:rsidP="00E1519A">
      <w:pPr>
        <w:pStyle w:val="ListParagraph"/>
        <w:numPr>
          <w:ilvl w:val="0"/>
          <w:numId w:val="8"/>
        </w:numPr>
        <w:rPr>
          <w:lang w:val="en-US"/>
        </w:rPr>
      </w:pPr>
      <w:r w:rsidRPr="00F24F7A">
        <w:rPr>
          <w:lang w:val="en-US"/>
        </w:rPr>
        <w:t xml:space="preserve">Create a ticket with the new button or manual conversion - or open an automatically converted ticket. </w:t>
      </w:r>
    </w:p>
    <w:p w14:paraId="5C6014E7" w14:textId="77777777" w:rsidR="00C940E6" w:rsidRPr="00F24F7A" w:rsidRDefault="00C940E6" w:rsidP="00E1519A">
      <w:pPr>
        <w:pStyle w:val="ListParagraph"/>
        <w:numPr>
          <w:ilvl w:val="0"/>
          <w:numId w:val="8"/>
        </w:numPr>
        <w:rPr>
          <w:lang w:val="en-US"/>
        </w:rPr>
      </w:pPr>
      <w:r w:rsidRPr="00F24F7A">
        <w:rPr>
          <w:lang w:val="en-US"/>
        </w:rPr>
        <w:t xml:space="preserve">Click the FAQ answer button, to open the FAQ list dialog. </w:t>
      </w:r>
    </w:p>
    <w:p w14:paraId="5C6014E8" w14:textId="77777777" w:rsidR="00C940E6" w:rsidRPr="00F24F7A" w:rsidRDefault="00C940E6" w:rsidP="00E1519A">
      <w:pPr>
        <w:pStyle w:val="ListParagraph"/>
        <w:numPr>
          <w:ilvl w:val="0"/>
          <w:numId w:val="8"/>
        </w:numPr>
        <w:rPr>
          <w:lang w:val="en-US"/>
        </w:rPr>
      </w:pPr>
      <w:r w:rsidRPr="00F24F7A">
        <w:rPr>
          <w:lang w:val="en-US"/>
        </w:rPr>
        <w:t xml:space="preserve">Select the FAQ you want to add. </w:t>
      </w:r>
    </w:p>
    <w:p w14:paraId="5C6014E9" w14:textId="77777777" w:rsidR="00C940E6" w:rsidRPr="00F24F7A" w:rsidRDefault="00C940E6" w:rsidP="00E1519A">
      <w:pPr>
        <w:pStyle w:val="ListParagraph"/>
        <w:numPr>
          <w:ilvl w:val="0"/>
          <w:numId w:val="8"/>
        </w:numPr>
        <w:rPr>
          <w:lang w:val="en-US"/>
        </w:rPr>
      </w:pPr>
      <w:r w:rsidRPr="00F24F7A">
        <w:rPr>
          <w:lang w:val="en-US"/>
        </w:rPr>
        <w:t xml:space="preserve">Click insert. </w:t>
      </w:r>
    </w:p>
    <w:p w14:paraId="5C6014EA" w14:textId="77777777" w:rsidR="00C940E6" w:rsidRPr="00F24F7A" w:rsidRDefault="00C940E6" w:rsidP="00E1519A">
      <w:pPr>
        <w:pStyle w:val="ListParagraph"/>
        <w:numPr>
          <w:ilvl w:val="0"/>
          <w:numId w:val="8"/>
        </w:numPr>
        <w:rPr>
          <w:lang w:val="en-US"/>
        </w:rPr>
      </w:pPr>
      <w:r w:rsidRPr="00F24F7A">
        <w:rPr>
          <w:lang w:val="en-US"/>
        </w:rPr>
        <w:t xml:space="preserve">Now a new e-mail is opened automatically, with the FAQ inserted. </w:t>
      </w:r>
    </w:p>
    <w:p w14:paraId="5C6014EB" w14:textId="77777777" w:rsidR="00C940E6" w:rsidRPr="00F24F7A" w:rsidRDefault="00C940E6" w:rsidP="00E1519A">
      <w:pPr>
        <w:pStyle w:val="ListParagraph"/>
        <w:numPr>
          <w:ilvl w:val="0"/>
          <w:numId w:val="8"/>
        </w:numPr>
        <w:rPr>
          <w:lang w:val="en-US"/>
        </w:rPr>
      </w:pPr>
      <w:r w:rsidRPr="00F24F7A">
        <w:rPr>
          <w:lang w:val="en-US"/>
        </w:rPr>
        <w:t>Send the e-mail manually.</w:t>
      </w:r>
    </w:p>
    <w:p w14:paraId="5C6014ED" w14:textId="7C482CA3" w:rsidR="00C940E6" w:rsidRPr="00F24F7A" w:rsidRDefault="00486A92" w:rsidP="00E1519A">
      <w:pPr>
        <w:rPr>
          <w:rFonts w:cs="Tahoma"/>
          <w:szCs w:val="17"/>
          <w:lang w:val="en-US"/>
        </w:rPr>
      </w:pPr>
      <w:r w:rsidRPr="00F24F7A">
        <w:rPr>
          <w:lang w:val="en-US"/>
        </w:rPr>
        <w:t>Here is an example of how it might look:</w:t>
      </w:r>
    </w:p>
    <w:p w14:paraId="4272CEBB" w14:textId="4E2450CF" w:rsidR="000E5F7C" w:rsidRPr="00F24F7A" w:rsidRDefault="00CE3686" w:rsidP="00E1519A">
      <w:pPr>
        <w:rPr>
          <w:lang w:val="en-US"/>
        </w:rPr>
      </w:pPr>
      <w:r w:rsidRPr="00F24F7A">
        <w:rPr>
          <w:lang w:val="en-US"/>
        </w:rPr>
        <w:t xml:space="preserve">The </w:t>
      </w:r>
      <w:r w:rsidR="009E19BB" w:rsidRPr="00F24F7A">
        <w:rPr>
          <w:lang w:val="en-US"/>
        </w:rPr>
        <w:t>FAQ</w:t>
      </w:r>
      <w:r w:rsidRPr="00F24F7A">
        <w:rPr>
          <w:lang w:val="en-US"/>
        </w:rPr>
        <w:t xml:space="preserve"> in the editor</w:t>
      </w:r>
      <w:r w:rsidR="00A6241F" w:rsidRPr="00F24F7A">
        <w:rPr>
          <w:lang w:val="en-US"/>
        </w:rPr>
        <w:t xml:space="preserve"> might look like this:</w:t>
      </w:r>
      <w:r w:rsidR="00177CCA">
        <w:rPr>
          <w:lang w:val="en-US"/>
        </w:rPr>
        <w:drawing>
          <wp:inline distT="0" distB="0" distL="0" distR="0" wp14:anchorId="623CF87A" wp14:editId="0269F3A2">
            <wp:extent cx="5504815" cy="3841750"/>
            <wp:effectExtent l="0" t="0" r="635" b="6350"/>
            <wp:docPr id="12227" name="Picture 1222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7" name="FAQ.png"/>
                    <pic:cNvPicPr/>
                  </pic:nvPicPr>
                  <pic:blipFill>
                    <a:blip r:embed="rId126">
                      <a:extLst>
                        <a:ext uri="{28A0092B-C50C-407E-A947-70E740481C1C}">
                          <a14:useLocalDpi xmlns:a14="http://schemas.microsoft.com/office/drawing/2010/main" val="0"/>
                        </a:ext>
                      </a:extLst>
                    </a:blip>
                    <a:stretch>
                      <a:fillRect/>
                    </a:stretch>
                  </pic:blipFill>
                  <pic:spPr>
                    <a:xfrm>
                      <a:off x="0" y="0"/>
                      <a:ext cx="5504815" cy="3841750"/>
                    </a:xfrm>
                    <a:prstGeom prst="rect">
                      <a:avLst/>
                    </a:prstGeom>
                  </pic:spPr>
                </pic:pic>
              </a:graphicData>
            </a:graphic>
          </wp:inline>
        </w:drawing>
      </w:r>
    </w:p>
    <w:p w14:paraId="652FD9E2" w14:textId="35B4454D" w:rsidR="00AA4ABB" w:rsidRPr="00F24F7A" w:rsidRDefault="00AA4ABB" w:rsidP="00E1519A">
      <w:pPr>
        <w:rPr>
          <w:lang w:val="en-US"/>
        </w:rPr>
      </w:pPr>
    </w:p>
    <w:p w14:paraId="5C6014F0" w14:textId="0B3CC24F" w:rsidR="002B4AD3" w:rsidRPr="00F24F7A" w:rsidRDefault="00B16168" w:rsidP="00E1519A">
      <w:pPr>
        <w:rPr>
          <w:lang w:val="en-US"/>
        </w:rPr>
      </w:pPr>
      <w:r w:rsidRPr="00F24F7A">
        <w:rPr>
          <w:lang w:val="en-US"/>
        </w:rPr>
        <w:t>Here t</w:t>
      </w:r>
      <w:r w:rsidR="00F91E3E" w:rsidRPr="00F24F7A">
        <w:rPr>
          <w:lang w:val="en-US"/>
        </w:rPr>
        <w:t xml:space="preserve">he </w:t>
      </w:r>
      <w:r w:rsidRPr="00F24F7A">
        <w:rPr>
          <w:lang w:val="en-US"/>
        </w:rPr>
        <w:t>FAQ</w:t>
      </w:r>
      <w:r w:rsidR="00F91E3E" w:rsidRPr="00F24F7A">
        <w:rPr>
          <w:lang w:val="en-US"/>
        </w:rPr>
        <w:t xml:space="preserve"> button</w:t>
      </w:r>
      <w:r w:rsidRPr="00F24F7A">
        <w:rPr>
          <w:lang w:val="en-US"/>
        </w:rPr>
        <w:t xml:space="preserve"> in the ticket</w:t>
      </w:r>
      <w:r w:rsidR="00F91E3E" w:rsidRPr="00F24F7A">
        <w:rPr>
          <w:lang w:val="en-US"/>
        </w:rPr>
        <w:t xml:space="preserve"> has been clicked, and the list of standa</w:t>
      </w:r>
      <w:r w:rsidRPr="00F24F7A">
        <w:rPr>
          <w:lang w:val="en-US"/>
        </w:rPr>
        <w:t>rd answers has come up:</w:t>
      </w:r>
    </w:p>
    <w:p w14:paraId="5C6014F3" w14:textId="46F679B0" w:rsidR="00C940E6" w:rsidRPr="00F24F7A" w:rsidRDefault="00D75802" w:rsidP="00E1519A">
      <w:pPr>
        <w:rPr>
          <w:lang w:val="en-US"/>
        </w:rPr>
      </w:pPr>
      <w:r w:rsidRPr="00F24F7A">
        <w:rPr>
          <w:lang w:val="en-US" w:eastAsia="en-US"/>
        </w:rPr>
        <w:lastRenderedPageBreak/>
        <w:drawing>
          <wp:inline distT="0" distB="0" distL="0" distR="0" wp14:anchorId="2C70BC31" wp14:editId="7F4269B7">
            <wp:extent cx="5504815" cy="2697480"/>
            <wp:effectExtent l="0" t="0" r="635" b="762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11.png"/>
                    <pic:cNvPicPr/>
                  </pic:nvPicPr>
                  <pic:blipFill>
                    <a:blip r:embed="rId127">
                      <a:extLst>
                        <a:ext uri="{28A0092B-C50C-407E-A947-70E740481C1C}">
                          <a14:useLocalDpi xmlns:a14="http://schemas.microsoft.com/office/drawing/2010/main" val="0"/>
                        </a:ext>
                      </a:extLst>
                    </a:blip>
                    <a:stretch>
                      <a:fillRect/>
                    </a:stretch>
                  </pic:blipFill>
                  <pic:spPr>
                    <a:xfrm>
                      <a:off x="0" y="0"/>
                      <a:ext cx="5504815" cy="2697480"/>
                    </a:xfrm>
                    <a:prstGeom prst="rect">
                      <a:avLst/>
                    </a:prstGeom>
                  </pic:spPr>
                </pic:pic>
              </a:graphicData>
            </a:graphic>
          </wp:inline>
        </w:drawing>
      </w:r>
    </w:p>
    <w:p w14:paraId="445C2389" w14:textId="77777777" w:rsidR="000E5F7C" w:rsidRPr="00F24F7A" w:rsidRDefault="00CE3686" w:rsidP="00E1519A">
      <w:pPr>
        <w:rPr>
          <w:lang w:val="en-US"/>
        </w:rPr>
      </w:pPr>
      <w:r w:rsidRPr="00F24F7A">
        <w:rPr>
          <w:lang w:val="en-US"/>
        </w:rPr>
        <w:t xml:space="preserve">If the support worker selects to insert the </w:t>
      </w:r>
      <w:r w:rsidR="000C5248" w:rsidRPr="00F24F7A">
        <w:rPr>
          <w:lang w:val="en-US"/>
        </w:rPr>
        <w:t>FAQ</w:t>
      </w:r>
      <w:r w:rsidRPr="00F24F7A">
        <w:rPr>
          <w:lang w:val="en-US"/>
        </w:rPr>
        <w:t xml:space="preserve"> reply, the e-mail to</w:t>
      </w:r>
      <w:r w:rsidR="002B4AD3" w:rsidRPr="00F24F7A">
        <w:rPr>
          <w:lang w:val="en-US"/>
        </w:rPr>
        <w:t xml:space="preserve"> the caller will look like this</w:t>
      </w:r>
      <w:r w:rsidR="004250EB" w:rsidRPr="00F24F7A">
        <w:rPr>
          <w:lang w:val="en-US"/>
        </w:rPr>
        <w:t xml:space="preserve">. </w:t>
      </w:r>
    </w:p>
    <w:p w14:paraId="5C6014F4" w14:textId="29F112C8" w:rsidR="00AF2531" w:rsidRPr="00F24F7A" w:rsidRDefault="00A3425A" w:rsidP="00E1519A">
      <w:pPr>
        <w:rPr>
          <w:rFonts w:cs="Arial"/>
          <w:sz w:val="18"/>
          <w:szCs w:val="18"/>
          <w:lang w:val="en-US"/>
        </w:rPr>
      </w:pPr>
      <w:r>
        <w:rPr>
          <w:rFonts w:cs="Arial"/>
          <w:sz w:val="18"/>
          <w:szCs w:val="18"/>
          <w:lang w:val="en-US"/>
        </w:rPr>
        <w:drawing>
          <wp:inline distT="0" distB="0" distL="0" distR="0" wp14:anchorId="206A52C2" wp14:editId="02CEAC93">
            <wp:extent cx="5504815" cy="5041265"/>
            <wp:effectExtent l="0" t="0" r="635" b="6985"/>
            <wp:docPr id="12239" name="Picture 12239"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9" name="FAQ reply.png"/>
                    <pic:cNvPicPr/>
                  </pic:nvPicPr>
                  <pic:blipFill>
                    <a:blip r:embed="rId128">
                      <a:extLst>
                        <a:ext uri="{28A0092B-C50C-407E-A947-70E740481C1C}">
                          <a14:useLocalDpi xmlns:a14="http://schemas.microsoft.com/office/drawing/2010/main" val="0"/>
                        </a:ext>
                      </a:extLst>
                    </a:blip>
                    <a:stretch>
                      <a:fillRect/>
                    </a:stretch>
                  </pic:blipFill>
                  <pic:spPr>
                    <a:xfrm>
                      <a:off x="0" y="0"/>
                      <a:ext cx="5504815" cy="5041265"/>
                    </a:xfrm>
                    <a:prstGeom prst="rect">
                      <a:avLst/>
                    </a:prstGeom>
                  </pic:spPr>
                </pic:pic>
              </a:graphicData>
            </a:graphic>
          </wp:inline>
        </w:drawing>
      </w:r>
    </w:p>
    <w:p w14:paraId="5C6014F5" w14:textId="77777777" w:rsidR="0080332A" w:rsidRPr="00F24F7A" w:rsidRDefault="0080332A" w:rsidP="00E1519A">
      <w:pPr>
        <w:pStyle w:val="Heading2"/>
      </w:pPr>
      <w:bookmarkStart w:id="126" w:name="_Ref452566738"/>
      <w:bookmarkStart w:id="127" w:name="_Toc525129895"/>
      <w:r w:rsidRPr="00F24F7A">
        <w:lastRenderedPageBreak/>
        <w:t>Status</w:t>
      </w:r>
      <w:bookmarkEnd w:id="126"/>
      <w:bookmarkEnd w:id="127"/>
      <w:r w:rsidRPr="00F24F7A">
        <w:t xml:space="preserve"> </w:t>
      </w:r>
    </w:p>
    <w:p w14:paraId="615F46DF" w14:textId="15D02BCD" w:rsidR="004250EB" w:rsidRPr="00F24F7A" w:rsidRDefault="00711373" w:rsidP="00E1519A">
      <w:pPr>
        <w:rPr>
          <w:lang w:val="en-US"/>
        </w:rPr>
      </w:pPr>
      <w:r w:rsidRPr="00F24F7A">
        <w:rPr>
          <w:lang w:val="en-US"/>
        </w:rPr>
        <w:t xml:space="preserve">Under the </w:t>
      </w:r>
      <w:r w:rsidR="0080332A" w:rsidRPr="00F24F7A">
        <w:rPr>
          <w:lang w:val="en-US"/>
        </w:rPr>
        <w:t>Status</w:t>
      </w:r>
      <w:r w:rsidRPr="00F24F7A">
        <w:rPr>
          <w:lang w:val="en-US"/>
        </w:rPr>
        <w:t xml:space="preserve"> tab</w:t>
      </w:r>
      <w:r w:rsidR="0080332A" w:rsidRPr="00F24F7A">
        <w:rPr>
          <w:lang w:val="en-US"/>
        </w:rPr>
        <w:t xml:space="preserve"> the administrator can define different status categories </w:t>
      </w:r>
      <w:r w:rsidR="00BC3FE0" w:rsidRPr="00F24F7A">
        <w:rPr>
          <w:lang w:val="en-US"/>
        </w:rPr>
        <w:t>to be used in</w:t>
      </w:r>
      <w:r w:rsidR="0080332A" w:rsidRPr="00F24F7A">
        <w:rPr>
          <w:lang w:val="en-US"/>
        </w:rPr>
        <w:t xml:space="preserve"> the tickets</w:t>
      </w:r>
      <w:r w:rsidR="00BC3FE0" w:rsidRPr="00F24F7A">
        <w:rPr>
          <w:lang w:val="en-US"/>
        </w:rPr>
        <w:t xml:space="preserve"> and in the </w:t>
      </w:r>
      <w:r w:rsidR="002B4AD3" w:rsidRPr="00F24F7A">
        <w:rPr>
          <w:lang w:val="en-US"/>
        </w:rPr>
        <w:t>statistics</w:t>
      </w:r>
      <w:r w:rsidR="0080332A" w:rsidRPr="00F24F7A">
        <w:rPr>
          <w:lang w:val="en-US"/>
        </w:rPr>
        <w:t>.</w:t>
      </w:r>
    </w:p>
    <w:p w14:paraId="0F9AEF8D" w14:textId="5E519039" w:rsidR="008753D8" w:rsidRPr="00F24F7A" w:rsidRDefault="000E5F7C" w:rsidP="00E1519A">
      <w:pPr>
        <w:rPr>
          <w:lang w:val="en-US"/>
        </w:rPr>
      </w:pPr>
      <w:r w:rsidRPr="00F24F7A">
        <w:rPr>
          <w:lang w:val="en-US"/>
        </w:rPr>
        <w:t>These status values are also used as phases in the kanban and project views, and in the project view they are color coded. When you write in a new value in the grid a color will be suggested, but you can change it to any color you like by clicking on the color cell.</w:t>
      </w:r>
      <w:r w:rsidR="00177CCA">
        <w:rPr>
          <w:lang w:val="en-US"/>
        </w:rPr>
        <w:drawing>
          <wp:inline distT="0" distB="0" distL="0" distR="0" wp14:anchorId="7A16B272" wp14:editId="7E77F433">
            <wp:extent cx="5504815" cy="3863975"/>
            <wp:effectExtent l="0" t="0" r="635" b="3175"/>
            <wp:docPr id="12226" name="Picture 1222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6" name="STATUS.png"/>
                    <pic:cNvPicPr/>
                  </pic:nvPicPr>
                  <pic:blipFill>
                    <a:blip r:embed="rId129">
                      <a:extLst>
                        <a:ext uri="{28A0092B-C50C-407E-A947-70E740481C1C}">
                          <a14:useLocalDpi xmlns:a14="http://schemas.microsoft.com/office/drawing/2010/main" val="0"/>
                        </a:ext>
                      </a:extLst>
                    </a:blip>
                    <a:stretch>
                      <a:fillRect/>
                    </a:stretch>
                  </pic:blipFill>
                  <pic:spPr>
                    <a:xfrm>
                      <a:off x="0" y="0"/>
                      <a:ext cx="5504815" cy="3863975"/>
                    </a:xfrm>
                    <a:prstGeom prst="rect">
                      <a:avLst/>
                    </a:prstGeom>
                  </pic:spPr>
                </pic:pic>
              </a:graphicData>
            </a:graphic>
          </wp:inline>
        </w:drawing>
      </w:r>
    </w:p>
    <w:p w14:paraId="56C862E2" w14:textId="5AE036BF" w:rsidR="007569BA" w:rsidRPr="00F24F7A" w:rsidRDefault="007569BA" w:rsidP="00E1519A">
      <w:pPr>
        <w:rPr>
          <w:lang w:val="en-US"/>
        </w:rPr>
      </w:pPr>
    </w:p>
    <w:p w14:paraId="1471D3BA" w14:textId="46D37E8B" w:rsidR="007569BA" w:rsidRPr="00F24F7A" w:rsidRDefault="007569BA" w:rsidP="007569BA">
      <w:pPr>
        <w:pStyle w:val="Heading3"/>
      </w:pPr>
      <w:bookmarkStart w:id="128" w:name="_Toc451155894"/>
      <w:bookmarkStart w:id="129" w:name="_Toc525129896"/>
      <w:r w:rsidRPr="00F24F7A">
        <w:t xml:space="preserve">Columns </w:t>
      </w:r>
      <w:bookmarkEnd w:id="128"/>
      <w:r w:rsidR="00FF3B79" w:rsidRPr="00F24F7A">
        <w:t>per Status</w:t>
      </w:r>
      <w:bookmarkEnd w:id="129"/>
    </w:p>
    <w:p w14:paraId="68B1DBA4" w14:textId="535E5456" w:rsidR="00B837E0" w:rsidRPr="00F24F7A" w:rsidRDefault="007569BA" w:rsidP="007569BA">
      <w:pPr>
        <w:rPr>
          <w:lang w:val="en-US"/>
        </w:rPr>
      </w:pPr>
      <w:r w:rsidRPr="00F24F7A">
        <w:rPr>
          <w:lang w:val="en-US"/>
        </w:rPr>
        <w:t xml:space="preserve">If the installation has few </w:t>
      </w:r>
      <w:r w:rsidR="003313C7" w:rsidRPr="00F24F7A">
        <w:rPr>
          <w:lang w:val="en-US"/>
        </w:rPr>
        <w:t xml:space="preserve">status </w:t>
      </w:r>
      <w:r w:rsidR="00B837E0" w:rsidRPr="00F24F7A">
        <w:rPr>
          <w:lang w:val="en-US"/>
        </w:rPr>
        <w:t>phases</w:t>
      </w:r>
      <w:r w:rsidRPr="00F24F7A">
        <w:rPr>
          <w:lang w:val="en-US"/>
        </w:rPr>
        <w:t xml:space="preserve"> and you use big screens, you can set one or more </w:t>
      </w:r>
      <w:r w:rsidR="00FF3B79" w:rsidRPr="00F24F7A">
        <w:rPr>
          <w:lang w:val="en-US"/>
        </w:rPr>
        <w:t xml:space="preserve">status </w:t>
      </w:r>
      <w:r w:rsidR="00B837E0" w:rsidRPr="00F24F7A">
        <w:rPr>
          <w:lang w:val="en-US"/>
        </w:rPr>
        <w:t xml:space="preserve">phases </w:t>
      </w:r>
      <w:r w:rsidRPr="00F24F7A">
        <w:rPr>
          <w:lang w:val="en-US"/>
        </w:rPr>
        <w:t>to have more than one column of tickets</w:t>
      </w:r>
      <w:r w:rsidR="003313C7" w:rsidRPr="00F24F7A">
        <w:rPr>
          <w:lang w:val="en-US"/>
        </w:rPr>
        <w:t xml:space="preserve"> in the kanban view</w:t>
      </w:r>
      <w:r w:rsidRPr="00F24F7A">
        <w:rPr>
          <w:lang w:val="en-US"/>
        </w:rPr>
        <w:t xml:space="preserve">. This can be done for all </w:t>
      </w:r>
      <w:r w:rsidR="00FF3B79" w:rsidRPr="00F24F7A">
        <w:rPr>
          <w:lang w:val="en-US"/>
        </w:rPr>
        <w:t xml:space="preserve">status </w:t>
      </w:r>
      <w:r w:rsidRPr="00F24F7A">
        <w:rPr>
          <w:lang w:val="en-US"/>
        </w:rPr>
        <w:t xml:space="preserve">phases, and you can have 1 to 9 columns in a </w:t>
      </w:r>
      <w:r w:rsidR="00F272FD" w:rsidRPr="00F24F7A">
        <w:rPr>
          <w:lang w:val="en-US"/>
        </w:rPr>
        <w:t xml:space="preserve">status </w:t>
      </w:r>
      <w:r w:rsidRPr="00F24F7A">
        <w:rPr>
          <w:lang w:val="en-US"/>
        </w:rPr>
        <w:t>phase. In the image below</w:t>
      </w:r>
      <w:r w:rsidR="00FF3B79" w:rsidRPr="00F24F7A">
        <w:rPr>
          <w:lang w:val="en-US"/>
        </w:rPr>
        <w:t>,</w:t>
      </w:r>
      <w:r w:rsidRPr="00F24F7A">
        <w:rPr>
          <w:lang w:val="en-US"/>
        </w:rPr>
        <w:t xml:space="preserve"> “In Progress” has three columns</w:t>
      </w:r>
      <w:r w:rsidR="00FF3B79" w:rsidRPr="00F24F7A">
        <w:rPr>
          <w:lang w:val="en-US"/>
        </w:rPr>
        <w:t xml:space="preserve"> for tickets in the kanban view</w:t>
      </w:r>
      <w:r w:rsidRPr="00F24F7A">
        <w:rPr>
          <w:lang w:val="en-US"/>
        </w:rPr>
        <w:t>.</w:t>
      </w:r>
    </w:p>
    <w:p w14:paraId="762A665E" w14:textId="00AEBD9E" w:rsidR="007569BA" w:rsidRDefault="00DD7B46" w:rsidP="007569BA">
      <w:pPr>
        <w:rPr>
          <w:lang w:val="en-US"/>
        </w:rPr>
      </w:pPr>
      <w:r w:rsidRPr="00F24F7A">
        <w:rPr>
          <w:lang w:val="en-US" w:eastAsia="en-US"/>
        </w:rPr>
        <mc:AlternateContent>
          <mc:Choice Requires="wps">
            <w:drawing>
              <wp:anchor distT="0" distB="0" distL="114300" distR="114300" simplePos="0" relativeHeight="251708416" behindDoc="0" locked="0" layoutInCell="1" allowOverlap="1" wp14:anchorId="7ACEA294" wp14:editId="170EC62F">
                <wp:simplePos x="0" y="0"/>
                <wp:positionH relativeFrom="page">
                  <wp:posOffset>3829050</wp:posOffset>
                </wp:positionH>
                <wp:positionV relativeFrom="paragraph">
                  <wp:posOffset>991235</wp:posOffset>
                </wp:positionV>
                <wp:extent cx="1123950" cy="1019175"/>
                <wp:effectExtent l="38100" t="0" r="19050" b="47625"/>
                <wp:wrapNone/>
                <wp:docPr id="101" name="Straight Arrow Connector 101"/>
                <wp:cNvGraphicFramePr/>
                <a:graphic xmlns:a="http://schemas.openxmlformats.org/drawingml/2006/main">
                  <a:graphicData uri="http://schemas.microsoft.com/office/word/2010/wordprocessingShape">
                    <wps:wsp>
                      <wps:cNvCnPr/>
                      <wps:spPr>
                        <a:xfrm flipH="1">
                          <a:off x="0" y="0"/>
                          <a:ext cx="1123950" cy="10191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0A97AD1" id="_x0000_t32" coordsize="21600,21600" o:spt="32" o:oned="t" path="m,l21600,21600e" filled="f">
                <v:path arrowok="t" fillok="f" o:connecttype="none"/>
                <o:lock v:ext="edit" shapetype="t"/>
              </v:shapetype>
              <v:shape id="Straight Arrow Connector 101" o:spid="_x0000_s1026" type="#_x0000_t32" style="position:absolute;margin-left:301.5pt;margin-top:78.05pt;width:88.5pt;height:80.25pt;flip:x;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" strokecolor="red">
                <v:stroke endarrow="block"/>
                <w10:wrap anchorx="page"/>
              </v:shape>
            </w:pict>
          </mc:Fallback>
        </mc:AlternateContent>
      </w:r>
      <w:r>
        <w:drawing>
          <wp:inline distT="0" distB="0" distL="0" distR="0" wp14:anchorId="318A135A" wp14:editId="19D97B55">
            <wp:extent cx="4838700" cy="145456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4854116" cy="1459202"/>
                    </a:xfrm>
                    <a:prstGeom prst="rect">
                      <a:avLst/>
                    </a:prstGeom>
                  </pic:spPr>
                </pic:pic>
              </a:graphicData>
            </a:graphic>
          </wp:inline>
        </w:drawing>
      </w:r>
    </w:p>
    <w:p w14:paraId="0E542A9A" w14:textId="74342E17" w:rsidR="00B837E0" w:rsidRPr="00F24F7A" w:rsidRDefault="00355261" w:rsidP="007569BA">
      <w:pPr>
        <w:rPr>
          <w:lang w:val="en-US"/>
        </w:rPr>
      </w:pPr>
      <w:r>
        <w:lastRenderedPageBreak/>
        <w:drawing>
          <wp:inline distT="0" distB="0" distL="0" distR="0" wp14:anchorId="5235FAF9" wp14:editId="38FA6A08">
            <wp:extent cx="5677982" cy="1504950"/>
            <wp:effectExtent l="0" t="0" r="0" b="0"/>
            <wp:docPr id="11" name="Picture 11" descr="C:\Users\Kalm6\AppData\Local\Temp\SNAGHTML90372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alm6\AppData\Local\Temp\SNAGHTML903724c.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682930" cy="1506262"/>
                    </a:xfrm>
                    <a:prstGeom prst="rect">
                      <a:avLst/>
                    </a:prstGeom>
                    <a:noFill/>
                    <a:ln>
                      <a:noFill/>
                    </a:ln>
                  </pic:spPr>
                </pic:pic>
              </a:graphicData>
            </a:graphic>
          </wp:inline>
        </w:drawing>
      </w:r>
    </w:p>
    <w:p w14:paraId="5C6014F8" w14:textId="718245C4" w:rsidR="0080332A" w:rsidRPr="00F24F7A" w:rsidRDefault="00751840" w:rsidP="00E1519A">
      <w:pPr>
        <w:pStyle w:val="Heading2"/>
      </w:pPr>
      <w:bookmarkStart w:id="130" w:name="_Ref525111440"/>
      <w:bookmarkStart w:id="131" w:name="_Toc525129897"/>
      <w:bookmarkStart w:id="132" w:name="_Ref225006043"/>
      <w:bookmarkStart w:id="133" w:name="_Ref225006045"/>
      <w:r w:rsidRPr="00F24F7A">
        <w:t xml:space="preserve">Advanced: </w:t>
      </w:r>
      <w:r w:rsidR="0080332A" w:rsidRPr="00F24F7A">
        <w:t xml:space="preserve">Ticket </w:t>
      </w:r>
      <w:r w:rsidR="001A42A6" w:rsidRPr="00F24F7A">
        <w:t>F</w:t>
      </w:r>
      <w:r w:rsidR="0080332A" w:rsidRPr="00F24F7A">
        <w:t>orm</w:t>
      </w:r>
      <w:bookmarkEnd w:id="130"/>
      <w:bookmarkEnd w:id="131"/>
      <w:r w:rsidR="0080332A" w:rsidRPr="00F24F7A">
        <w:t xml:space="preserve"> </w:t>
      </w:r>
      <w:bookmarkEnd w:id="132"/>
      <w:bookmarkEnd w:id="133"/>
      <w:r w:rsidR="00177CCA">
        <w:drawing>
          <wp:inline distT="0" distB="0" distL="0" distR="0" wp14:anchorId="2DBB538F" wp14:editId="2B150CD3">
            <wp:extent cx="5504815" cy="3858895"/>
            <wp:effectExtent l="0" t="0" r="635" b="8255"/>
            <wp:docPr id="12225" name="Picture 1222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5" name="ADVANCEDTICKET FORM.png"/>
                    <pic:cNvPicPr/>
                  </pic:nvPicPr>
                  <pic:blipFill>
                    <a:blip r:embed="rId132">
                      <a:extLst>
                        <a:ext uri="{28A0092B-C50C-407E-A947-70E740481C1C}">
                          <a14:useLocalDpi xmlns:a14="http://schemas.microsoft.com/office/drawing/2010/main" val="0"/>
                        </a:ext>
                      </a:extLst>
                    </a:blip>
                    <a:stretch>
                      <a:fillRect/>
                    </a:stretch>
                  </pic:blipFill>
                  <pic:spPr>
                    <a:xfrm>
                      <a:off x="0" y="0"/>
                      <a:ext cx="5504815" cy="3858895"/>
                    </a:xfrm>
                    <a:prstGeom prst="rect">
                      <a:avLst/>
                    </a:prstGeom>
                  </pic:spPr>
                </pic:pic>
              </a:graphicData>
            </a:graphic>
          </wp:inline>
        </w:drawing>
      </w:r>
    </w:p>
    <w:p w14:paraId="548E646D" w14:textId="6199CEB8" w:rsidR="008A14D3" w:rsidRPr="00F24F7A" w:rsidRDefault="008A14D3" w:rsidP="00E1519A">
      <w:pPr>
        <w:rPr>
          <w:lang w:val="en-US"/>
        </w:rPr>
      </w:pPr>
    </w:p>
    <w:p w14:paraId="5C6014FA" w14:textId="2FD13338" w:rsidR="0009060A" w:rsidRPr="00F24F7A" w:rsidRDefault="00592CBA" w:rsidP="00E1519A">
      <w:pPr>
        <w:rPr>
          <w:rFonts w:eastAsia="+mn-ea"/>
          <w:lang w:val="en-US"/>
        </w:rPr>
      </w:pPr>
      <w:r w:rsidRPr="00F24F7A">
        <w:rPr>
          <w:lang w:val="en-US"/>
        </w:rPr>
        <w:t xml:space="preserve">The </w:t>
      </w:r>
      <w:r w:rsidRPr="00F24F7A">
        <w:rPr>
          <w:b/>
          <w:lang w:val="en-US"/>
        </w:rPr>
        <w:t>ticket fields can be customized</w:t>
      </w:r>
      <w:r w:rsidR="00BC3FE0" w:rsidRPr="00F24F7A">
        <w:rPr>
          <w:lang w:val="en-US"/>
        </w:rPr>
        <w:t xml:space="preserve"> ‒</w:t>
      </w:r>
      <w:r w:rsidRPr="00F24F7A">
        <w:rPr>
          <w:lang w:val="en-US"/>
        </w:rPr>
        <w:t xml:space="preserve"> </w:t>
      </w:r>
      <w:r w:rsidR="00135100" w:rsidRPr="00F24F7A">
        <w:rPr>
          <w:i/>
          <w:lang w:val="en-US"/>
        </w:rPr>
        <w:t>Refer to</w:t>
      </w:r>
      <w:r w:rsidRPr="00F24F7A">
        <w:rPr>
          <w:lang w:val="en-US"/>
        </w:rPr>
        <w:t xml:space="preserve"> </w:t>
      </w:r>
      <w:r w:rsidR="00447820" w:rsidRPr="00F24F7A">
        <w:rPr>
          <w:lang w:val="en-US"/>
        </w:rPr>
        <w:fldChar w:fldCharType="begin"/>
      </w:r>
      <w:r w:rsidR="00447820" w:rsidRPr="00F24F7A">
        <w:rPr>
          <w:lang w:val="en-US"/>
        </w:rPr>
        <w:instrText xml:space="preserve"> REF _Ref258754442 \h </w:instrText>
      </w:r>
      <w:r w:rsidR="00447820" w:rsidRPr="00F24F7A">
        <w:rPr>
          <w:lang w:val="en-US"/>
        </w:rPr>
      </w:r>
      <w:r w:rsidR="00447820" w:rsidRPr="00F24F7A">
        <w:rPr>
          <w:lang w:val="en-US"/>
        </w:rPr>
        <w:fldChar w:fldCharType="separate"/>
      </w:r>
      <w:r w:rsidR="005D7E49" w:rsidRPr="00F24F7A">
        <w:t>Customize the Ticket HTML Form</w:t>
      </w:r>
      <w:r w:rsidR="00447820" w:rsidRPr="00F24F7A">
        <w:rPr>
          <w:lang w:val="en-US"/>
        </w:rPr>
        <w:fldChar w:fldCharType="end"/>
      </w:r>
      <w:r w:rsidR="00BC3FE0" w:rsidRPr="00F24F7A">
        <w:rPr>
          <w:lang w:val="en-US"/>
        </w:rPr>
        <w:t>‒</w:t>
      </w:r>
      <w:r w:rsidRPr="00F24F7A">
        <w:rPr>
          <w:lang w:val="en-US"/>
        </w:rPr>
        <w:t xml:space="preserve"> and the data in the customized fields can be </w:t>
      </w:r>
      <w:r w:rsidRPr="00F24F7A">
        <w:rPr>
          <w:b/>
          <w:lang w:val="en-US"/>
        </w:rPr>
        <w:t>saved</w:t>
      </w:r>
      <w:r w:rsidRPr="00F24F7A">
        <w:rPr>
          <w:lang w:val="en-US"/>
        </w:rPr>
        <w:t xml:space="preserve"> to the database. </w:t>
      </w:r>
      <w:r w:rsidRPr="00F24F7A">
        <w:rPr>
          <w:rFonts w:eastAsia="+mn-ea"/>
          <w:lang w:val="en-US"/>
        </w:rPr>
        <w:t xml:space="preserve">When </w:t>
      </w:r>
      <w:r w:rsidR="0009060A" w:rsidRPr="00F24F7A">
        <w:rPr>
          <w:rFonts w:eastAsia="+mn-ea"/>
          <w:lang w:val="en-US"/>
        </w:rPr>
        <w:t xml:space="preserve">a </w:t>
      </w:r>
      <w:r w:rsidRPr="00F24F7A">
        <w:rPr>
          <w:rFonts w:eastAsia="+mn-ea"/>
          <w:lang w:val="en-US"/>
        </w:rPr>
        <w:t>ticket field</w:t>
      </w:r>
      <w:r w:rsidR="0009060A" w:rsidRPr="00F24F7A">
        <w:rPr>
          <w:rFonts w:eastAsia="+mn-ea"/>
          <w:lang w:val="en-US"/>
        </w:rPr>
        <w:t xml:space="preserve"> ha</w:t>
      </w:r>
      <w:r w:rsidRPr="00F24F7A">
        <w:rPr>
          <w:rFonts w:eastAsia="+mn-ea"/>
          <w:lang w:val="en-US"/>
        </w:rPr>
        <w:t>s been added</w:t>
      </w:r>
      <w:r w:rsidR="00370885" w:rsidRPr="00F24F7A">
        <w:rPr>
          <w:rFonts w:eastAsia="+mn-ea"/>
          <w:lang w:val="en-US"/>
        </w:rPr>
        <w:t>,</w:t>
      </w:r>
      <w:r w:rsidRPr="00F24F7A">
        <w:rPr>
          <w:rFonts w:eastAsia="+mn-ea"/>
          <w:lang w:val="en-US"/>
        </w:rPr>
        <w:t xml:space="preserve"> or</w:t>
      </w:r>
      <w:r w:rsidR="00370885" w:rsidRPr="00F24F7A">
        <w:rPr>
          <w:rFonts w:eastAsia="+mn-ea"/>
          <w:lang w:val="en-US"/>
        </w:rPr>
        <w:t xml:space="preserve"> a customized field has been</w:t>
      </w:r>
      <w:r w:rsidRPr="00F24F7A">
        <w:rPr>
          <w:rFonts w:eastAsia="+mn-ea"/>
          <w:lang w:val="en-US"/>
        </w:rPr>
        <w:t xml:space="preserve"> changed, </w:t>
      </w:r>
      <w:r w:rsidR="0009060A" w:rsidRPr="00F24F7A">
        <w:rPr>
          <w:rFonts w:eastAsia="+mn-ea"/>
          <w:lang w:val="en-US"/>
        </w:rPr>
        <w:t>it</w:t>
      </w:r>
      <w:r w:rsidRPr="00F24F7A">
        <w:rPr>
          <w:rFonts w:eastAsia="+mn-ea"/>
          <w:lang w:val="en-US"/>
        </w:rPr>
        <w:t xml:space="preserve"> will be shown in th</w:t>
      </w:r>
      <w:r w:rsidR="00DC1A09" w:rsidRPr="00F24F7A">
        <w:rPr>
          <w:rFonts w:eastAsia="+mn-ea"/>
          <w:lang w:val="en-US"/>
        </w:rPr>
        <w:t xml:space="preserve">e </w:t>
      </w:r>
      <w:r w:rsidR="00DC1A09" w:rsidRPr="00F24F7A">
        <w:rPr>
          <w:rFonts w:eastAsia="+mn-ea"/>
          <w:b/>
          <w:lang w:val="en-US"/>
        </w:rPr>
        <w:t>Custom fields list</w:t>
      </w:r>
      <w:r w:rsidR="0009060A" w:rsidRPr="00F24F7A">
        <w:rPr>
          <w:rFonts w:eastAsia="+mn-ea"/>
          <w:lang w:val="en-US"/>
        </w:rPr>
        <w:t xml:space="preserve"> under</w:t>
      </w:r>
      <w:r w:rsidR="0009060A" w:rsidRPr="00F24F7A">
        <w:rPr>
          <w:lang w:val="en-US"/>
        </w:rPr>
        <w:t xml:space="preserve"> the Ticket form settings</w:t>
      </w:r>
      <w:r w:rsidR="00466042" w:rsidRPr="00F24F7A">
        <w:rPr>
          <w:lang w:val="en-US"/>
        </w:rPr>
        <w:t xml:space="preserve"> tab</w:t>
      </w:r>
      <w:r w:rsidR="0009060A" w:rsidRPr="00F24F7A">
        <w:rPr>
          <w:lang w:val="en-US"/>
        </w:rPr>
        <w:t>.</w:t>
      </w:r>
      <w:r w:rsidRPr="00F24F7A">
        <w:rPr>
          <w:rFonts w:eastAsia="+mn-ea"/>
          <w:lang w:val="en-US"/>
        </w:rPr>
        <w:t xml:space="preserve"> </w:t>
      </w:r>
      <w:r w:rsidR="0009060A" w:rsidRPr="00F24F7A">
        <w:rPr>
          <w:rFonts w:eastAsia="+mn-ea"/>
          <w:lang w:val="en-US"/>
        </w:rPr>
        <w:t>Select it and click Apply, and the data entered in this field will</w:t>
      </w:r>
      <w:r w:rsidR="00C74D28" w:rsidRPr="00F24F7A">
        <w:rPr>
          <w:rFonts w:eastAsia="+mn-ea"/>
          <w:lang w:val="en-US"/>
        </w:rPr>
        <w:t xml:space="preserve"> be</w:t>
      </w:r>
      <w:r w:rsidR="0009060A" w:rsidRPr="00F24F7A">
        <w:rPr>
          <w:rFonts w:eastAsia="+mn-ea"/>
          <w:lang w:val="en-US"/>
        </w:rPr>
        <w:t xml:space="preserve"> treated like data entered in the default fields </w:t>
      </w:r>
      <w:r w:rsidR="00466042" w:rsidRPr="00F24F7A">
        <w:rPr>
          <w:rFonts w:eastAsia="+mn-ea"/>
          <w:lang w:val="en-US"/>
        </w:rPr>
        <w:t>–</w:t>
      </w:r>
      <w:r w:rsidR="0009060A" w:rsidRPr="00F24F7A">
        <w:rPr>
          <w:rFonts w:eastAsia="+mn-ea"/>
          <w:lang w:val="en-US"/>
        </w:rPr>
        <w:t xml:space="preserve"> saved to the database and possible to use in the </w:t>
      </w:r>
      <w:r w:rsidR="005630CF" w:rsidRPr="00F24F7A">
        <w:rPr>
          <w:rFonts w:eastAsia="+mn-ea"/>
          <w:lang w:val="en-US"/>
        </w:rPr>
        <w:t>Excel reports</w:t>
      </w:r>
      <w:r w:rsidR="0009060A" w:rsidRPr="00F24F7A">
        <w:rPr>
          <w:rFonts w:eastAsia="+mn-ea"/>
          <w:lang w:val="en-US"/>
        </w:rPr>
        <w:t>.</w:t>
      </w:r>
      <w:r w:rsidR="00C0423E" w:rsidRPr="00F24F7A">
        <w:rPr>
          <w:rFonts w:eastAsia="+mn-ea"/>
          <w:lang w:val="en-US"/>
        </w:rPr>
        <w:t xml:space="preserve"> </w:t>
      </w:r>
    </w:p>
    <w:p w14:paraId="5C6014FB" w14:textId="17E43222" w:rsidR="00D75283" w:rsidRPr="00F24F7A" w:rsidRDefault="00466042" w:rsidP="00E1519A">
      <w:pPr>
        <w:rPr>
          <w:lang w:val="en-US"/>
        </w:rPr>
      </w:pPr>
      <w:r w:rsidRPr="00F24F7A">
        <w:rPr>
          <w:rFonts w:eastAsia="+mn-ea"/>
          <w:lang w:val="en-US"/>
        </w:rPr>
        <w:t xml:space="preserve">It is possible to enter values in the ticket fields that are not found in the </w:t>
      </w:r>
      <w:r w:rsidR="00024661" w:rsidRPr="00F24F7A">
        <w:rPr>
          <w:rFonts w:eastAsia="+mn-ea"/>
          <w:i/>
          <w:lang w:val="en-US"/>
        </w:rPr>
        <w:t>Folder HelpDesk</w:t>
      </w:r>
      <w:r w:rsidRPr="00F24F7A">
        <w:rPr>
          <w:rFonts w:eastAsia="+mn-ea"/>
          <w:lang w:val="en-US"/>
        </w:rPr>
        <w:t xml:space="preserve"> Settings. If such</w:t>
      </w:r>
      <w:r w:rsidR="0009060A" w:rsidRPr="00F24F7A">
        <w:rPr>
          <w:rFonts w:eastAsia="+mn-ea"/>
          <w:lang w:val="en-US"/>
        </w:rPr>
        <w:t xml:space="preserve"> </w:t>
      </w:r>
      <w:r w:rsidR="0009060A" w:rsidRPr="00F24F7A">
        <w:rPr>
          <w:rFonts w:eastAsia="+mn-ea"/>
          <w:b/>
          <w:lang w:val="en-US"/>
        </w:rPr>
        <w:t>non-existent values</w:t>
      </w:r>
      <w:r w:rsidR="0009060A" w:rsidRPr="00F24F7A">
        <w:rPr>
          <w:rFonts w:eastAsia="+mn-ea"/>
          <w:lang w:val="en-US"/>
        </w:rPr>
        <w:t xml:space="preserve"> have been </w:t>
      </w:r>
      <w:r w:rsidRPr="00F24F7A">
        <w:rPr>
          <w:rFonts w:eastAsia="+mn-ea"/>
          <w:lang w:val="en-US"/>
        </w:rPr>
        <w:t>added</w:t>
      </w:r>
      <w:r w:rsidR="0009060A" w:rsidRPr="00F24F7A">
        <w:rPr>
          <w:rFonts w:eastAsia="+mn-ea"/>
          <w:lang w:val="en-US"/>
        </w:rPr>
        <w:t xml:space="preserve">, </w:t>
      </w:r>
      <w:r w:rsidR="0099443E" w:rsidRPr="00F24F7A">
        <w:rPr>
          <w:rFonts w:eastAsia="+mn-ea"/>
          <w:lang w:val="en-US"/>
        </w:rPr>
        <w:t>you</w:t>
      </w:r>
      <w:r w:rsidR="0009060A" w:rsidRPr="00F24F7A">
        <w:rPr>
          <w:rFonts w:eastAsia="+mn-ea"/>
          <w:lang w:val="en-US"/>
        </w:rPr>
        <w:t xml:space="preserve"> can define under this tab what should be done with them </w:t>
      </w:r>
      <w:r w:rsidRPr="00F24F7A">
        <w:rPr>
          <w:rFonts w:eastAsia="+mn-ea"/>
          <w:lang w:val="en-US"/>
        </w:rPr>
        <w:t>–</w:t>
      </w:r>
      <w:r w:rsidR="0009060A" w:rsidRPr="00F24F7A">
        <w:rPr>
          <w:rFonts w:eastAsia="+mn-ea"/>
          <w:lang w:val="en-US"/>
        </w:rPr>
        <w:t xml:space="preserve"> should they be saved to the </w:t>
      </w:r>
      <w:r w:rsidR="00024661" w:rsidRPr="00F24F7A">
        <w:rPr>
          <w:rFonts w:eastAsia="+mn-ea"/>
          <w:i/>
          <w:lang w:val="en-US"/>
        </w:rPr>
        <w:t>Folder HelpDesk</w:t>
      </w:r>
      <w:r w:rsidR="0009060A" w:rsidRPr="00F24F7A">
        <w:rPr>
          <w:rFonts w:eastAsia="+mn-ea"/>
          <w:lang w:val="en-US"/>
        </w:rPr>
        <w:t xml:space="preserve"> Settings automatically, after a question or not at all?</w:t>
      </w:r>
      <w:r w:rsidR="0099443E" w:rsidRPr="00F24F7A">
        <w:rPr>
          <w:rFonts w:eastAsia="+mn-ea"/>
          <w:lang w:val="en-US"/>
        </w:rPr>
        <w:t xml:space="preserve"> You can also select if a new ticket should be opened automatically or not. NOTE that these radio button settings only apply to the local computer. </w:t>
      </w:r>
    </w:p>
    <w:p w14:paraId="0AC11028" w14:textId="77777777" w:rsidR="000E5F7C" w:rsidRPr="00F24F7A" w:rsidRDefault="00592CBA" w:rsidP="00E1519A">
      <w:pPr>
        <w:rPr>
          <w:rFonts w:eastAsia="+mn-ea"/>
          <w:lang w:val="en-US"/>
        </w:rPr>
      </w:pPr>
      <w:r w:rsidRPr="00F24F7A">
        <w:rPr>
          <w:rFonts w:eastAsia="+mn-ea"/>
          <w:lang w:val="en-US"/>
        </w:rPr>
        <w:t xml:space="preserve">Under the Ticket form settings tab, a </w:t>
      </w:r>
      <w:r w:rsidRPr="00F24F7A">
        <w:rPr>
          <w:rFonts w:eastAsia="+mn-ea"/>
          <w:b/>
          <w:lang w:val="en-US"/>
        </w:rPr>
        <w:t>default value for minutes worked</w:t>
      </w:r>
      <w:r w:rsidRPr="00F24F7A">
        <w:rPr>
          <w:rFonts w:eastAsia="+mn-ea"/>
          <w:lang w:val="en-US"/>
        </w:rPr>
        <w:t xml:space="preserve"> can be set for </w:t>
      </w:r>
      <w:r w:rsidRPr="00F24F7A">
        <w:rPr>
          <w:rFonts w:eastAsia="+mn-ea"/>
          <w:b/>
          <w:lang w:val="en-US"/>
        </w:rPr>
        <w:t>all</w:t>
      </w:r>
      <w:r w:rsidRPr="00F24F7A">
        <w:rPr>
          <w:rFonts w:eastAsia="+mn-ea"/>
          <w:lang w:val="en-US"/>
        </w:rPr>
        <w:t xml:space="preserve"> cases. This value is used if the Minutes worked are n</w:t>
      </w:r>
      <w:r w:rsidR="00C0423E" w:rsidRPr="00F24F7A">
        <w:rPr>
          <w:rFonts w:eastAsia="+mn-ea"/>
          <w:lang w:val="en-US"/>
        </w:rPr>
        <w:t>either</w:t>
      </w:r>
      <w:r w:rsidRPr="00F24F7A">
        <w:rPr>
          <w:rFonts w:eastAsia="+mn-ea"/>
          <w:lang w:val="en-US"/>
        </w:rPr>
        <w:t xml:space="preserve"> set </w:t>
      </w:r>
      <w:r w:rsidR="00753D70" w:rsidRPr="00F24F7A">
        <w:rPr>
          <w:rFonts w:eastAsia="+mn-ea"/>
          <w:lang w:val="en-US"/>
        </w:rPr>
        <w:t xml:space="preserve">by the Responsible </w:t>
      </w:r>
      <w:r w:rsidRPr="00F24F7A">
        <w:rPr>
          <w:rFonts w:eastAsia="+mn-ea"/>
          <w:lang w:val="en-US"/>
        </w:rPr>
        <w:t xml:space="preserve">under the </w:t>
      </w:r>
      <w:r w:rsidR="00C0423E" w:rsidRPr="00F24F7A">
        <w:rPr>
          <w:rFonts w:eastAsia="+mn-ea"/>
          <w:lang w:val="en-US"/>
        </w:rPr>
        <w:t xml:space="preserve">ticket </w:t>
      </w:r>
      <w:r w:rsidR="00952904" w:rsidRPr="00F24F7A">
        <w:rPr>
          <w:rFonts w:eastAsia="+mn-ea"/>
          <w:lang w:val="en-US"/>
        </w:rPr>
        <w:t>Work Done Tab when the ticket is closed</w:t>
      </w:r>
      <w:r w:rsidR="00753D70" w:rsidRPr="00F24F7A">
        <w:rPr>
          <w:rFonts w:eastAsia="+mn-ea"/>
          <w:lang w:val="en-US"/>
        </w:rPr>
        <w:t xml:space="preserve"> </w:t>
      </w:r>
      <w:r w:rsidR="00C0423E" w:rsidRPr="00F24F7A">
        <w:rPr>
          <w:rFonts w:eastAsia="+mn-ea"/>
          <w:lang w:val="en-US"/>
        </w:rPr>
        <w:t>nor</w:t>
      </w:r>
      <w:r w:rsidR="00753D70" w:rsidRPr="00F24F7A">
        <w:rPr>
          <w:rFonts w:eastAsia="+mn-ea"/>
          <w:lang w:val="en-US"/>
        </w:rPr>
        <w:t xml:space="preserve"> set </w:t>
      </w:r>
      <w:r w:rsidR="00AC5CE5" w:rsidRPr="00F24F7A">
        <w:rPr>
          <w:rFonts w:eastAsia="+mn-ea"/>
          <w:lang w:val="en-US"/>
        </w:rPr>
        <w:t xml:space="preserve">by the administrator </w:t>
      </w:r>
      <w:r w:rsidR="00753D70" w:rsidRPr="00F24F7A">
        <w:rPr>
          <w:rFonts w:eastAsia="+mn-ea"/>
          <w:lang w:val="en-US"/>
        </w:rPr>
        <w:t xml:space="preserve">under the Incident tab. </w:t>
      </w:r>
    </w:p>
    <w:p w14:paraId="5C6014FD" w14:textId="5D48CD1F" w:rsidR="00DC1A09" w:rsidRPr="00F24F7A" w:rsidRDefault="00753D70" w:rsidP="00E1519A">
      <w:pPr>
        <w:rPr>
          <w:rFonts w:eastAsia="+mn-ea"/>
          <w:lang w:val="en-US"/>
        </w:rPr>
      </w:pPr>
      <w:r w:rsidRPr="00F24F7A">
        <w:rPr>
          <w:rFonts w:eastAsia="+mn-ea"/>
          <w:lang w:val="en-US"/>
        </w:rPr>
        <w:lastRenderedPageBreak/>
        <w:t xml:space="preserve">(If the checkbox is </w:t>
      </w:r>
      <w:r w:rsidR="0077740B" w:rsidRPr="00F24F7A">
        <w:rPr>
          <w:rFonts w:eastAsia="+mn-ea"/>
          <w:lang w:val="en-US"/>
        </w:rPr>
        <w:t>not checked and the minutes for the specified Incident are</w:t>
      </w:r>
      <w:r w:rsidRPr="00F24F7A">
        <w:rPr>
          <w:rFonts w:eastAsia="+mn-ea"/>
          <w:lang w:val="en-US"/>
        </w:rPr>
        <w:t xml:space="preserve"> </w:t>
      </w:r>
      <w:r w:rsidR="0077740B" w:rsidRPr="00F24F7A">
        <w:rPr>
          <w:rFonts w:eastAsia="+mn-ea"/>
          <w:lang w:val="en-US"/>
        </w:rPr>
        <w:t xml:space="preserve">not </w:t>
      </w:r>
      <w:r w:rsidRPr="00F24F7A">
        <w:rPr>
          <w:rFonts w:eastAsia="+mn-ea"/>
          <w:lang w:val="en-US"/>
        </w:rPr>
        <w:t>set</w:t>
      </w:r>
      <w:r w:rsidR="0077740B" w:rsidRPr="00F24F7A">
        <w:rPr>
          <w:rFonts w:eastAsia="+mn-ea"/>
          <w:lang w:val="en-US"/>
        </w:rPr>
        <w:t>,</w:t>
      </w:r>
      <w:r w:rsidRPr="00F24F7A">
        <w:rPr>
          <w:rFonts w:eastAsia="+mn-ea"/>
          <w:lang w:val="en-US"/>
        </w:rPr>
        <w:t xml:space="preserve"> the user will be required to add the number of minutes worked before </w:t>
      </w:r>
      <w:r w:rsidR="0077740B" w:rsidRPr="00F24F7A">
        <w:rPr>
          <w:rFonts w:eastAsia="+mn-ea"/>
          <w:lang w:val="en-US"/>
        </w:rPr>
        <w:t>it is possible to close the ticket.)</w:t>
      </w:r>
      <w:r w:rsidRPr="00F24F7A">
        <w:rPr>
          <w:rFonts w:eastAsia="+mn-ea"/>
          <w:lang w:val="en-US"/>
        </w:rPr>
        <w:t xml:space="preserve"> </w:t>
      </w:r>
    </w:p>
    <w:p w14:paraId="761A43FB" w14:textId="77777777" w:rsidR="000E5F7C" w:rsidRPr="00F24F7A" w:rsidRDefault="00804D49" w:rsidP="00E1519A">
      <w:pPr>
        <w:rPr>
          <w:rFonts w:eastAsia="+mn-ea"/>
          <w:lang w:val="en-US"/>
        </w:rPr>
      </w:pPr>
      <w:r w:rsidRPr="00F24F7A">
        <w:rPr>
          <w:rFonts w:eastAsia="+mn-ea"/>
          <w:lang w:val="en-US"/>
        </w:rPr>
        <w:t xml:space="preserve">When </w:t>
      </w:r>
      <w:r w:rsidR="00DC1A09" w:rsidRPr="00F24F7A">
        <w:rPr>
          <w:rFonts w:eastAsia="+mn-ea"/>
          <w:lang w:val="en-US"/>
        </w:rPr>
        <w:t xml:space="preserve">the checkbox for </w:t>
      </w:r>
      <w:r w:rsidR="00DC1A09" w:rsidRPr="00F24F7A">
        <w:rPr>
          <w:rFonts w:eastAsia="+mn-ea"/>
          <w:b/>
          <w:lang w:val="en-US"/>
        </w:rPr>
        <w:t>Auto-add new caller</w:t>
      </w:r>
      <w:r w:rsidR="00DC1A09" w:rsidRPr="00F24F7A">
        <w:rPr>
          <w:rFonts w:eastAsia="+mn-ea"/>
          <w:lang w:val="en-US"/>
        </w:rPr>
        <w:t xml:space="preserve"> is checked and an e-mail from a caller who is not </w:t>
      </w:r>
      <w:r w:rsidR="003D4F5F" w:rsidRPr="00F24F7A">
        <w:rPr>
          <w:rFonts w:eastAsia="+mn-ea"/>
          <w:lang w:val="en-US"/>
        </w:rPr>
        <w:t>included</w:t>
      </w:r>
      <w:r w:rsidR="00F34139" w:rsidRPr="00F24F7A">
        <w:rPr>
          <w:rFonts w:eastAsia="+mn-ea"/>
          <w:lang w:val="en-US"/>
        </w:rPr>
        <w:t xml:space="preserve"> in the Caller</w:t>
      </w:r>
      <w:r w:rsidR="00DC1A09" w:rsidRPr="00F24F7A">
        <w:rPr>
          <w:rFonts w:eastAsia="+mn-ea"/>
          <w:lang w:val="en-US"/>
        </w:rPr>
        <w:t xml:space="preserve"> list is converted</w:t>
      </w:r>
      <w:r w:rsidR="00F34139" w:rsidRPr="00F24F7A">
        <w:rPr>
          <w:rFonts w:eastAsia="+mn-ea"/>
          <w:lang w:val="en-US"/>
        </w:rPr>
        <w:t xml:space="preserve"> in</w:t>
      </w:r>
      <w:r w:rsidR="00DC1A09" w:rsidRPr="00F24F7A">
        <w:rPr>
          <w:rFonts w:eastAsia="+mn-ea"/>
          <w:lang w:val="en-US"/>
        </w:rPr>
        <w:t xml:space="preserve">to a ticket, this caller’s name and e-mail address </w:t>
      </w:r>
      <w:r w:rsidR="003D4F5F" w:rsidRPr="00F24F7A">
        <w:rPr>
          <w:rFonts w:eastAsia="+mn-ea"/>
          <w:lang w:val="en-US"/>
        </w:rPr>
        <w:t>will be</w:t>
      </w:r>
      <w:r w:rsidR="00DC1A09" w:rsidRPr="00F24F7A">
        <w:rPr>
          <w:rFonts w:eastAsia="+mn-ea"/>
          <w:lang w:val="en-US"/>
        </w:rPr>
        <w:t xml:space="preserve"> automatically saved to the database. This works for both manual and automatic conversion.</w:t>
      </w:r>
    </w:p>
    <w:p w14:paraId="2B1492BD" w14:textId="1D509DE6" w:rsidR="009B31F2" w:rsidRPr="00F24F7A" w:rsidRDefault="00F34139" w:rsidP="00E1519A">
      <w:pPr>
        <w:rPr>
          <w:rFonts w:eastAsia="+mn-ea"/>
          <w:lang w:val="en-US"/>
        </w:rPr>
      </w:pPr>
      <w:r w:rsidRPr="00F24F7A">
        <w:rPr>
          <w:rFonts w:eastAsia="+mn-ea"/>
          <w:lang w:val="en-US"/>
        </w:rPr>
        <w:t>The two check boxes for attachments give a possibility to decide what e-mails should include ticket attachments. One of the</w:t>
      </w:r>
      <w:r w:rsidR="00D0492B" w:rsidRPr="00F24F7A">
        <w:rPr>
          <w:rFonts w:eastAsia="+mn-ea"/>
          <w:lang w:val="en-US"/>
        </w:rPr>
        <w:t>m</w:t>
      </w:r>
      <w:r w:rsidRPr="00F24F7A">
        <w:rPr>
          <w:rFonts w:eastAsia="+mn-ea"/>
          <w:lang w:val="en-US"/>
        </w:rPr>
        <w:t xml:space="preserve"> </w:t>
      </w:r>
      <w:r w:rsidR="00D0492B" w:rsidRPr="00F24F7A">
        <w:rPr>
          <w:rFonts w:eastAsia="+mn-ea"/>
          <w:lang w:val="en-US"/>
        </w:rPr>
        <w:t>is for</w:t>
      </w:r>
      <w:r w:rsidRPr="00F24F7A">
        <w:rPr>
          <w:rFonts w:eastAsia="+mn-ea"/>
          <w:lang w:val="en-US"/>
        </w:rPr>
        <w:t xml:space="preserve"> auto-emails and the other </w:t>
      </w:r>
      <w:r w:rsidR="00D0492B" w:rsidRPr="00F24F7A">
        <w:rPr>
          <w:rFonts w:eastAsia="+mn-ea"/>
          <w:lang w:val="en-US"/>
        </w:rPr>
        <w:t>one applies</w:t>
      </w:r>
      <w:r w:rsidRPr="00F24F7A">
        <w:rPr>
          <w:rFonts w:eastAsia="+mn-ea"/>
          <w:lang w:val="en-US"/>
        </w:rPr>
        <w:t xml:space="preserve"> to answers to callers sent from within the </w:t>
      </w:r>
      <w:r w:rsidR="00024661" w:rsidRPr="00F24F7A">
        <w:rPr>
          <w:rFonts w:eastAsia="+mn-ea"/>
          <w:i/>
          <w:lang w:val="en-US"/>
        </w:rPr>
        <w:t>Folder HelpDesk</w:t>
      </w:r>
      <w:r w:rsidRPr="00F24F7A">
        <w:rPr>
          <w:rFonts w:eastAsia="+mn-ea"/>
          <w:lang w:val="en-US"/>
        </w:rPr>
        <w:t xml:space="preserve"> tickets. This way attachments may be included in the e-mails to callers sent from the tickets but excluded from the automatic e-mails.</w:t>
      </w:r>
    </w:p>
    <w:p w14:paraId="334A7F19" w14:textId="6EF858EE" w:rsidR="009B31F2" w:rsidRPr="00F24F7A" w:rsidRDefault="009B31F2" w:rsidP="00E1519A">
      <w:pPr>
        <w:rPr>
          <w:rFonts w:eastAsia="+mn-ea"/>
          <w:lang w:val="en-US"/>
        </w:rPr>
      </w:pPr>
      <w:r w:rsidRPr="00F24F7A">
        <w:rPr>
          <w:rFonts w:eastAsia="+mn-ea"/>
          <w:lang w:val="en-US"/>
        </w:rPr>
        <w:t>If you want the date and time when an e-mail was received</w:t>
      </w:r>
      <w:r w:rsidR="003063F1">
        <w:rPr>
          <w:rFonts w:eastAsia="+mn-ea"/>
          <w:lang w:val="en-US"/>
        </w:rPr>
        <w:t xml:space="preserve"> to be shown </w:t>
      </w:r>
      <w:r w:rsidR="003063F1" w:rsidRPr="00F24F7A">
        <w:rPr>
          <w:rFonts w:eastAsia="+mn-ea"/>
          <w:lang w:val="en-US"/>
        </w:rPr>
        <w:t>on the ticket</w:t>
      </w:r>
      <w:r w:rsidR="00FB3149">
        <w:rPr>
          <w:rFonts w:eastAsia="+mn-ea"/>
          <w:lang w:val="en-US"/>
        </w:rPr>
        <w:t xml:space="preserve"> instead of the ticket creation time</w:t>
      </w:r>
      <w:r w:rsidR="00347CE4" w:rsidRPr="00F24F7A">
        <w:rPr>
          <w:rFonts w:eastAsia="+mn-ea"/>
          <w:lang w:val="en-US"/>
        </w:rPr>
        <w:t>,</w:t>
      </w:r>
      <w:r w:rsidRPr="00F24F7A">
        <w:rPr>
          <w:rFonts w:eastAsia="+mn-ea"/>
          <w:lang w:val="en-US"/>
        </w:rPr>
        <w:t xml:space="preserve"> check the box for </w:t>
      </w:r>
      <w:r w:rsidRPr="00F24F7A">
        <w:rPr>
          <w:rFonts w:eastAsia="+mn-ea"/>
          <w:b/>
          <w:lang w:val="en-US"/>
        </w:rPr>
        <w:t>Show e-mail received time in the ticket</w:t>
      </w:r>
      <w:r w:rsidRPr="00F24F7A">
        <w:rPr>
          <w:rFonts w:eastAsia="+mn-ea"/>
          <w:lang w:val="en-US"/>
        </w:rPr>
        <w:t>.</w:t>
      </w:r>
    </w:p>
    <w:p w14:paraId="5C6014FF" w14:textId="4762C6C7" w:rsidR="00592CBA" w:rsidRPr="00F24F7A" w:rsidRDefault="00751840" w:rsidP="00E1519A">
      <w:pPr>
        <w:pStyle w:val="Heading2"/>
      </w:pPr>
      <w:bookmarkStart w:id="134" w:name="_Ref231560730"/>
      <w:bookmarkStart w:id="135" w:name="_Toc525129898"/>
      <w:r w:rsidRPr="00F24F7A">
        <w:t xml:space="preserve">Advanced: </w:t>
      </w:r>
      <w:r w:rsidR="00592CBA" w:rsidRPr="00F24F7A">
        <w:t>Signature</w:t>
      </w:r>
      <w:bookmarkEnd w:id="134"/>
      <w:bookmarkEnd w:id="135"/>
    </w:p>
    <w:p w14:paraId="5C601501" w14:textId="279B9F03" w:rsidR="00862A6C" w:rsidRPr="00F24F7A" w:rsidRDefault="00592CBA" w:rsidP="00E1519A">
      <w:pPr>
        <w:rPr>
          <w:lang w:val="en-US"/>
        </w:rPr>
      </w:pPr>
      <w:r w:rsidRPr="00F24F7A">
        <w:rPr>
          <w:lang w:val="en-US"/>
        </w:rPr>
        <w:t>Under th</w:t>
      </w:r>
      <w:r w:rsidR="00CB71F3" w:rsidRPr="00F24F7A">
        <w:rPr>
          <w:lang w:val="en-US"/>
        </w:rPr>
        <w:t xml:space="preserve">e </w:t>
      </w:r>
      <w:r w:rsidR="00CB71F3" w:rsidRPr="00B72A2D">
        <w:rPr>
          <w:color w:val="auto"/>
          <w:lang w:val="en-US"/>
        </w:rPr>
        <w:t>Signature</w:t>
      </w:r>
      <w:r w:rsidRPr="00B72A2D">
        <w:rPr>
          <w:color w:val="auto"/>
          <w:lang w:val="en-US"/>
        </w:rPr>
        <w:t xml:space="preserve"> tab a </w:t>
      </w:r>
      <w:r w:rsidR="00C1754B" w:rsidRPr="00B72A2D">
        <w:rPr>
          <w:color w:val="auto"/>
          <w:lang w:val="en-US"/>
        </w:rPr>
        <w:t xml:space="preserve">signature for e-mails sent from </w:t>
      </w:r>
      <w:r w:rsidR="00024661" w:rsidRPr="00B72A2D">
        <w:rPr>
          <w:i/>
          <w:color w:val="auto"/>
          <w:lang w:val="en-US"/>
        </w:rPr>
        <w:t>Folder HelpDesk</w:t>
      </w:r>
      <w:r w:rsidR="00C1754B" w:rsidRPr="00B72A2D">
        <w:rPr>
          <w:color w:val="auto"/>
          <w:lang w:val="en-US"/>
        </w:rPr>
        <w:t xml:space="preserve"> can be created</w:t>
      </w:r>
      <w:r w:rsidR="00BC3FE0" w:rsidRPr="00B72A2D">
        <w:rPr>
          <w:color w:val="auto"/>
          <w:lang w:val="en-US"/>
        </w:rPr>
        <w:t xml:space="preserve"> in a WYSIWYG .html editor</w:t>
      </w:r>
      <w:r w:rsidR="00C1754B" w:rsidRPr="00B72A2D">
        <w:rPr>
          <w:color w:val="auto"/>
          <w:lang w:val="en-US"/>
        </w:rPr>
        <w:t>.</w:t>
      </w:r>
      <w:r w:rsidR="00B1120E" w:rsidRPr="00B72A2D">
        <w:rPr>
          <w:color w:val="auto"/>
          <w:lang w:val="en-US"/>
        </w:rPr>
        <w:t xml:space="preserve"> We recommend </w:t>
      </w:r>
      <w:r w:rsidR="0009060A" w:rsidRPr="00B72A2D">
        <w:rPr>
          <w:color w:val="auto"/>
          <w:lang w:val="en-US"/>
        </w:rPr>
        <w:t xml:space="preserve">that </w:t>
      </w:r>
      <w:r w:rsidR="00B1120E" w:rsidRPr="00B72A2D">
        <w:rPr>
          <w:color w:val="auto"/>
          <w:lang w:val="en-US"/>
        </w:rPr>
        <w:t xml:space="preserve">you use </w:t>
      </w:r>
      <w:r w:rsidR="00B1120E" w:rsidRPr="00F24F7A">
        <w:rPr>
          <w:lang w:val="en-US"/>
        </w:rPr>
        <w:t>this signature instead of the Outlook signature.</w:t>
      </w:r>
    </w:p>
    <w:p w14:paraId="5C601503" w14:textId="767AA492" w:rsidR="007E7791" w:rsidRPr="00F24F7A" w:rsidRDefault="00A71CF0" w:rsidP="00E1519A">
      <w:pPr>
        <w:rPr>
          <w:lang w:val="en-US"/>
        </w:rPr>
      </w:pPr>
      <w:r>
        <w:rPr>
          <w:lang w:val="en-US"/>
        </w:rPr>
        <w:drawing>
          <wp:inline distT="0" distB="0" distL="0" distR="0" wp14:anchorId="5A087B29" wp14:editId="21991735">
            <wp:extent cx="5504815" cy="3832225"/>
            <wp:effectExtent l="0" t="0" r="635" b="0"/>
            <wp:docPr id="10" name="Picture 1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png"/>
                    <pic:cNvPicPr/>
                  </pic:nvPicPr>
                  <pic:blipFill>
                    <a:blip r:embed="rId133">
                      <a:extLst>
                        <a:ext uri="{28A0092B-C50C-407E-A947-70E740481C1C}">
                          <a14:useLocalDpi xmlns:a14="http://schemas.microsoft.com/office/drawing/2010/main" val="0"/>
                        </a:ext>
                      </a:extLst>
                    </a:blip>
                    <a:stretch>
                      <a:fillRect/>
                    </a:stretch>
                  </pic:blipFill>
                  <pic:spPr>
                    <a:xfrm>
                      <a:off x="0" y="0"/>
                      <a:ext cx="5504815" cy="3832225"/>
                    </a:xfrm>
                    <a:prstGeom prst="rect">
                      <a:avLst/>
                    </a:prstGeom>
                  </pic:spPr>
                </pic:pic>
              </a:graphicData>
            </a:graphic>
          </wp:inline>
        </w:drawing>
      </w:r>
    </w:p>
    <w:p w14:paraId="5C601505" w14:textId="1E4CA0F0" w:rsidR="007E7791" w:rsidRPr="00F24F7A" w:rsidRDefault="007E7791" w:rsidP="00E1519A">
      <w:pPr>
        <w:rPr>
          <w:lang w:val="en-US"/>
        </w:rPr>
      </w:pPr>
      <w:r w:rsidRPr="00F24F7A">
        <w:rPr>
          <w:lang w:val="en-US"/>
        </w:rPr>
        <w:lastRenderedPageBreak/>
        <w:t>Add the [SIGNATURE] tag to those e-mail templates where you want to include the signature</w:t>
      </w:r>
      <w:r w:rsidR="00AC5CE5" w:rsidRPr="00F24F7A">
        <w:rPr>
          <w:lang w:val="en-US"/>
        </w:rPr>
        <w:t xml:space="preserve"> created here</w:t>
      </w:r>
      <w:r w:rsidRPr="00F24F7A">
        <w:rPr>
          <w:lang w:val="en-US"/>
        </w:rPr>
        <w:t>.</w:t>
      </w:r>
      <w:r w:rsidR="00177CCA">
        <w:rPr>
          <w:lang w:val="en-US"/>
        </w:rPr>
        <w:drawing>
          <wp:inline distT="0" distB="0" distL="0" distR="0" wp14:anchorId="7CC6D2C1" wp14:editId="1F8DC237">
            <wp:extent cx="5504815" cy="3855085"/>
            <wp:effectExtent l="0" t="0" r="635" b="0"/>
            <wp:docPr id="12224" name="Picture 1222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4" name="-mail templates.png"/>
                    <pic:cNvPicPr/>
                  </pic:nvPicPr>
                  <pic:blipFill>
                    <a:blip r:embed="rId134">
                      <a:extLst>
                        <a:ext uri="{28A0092B-C50C-407E-A947-70E740481C1C}">
                          <a14:useLocalDpi xmlns:a14="http://schemas.microsoft.com/office/drawing/2010/main" val="0"/>
                        </a:ext>
                      </a:extLst>
                    </a:blip>
                    <a:stretch>
                      <a:fillRect/>
                    </a:stretch>
                  </pic:blipFill>
                  <pic:spPr>
                    <a:xfrm>
                      <a:off x="0" y="0"/>
                      <a:ext cx="5504815" cy="3855085"/>
                    </a:xfrm>
                    <a:prstGeom prst="rect">
                      <a:avLst/>
                    </a:prstGeom>
                  </pic:spPr>
                </pic:pic>
              </a:graphicData>
            </a:graphic>
          </wp:inline>
        </w:drawing>
      </w:r>
    </w:p>
    <w:p w14:paraId="5C601506" w14:textId="1C606803" w:rsidR="007E7791" w:rsidRPr="00F24F7A" w:rsidRDefault="007E7791" w:rsidP="00E1519A">
      <w:pPr>
        <w:rPr>
          <w:lang w:val="en-US"/>
        </w:rPr>
      </w:pPr>
    </w:p>
    <w:p w14:paraId="7FE9F88B" w14:textId="18A8CB39" w:rsidR="001A42A6" w:rsidRPr="00F24F7A" w:rsidRDefault="00751840" w:rsidP="00E1519A">
      <w:pPr>
        <w:pStyle w:val="Heading2"/>
      </w:pPr>
      <w:bookmarkStart w:id="136" w:name="_Ref452226709"/>
      <w:bookmarkStart w:id="137" w:name="_Toc525129899"/>
      <w:r w:rsidRPr="00F24F7A">
        <w:t>Advanced: HTML</w:t>
      </w:r>
      <w:r w:rsidR="001A42A6" w:rsidRPr="00F24F7A">
        <w:t xml:space="preserve"> View</w:t>
      </w:r>
      <w:bookmarkEnd w:id="136"/>
      <w:r w:rsidRPr="00F24F7A">
        <w:t>s</w:t>
      </w:r>
      <w:bookmarkEnd w:id="137"/>
    </w:p>
    <w:p w14:paraId="4F195D5F" w14:textId="3846E26F" w:rsidR="00E72148" w:rsidRPr="00F24F7A" w:rsidRDefault="00CB71F3" w:rsidP="00E1519A">
      <w:pPr>
        <w:rPr>
          <w:lang w:val="en-US"/>
        </w:rPr>
      </w:pPr>
      <w:r w:rsidRPr="00F24F7A">
        <w:rPr>
          <w:lang w:val="en-US"/>
        </w:rPr>
        <w:t>Under the</w:t>
      </w:r>
      <w:r w:rsidR="00751840" w:rsidRPr="00F24F7A">
        <w:rPr>
          <w:lang w:val="en-US"/>
        </w:rPr>
        <w:t xml:space="preserve"> HTML</w:t>
      </w:r>
      <w:r w:rsidRPr="00F24F7A">
        <w:rPr>
          <w:lang w:val="en-US"/>
        </w:rPr>
        <w:t xml:space="preserve"> View</w:t>
      </w:r>
      <w:r w:rsidR="00751840" w:rsidRPr="00F24F7A">
        <w:rPr>
          <w:lang w:val="en-US"/>
        </w:rPr>
        <w:t>s</w:t>
      </w:r>
      <w:r w:rsidRPr="00F24F7A">
        <w:rPr>
          <w:lang w:val="en-US"/>
        </w:rPr>
        <w:t xml:space="preserve"> tab you can decide if tickets in the kanban view should be color coded by Incident Type or Responsible. “Use colors for Incident Types” is the default choice, and when you use it you can select colors under the Incident tab. If you instead select to use colors for </w:t>
      </w:r>
      <w:r w:rsidRPr="00F24F7A">
        <w:rPr>
          <w:lang w:val="en-US"/>
        </w:rPr>
        <w:lastRenderedPageBreak/>
        <w:t>Responsibles, the color selection is shown under the Responsible tab.</w:t>
      </w:r>
      <w:r w:rsidR="00177CCA">
        <w:rPr>
          <w:lang w:val="en-US"/>
        </w:rPr>
        <w:drawing>
          <wp:inline distT="0" distB="0" distL="0" distR="0" wp14:anchorId="126984EF" wp14:editId="2CA43ED8">
            <wp:extent cx="5504815" cy="3916045"/>
            <wp:effectExtent l="0" t="0" r="635" b="8255"/>
            <wp:docPr id="126" name="Picture 12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HTML VIEWS.png"/>
                    <pic:cNvPicPr/>
                  </pic:nvPicPr>
                  <pic:blipFill>
                    <a:blip r:embed="rId135">
                      <a:extLst>
                        <a:ext uri="{28A0092B-C50C-407E-A947-70E740481C1C}">
                          <a14:useLocalDpi xmlns:a14="http://schemas.microsoft.com/office/drawing/2010/main" val="0"/>
                        </a:ext>
                      </a:extLst>
                    </a:blip>
                    <a:stretch>
                      <a:fillRect/>
                    </a:stretch>
                  </pic:blipFill>
                  <pic:spPr>
                    <a:xfrm>
                      <a:off x="0" y="0"/>
                      <a:ext cx="5504815" cy="3916045"/>
                    </a:xfrm>
                    <a:prstGeom prst="rect">
                      <a:avLst/>
                    </a:prstGeom>
                  </pic:spPr>
                </pic:pic>
              </a:graphicData>
            </a:graphic>
          </wp:inline>
        </w:drawing>
      </w:r>
    </w:p>
    <w:p w14:paraId="0779FDD1" w14:textId="340BA38F" w:rsidR="00E72148" w:rsidRPr="00F24F7A" w:rsidRDefault="00E72148" w:rsidP="00E1519A">
      <w:pPr>
        <w:rPr>
          <w:lang w:val="en-US"/>
        </w:rPr>
      </w:pPr>
    </w:p>
    <w:p w14:paraId="7EB2C05D" w14:textId="0159AEC4" w:rsidR="0004262C" w:rsidRPr="00F24F7A" w:rsidRDefault="00CB71F3" w:rsidP="00E1519A">
      <w:pPr>
        <w:rPr>
          <w:lang w:val="en-US"/>
        </w:rPr>
      </w:pPr>
      <w:r w:rsidRPr="00F24F7A">
        <w:rPr>
          <w:lang w:val="en-US"/>
        </w:rPr>
        <w:t xml:space="preserve">If you are using a custom field in the </w:t>
      </w:r>
      <w:r w:rsidR="00024661" w:rsidRPr="00F24F7A">
        <w:rPr>
          <w:i/>
          <w:lang w:val="en-US"/>
        </w:rPr>
        <w:t>Folder HelpDesk</w:t>
      </w:r>
      <w:r w:rsidRPr="00F24F7A">
        <w:rPr>
          <w:lang w:val="en-US"/>
        </w:rPr>
        <w:t xml:space="preserve"> ticket form</w:t>
      </w:r>
      <w:r w:rsidR="000B120A" w:rsidRPr="00F24F7A">
        <w:rPr>
          <w:lang w:val="en-US"/>
        </w:rPr>
        <w:t>,</w:t>
      </w:r>
      <w:r w:rsidRPr="00F24F7A">
        <w:rPr>
          <w:lang w:val="en-US"/>
        </w:rPr>
        <w:t xml:space="preserve"> you can use the values in that field as lanes on the kanban board.</w:t>
      </w:r>
    </w:p>
    <w:p w14:paraId="5C601507" w14:textId="0ECEB878" w:rsidR="0077740B" w:rsidRPr="00F24F7A" w:rsidRDefault="0004262C" w:rsidP="00E1519A">
      <w:pPr>
        <w:rPr>
          <w:lang w:val="en-US"/>
        </w:rPr>
      </w:pPr>
      <w:r w:rsidRPr="00F24F7A">
        <w:rPr>
          <w:lang w:val="en-US"/>
        </w:rPr>
        <w:t xml:space="preserve">Note: </w:t>
      </w:r>
      <w:r w:rsidR="00AE1DD6" w:rsidRPr="00F24F7A">
        <w:rPr>
          <w:lang w:val="en-US"/>
        </w:rPr>
        <w:t xml:space="preserve">Only </w:t>
      </w:r>
      <w:r w:rsidR="000B120A" w:rsidRPr="00F24F7A">
        <w:rPr>
          <w:lang w:val="en-US"/>
        </w:rPr>
        <w:t xml:space="preserve">the </w:t>
      </w:r>
      <w:r w:rsidR="009A7D6D" w:rsidRPr="00F24F7A">
        <w:rPr>
          <w:lang w:val="en-US"/>
        </w:rPr>
        <w:t>500 latest created</w:t>
      </w:r>
      <w:r w:rsidR="00595D94" w:rsidRPr="00F24F7A">
        <w:rPr>
          <w:lang w:val="en-US"/>
        </w:rPr>
        <w:t xml:space="preserve"> </w:t>
      </w:r>
      <w:r w:rsidRPr="00F24F7A">
        <w:rPr>
          <w:lang w:val="en-US"/>
        </w:rPr>
        <w:t>open tickets will be shown in the kanban view.</w:t>
      </w:r>
    </w:p>
    <w:p w14:paraId="5C601508" w14:textId="762B00A5" w:rsidR="00C1754B" w:rsidRPr="00F24F7A" w:rsidRDefault="00566FE8" w:rsidP="00E1519A">
      <w:pPr>
        <w:pStyle w:val="Heading2"/>
      </w:pPr>
      <w:bookmarkStart w:id="138" w:name="_Ref209371180"/>
      <w:bookmarkStart w:id="139" w:name="_Toc525129900"/>
      <w:r w:rsidRPr="00F24F7A">
        <w:lastRenderedPageBreak/>
        <w:t xml:space="preserve">Advanced: </w:t>
      </w:r>
      <w:r w:rsidR="00C1754B" w:rsidRPr="00F24F7A">
        <w:t>Other Settings</w:t>
      </w:r>
      <w:bookmarkEnd w:id="138"/>
      <w:bookmarkEnd w:id="139"/>
    </w:p>
    <w:p w14:paraId="5C601509" w14:textId="35BB9615" w:rsidR="0077740B" w:rsidRPr="00F24F7A" w:rsidRDefault="0077740B" w:rsidP="00E1519A">
      <w:pPr>
        <w:rPr>
          <w:lang w:val="en-US"/>
        </w:rPr>
      </w:pPr>
      <w:r w:rsidRPr="00F24F7A">
        <w:rPr>
          <w:lang w:val="en-US"/>
        </w:rPr>
        <w:t xml:space="preserve">The </w:t>
      </w:r>
      <w:r w:rsidR="00566FE8" w:rsidRPr="00F24F7A">
        <w:rPr>
          <w:lang w:val="en-US"/>
        </w:rPr>
        <w:t>O</w:t>
      </w:r>
      <w:r w:rsidRPr="00F24F7A">
        <w:rPr>
          <w:lang w:val="en-US"/>
        </w:rPr>
        <w:t xml:space="preserve">ther </w:t>
      </w:r>
      <w:r w:rsidR="00566FE8" w:rsidRPr="00F24F7A">
        <w:rPr>
          <w:lang w:val="en-US"/>
        </w:rPr>
        <w:t>S</w:t>
      </w:r>
      <w:r w:rsidRPr="00F24F7A">
        <w:rPr>
          <w:lang w:val="en-US"/>
        </w:rPr>
        <w:t>ettings tab has a number of functions:</w:t>
      </w:r>
      <w:r w:rsidR="00177CCA">
        <w:rPr>
          <w:lang w:val="en-US"/>
        </w:rPr>
        <w:drawing>
          <wp:inline distT="0" distB="0" distL="0" distR="0" wp14:anchorId="787986D5" wp14:editId="32CE98D5">
            <wp:extent cx="5504815" cy="3922395"/>
            <wp:effectExtent l="0" t="0" r="635" b="1905"/>
            <wp:docPr id="125" name="Picture 12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OTHER SETTINGS.png"/>
                    <pic:cNvPicPr/>
                  </pic:nvPicPr>
                  <pic:blipFill>
                    <a:blip r:embed="rId136">
                      <a:extLst>
                        <a:ext uri="{28A0092B-C50C-407E-A947-70E740481C1C}">
                          <a14:useLocalDpi xmlns:a14="http://schemas.microsoft.com/office/drawing/2010/main" val="0"/>
                        </a:ext>
                      </a:extLst>
                    </a:blip>
                    <a:stretch>
                      <a:fillRect/>
                    </a:stretch>
                  </pic:blipFill>
                  <pic:spPr>
                    <a:xfrm>
                      <a:off x="0" y="0"/>
                      <a:ext cx="5504815" cy="3922395"/>
                    </a:xfrm>
                    <a:prstGeom prst="rect">
                      <a:avLst/>
                    </a:prstGeom>
                  </pic:spPr>
                </pic:pic>
              </a:graphicData>
            </a:graphic>
          </wp:inline>
        </w:drawing>
      </w:r>
    </w:p>
    <w:p w14:paraId="5C60150A" w14:textId="2345D2F4" w:rsidR="00C1754B" w:rsidRPr="00F24F7A" w:rsidRDefault="00C1754B" w:rsidP="00E1519A">
      <w:pPr>
        <w:rPr>
          <w:lang w:val="en-US"/>
        </w:rPr>
      </w:pPr>
    </w:p>
    <w:p w14:paraId="5C60150B" w14:textId="77777777" w:rsidR="00C1754B" w:rsidRPr="00F24F7A" w:rsidRDefault="00C1754B" w:rsidP="00E1519A">
      <w:pPr>
        <w:pStyle w:val="Heading3"/>
      </w:pPr>
      <w:bookmarkStart w:id="140" w:name="_Ref231307933"/>
      <w:bookmarkStart w:id="141" w:name="_Toc525129901"/>
      <w:r w:rsidRPr="00F24F7A">
        <w:t>Send e-mail from</w:t>
      </w:r>
      <w:bookmarkEnd w:id="140"/>
      <w:bookmarkEnd w:id="141"/>
    </w:p>
    <w:tbl>
      <w:tblPr>
        <w:tblW w:w="0" w:type="auto"/>
        <w:tblLook w:val="04A0" w:firstRow="1" w:lastRow="0" w:firstColumn="1" w:lastColumn="0" w:noHBand="0" w:noVBand="1"/>
      </w:tblPr>
      <w:tblGrid>
        <w:gridCol w:w="3833"/>
        <w:gridCol w:w="4836"/>
      </w:tblGrid>
      <w:tr w:rsidR="00D84D81" w:rsidRPr="00276744" w14:paraId="5C60150E" w14:textId="77777777" w:rsidTr="002B4AD3">
        <w:trPr>
          <w:trHeight w:val="995"/>
        </w:trPr>
        <w:tc>
          <w:tcPr>
            <w:tcW w:w="5637" w:type="dxa"/>
          </w:tcPr>
          <w:p w14:paraId="3A5B2F2C" w14:textId="77777777" w:rsidR="000E5F7C" w:rsidRPr="00F24F7A" w:rsidRDefault="00D84D81" w:rsidP="00E1519A">
            <w:pPr>
              <w:rPr>
                <w:lang w:val="en-US"/>
              </w:rPr>
            </w:pPr>
            <w:r w:rsidRPr="00F24F7A">
              <w:rPr>
                <w:lang w:val="en-US"/>
              </w:rPr>
              <w:t xml:space="preserve">By default </w:t>
            </w:r>
            <w:r w:rsidR="00953CB4" w:rsidRPr="00F24F7A">
              <w:rPr>
                <w:lang w:val="en-US"/>
              </w:rPr>
              <w:t xml:space="preserve">e-mails which are sent from </w:t>
            </w:r>
            <w:r w:rsidR="003D4F5F" w:rsidRPr="00F24F7A">
              <w:rPr>
                <w:lang w:val="en-US"/>
              </w:rPr>
              <w:t xml:space="preserve">inside </w:t>
            </w:r>
            <w:r w:rsidR="00953CB4" w:rsidRPr="00F24F7A">
              <w:rPr>
                <w:lang w:val="en-US"/>
              </w:rPr>
              <w:t>a ticket to the Caller or Responsible are sent from the sender</w:t>
            </w:r>
            <w:r w:rsidR="003D4F5F" w:rsidRPr="00F24F7A">
              <w:rPr>
                <w:lang w:val="en-US"/>
              </w:rPr>
              <w:t>’</w:t>
            </w:r>
            <w:r w:rsidR="00953CB4" w:rsidRPr="00F24F7A">
              <w:rPr>
                <w:lang w:val="en-US"/>
              </w:rPr>
              <w:t xml:space="preserve">s personal e-mail account. </w:t>
            </w:r>
          </w:p>
          <w:p w14:paraId="5C60150C" w14:textId="2C80B296" w:rsidR="00D84D81" w:rsidRPr="00F24F7A" w:rsidRDefault="008E46FC" w:rsidP="00E1519A">
            <w:pPr>
              <w:rPr>
                <w:lang w:val="en-US"/>
              </w:rPr>
            </w:pPr>
            <w:r w:rsidRPr="00F24F7A">
              <w:rPr>
                <w:lang w:val="en-US"/>
              </w:rPr>
              <w:t xml:space="preserve">If you </w:t>
            </w:r>
            <w:r w:rsidR="00D84D81" w:rsidRPr="00F24F7A">
              <w:rPr>
                <w:lang w:val="en-US"/>
              </w:rPr>
              <w:t xml:space="preserve">specify an </w:t>
            </w:r>
            <w:r w:rsidR="00D84D81" w:rsidRPr="00F24F7A">
              <w:rPr>
                <w:b/>
                <w:lang w:val="en-US"/>
              </w:rPr>
              <w:t xml:space="preserve">e-mail address for the e-mails sent from </w:t>
            </w:r>
            <w:r w:rsidR="00024661" w:rsidRPr="00F24F7A">
              <w:rPr>
                <w:b/>
                <w:i/>
                <w:lang w:val="en-US"/>
              </w:rPr>
              <w:t>Folder HelpDesk</w:t>
            </w:r>
            <w:r w:rsidRPr="00F24F7A">
              <w:rPr>
                <w:i/>
                <w:lang w:val="en-US"/>
              </w:rPr>
              <w:t>,</w:t>
            </w:r>
            <w:r w:rsidR="00A42DF6" w:rsidRPr="00F24F7A">
              <w:rPr>
                <w:i/>
                <w:lang w:val="en-US"/>
              </w:rPr>
              <w:t xml:space="preserve"> </w:t>
            </w:r>
            <w:r w:rsidRPr="00F24F7A">
              <w:rPr>
                <w:lang w:val="en-US"/>
              </w:rPr>
              <w:t>y</w:t>
            </w:r>
            <w:r w:rsidR="00A42DF6" w:rsidRPr="00F24F7A">
              <w:rPr>
                <w:lang w:val="en-US"/>
              </w:rPr>
              <w:t xml:space="preserve">ou will </w:t>
            </w:r>
            <w:r w:rsidRPr="00F24F7A">
              <w:rPr>
                <w:lang w:val="en-US"/>
              </w:rPr>
              <w:t xml:space="preserve">also </w:t>
            </w:r>
            <w:r w:rsidR="00A42DF6" w:rsidRPr="00F24F7A">
              <w:rPr>
                <w:lang w:val="en-US"/>
              </w:rPr>
              <w:t xml:space="preserve">need to </w:t>
            </w:r>
            <w:r w:rsidR="00A42DF6" w:rsidRPr="00F24F7A">
              <w:rPr>
                <w:b/>
                <w:lang w:val="en-US"/>
              </w:rPr>
              <w:t>configure Exchange</w:t>
            </w:r>
            <w:r w:rsidR="00A42DF6" w:rsidRPr="00F24F7A">
              <w:rPr>
                <w:lang w:val="en-US"/>
              </w:rPr>
              <w:t xml:space="preserve"> to allow all staff </w:t>
            </w:r>
            <w:r w:rsidR="003D4F5F" w:rsidRPr="00F24F7A">
              <w:rPr>
                <w:lang w:val="en-US"/>
              </w:rPr>
              <w:t>that send</w:t>
            </w:r>
            <w:r w:rsidR="00A42DF6" w:rsidRPr="00F24F7A">
              <w:rPr>
                <w:lang w:val="en-US"/>
              </w:rPr>
              <w:t xml:space="preserve"> messages from </w:t>
            </w:r>
            <w:r w:rsidR="00024661" w:rsidRPr="00F24F7A">
              <w:rPr>
                <w:i/>
                <w:lang w:val="en-US"/>
              </w:rPr>
              <w:t>Folder HelpDesk</w:t>
            </w:r>
            <w:r w:rsidR="00A42DF6" w:rsidRPr="00F24F7A">
              <w:rPr>
                <w:lang w:val="en-US"/>
              </w:rPr>
              <w:t xml:space="preserve"> to send e-mails from an email address other than their personal one</w:t>
            </w:r>
            <w:r w:rsidR="00953CB4" w:rsidRPr="00F24F7A">
              <w:rPr>
                <w:lang w:val="en-US"/>
              </w:rPr>
              <w:t>.</w:t>
            </w:r>
            <w:r w:rsidR="00F13A28" w:rsidRPr="00F24F7A">
              <w:rPr>
                <w:lang w:val="en-US"/>
              </w:rPr>
              <w:t xml:space="preserve"> </w:t>
            </w:r>
          </w:p>
        </w:tc>
        <w:tc>
          <w:tcPr>
            <w:tcW w:w="3248" w:type="dxa"/>
          </w:tcPr>
          <w:p w14:paraId="5C60150D" w14:textId="2409B381" w:rsidR="00D84D81" w:rsidRPr="00F24F7A" w:rsidRDefault="008A5EB0" w:rsidP="00E1519A">
            <w:pPr>
              <w:rPr>
                <w:lang w:val="en-US"/>
              </w:rPr>
            </w:pPr>
            <w:r>
              <w:rPr>
                <w:lang w:val="en-US"/>
              </w:rPr>
              <w:drawing>
                <wp:inline distT="0" distB="0" distL="0" distR="0" wp14:anchorId="23382BE4" wp14:editId="583FA17C">
                  <wp:extent cx="2928783" cy="1555668"/>
                  <wp:effectExtent l="0" t="0" r="5080" b="6985"/>
                  <wp:docPr id="124" name="Picture 12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Send e-mail from.png"/>
                          <pic:cNvPicPr/>
                        </pic:nvPicPr>
                        <pic:blipFill>
                          <a:blip r:embed="rId137">
                            <a:extLst>
                              <a:ext uri="{28A0092B-C50C-407E-A947-70E740481C1C}">
                                <a14:useLocalDpi xmlns:a14="http://schemas.microsoft.com/office/drawing/2010/main" val="0"/>
                              </a:ext>
                            </a:extLst>
                          </a:blip>
                          <a:stretch>
                            <a:fillRect/>
                          </a:stretch>
                        </pic:blipFill>
                        <pic:spPr>
                          <a:xfrm>
                            <a:off x="0" y="0"/>
                            <a:ext cx="2953029" cy="1568547"/>
                          </a:xfrm>
                          <a:prstGeom prst="rect">
                            <a:avLst/>
                          </a:prstGeom>
                        </pic:spPr>
                      </pic:pic>
                    </a:graphicData>
                  </a:graphic>
                </wp:inline>
              </w:drawing>
            </w:r>
          </w:p>
        </w:tc>
      </w:tr>
    </w:tbl>
    <w:p w14:paraId="5C60150F" w14:textId="02B0D92F" w:rsidR="00C1754B" w:rsidRPr="00F24F7A" w:rsidRDefault="003A1837" w:rsidP="00E1519A">
      <w:pPr>
        <w:pStyle w:val="Heading3"/>
      </w:pPr>
      <w:bookmarkStart w:id="142" w:name="_Toc525129902"/>
      <w:r>
        <w:lastRenderedPageBreak/>
        <w:t>S</w:t>
      </w:r>
      <w:r w:rsidR="00C1754B" w:rsidRPr="00F24F7A">
        <w:t>ervice hours</w:t>
      </w:r>
      <w:bookmarkEnd w:id="142"/>
    </w:p>
    <w:p w14:paraId="17C1D9B1" w14:textId="764786C8" w:rsidR="000E5F7C" w:rsidRPr="00F24F7A" w:rsidRDefault="00D94B87" w:rsidP="00E1519A">
      <w:pPr>
        <w:rPr>
          <w:lang w:val="en-US"/>
        </w:rPr>
      </w:pPr>
      <w:r w:rsidRPr="00F24F7A">
        <w:rPr>
          <w:lang w:val="en-US" w:eastAsia="en-US"/>
        </w:rPr>
        <w:drawing>
          <wp:anchor distT="0" distB="0" distL="114300" distR="114300" simplePos="0" relativeHeight="251696128" behindDoc="1" locked="0" layoutInCell="1" allowOverlap="1" wp14:anchorId="4582B28C" wp14:editId="5A4A5A04">
            <wp:simplePos x="914400" y="1524000"/>
            <wp:positionH relativeFrom="margin">
              <wp:align>right</wp:align>
            </wp:positionH>
            <wp:positionV relativeFrom="paragraph">
              <wp:posOffset>0</wp:posOffset>
            </wp:positionV>
            <wp:extent cx="2148840" cy="1426210"/>
            <wp:effectExtent l="0" t="0" r="3810" b="2540"/>
            <wp:wrapTight wrapText="left">
              <wp:wrapPolygon edited="0">
                <wp:start x="0" y="0"/>
                <wp:lineTo x="0" y="21350"/>
                <wp:lineTo x="21447" y="21350"/>
                <wp:lineTo x="21447" y="0"/>
                <wp:lineTo x="0" y="0"/>
              </wp:wrapPolygon>
            </wp:wrapTight>
            <wp:docPr id="12295" name="Picture 1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26.png"/>
                    <pic:cNvPicPr/>
                  </pic:nvPicPr>
                  <pic:blipFill>
                    <a:blip r:embed="rId138">
                      <a:extLst>
                        <a:ext uri="{28A0092B-C50C-407E-A947-70E740481C1C}">
                          <a14:useLocalDpi xmlns:a14="http://schemas.microsoft.com/office/drawing/2010/main" val="0"/>
                        </a:ext>
                      </a:extLst>
                    </a:blip>
                    <a:stretch>
                      <a:fillRect/>
                    </a:stretch>
                  </pic:blipFill>
                  <pic:spPr>
                    <a:xfrm>
                      <a:off x="0" y="0"/>
                      <a:ext cx="2148840" cy="1426210"/>
                    </a:xfrm>
                    <a:prstGeom prst="rect">
                      <a:avLst/>
                    </a:prstGeom>
                  </pic:spPr>
                </pic:pic>
              </a:graphicData>
            </a:graphic>
            <wp14:sizeRelH relativeFrom="margin">
              <wp14:pctWidth>0</wp14:pctWidth>
            </wp14:sizeRelH>
            <wp14:sizeRelV relativeFrom="margin">
              <wp14:pctHeight>0</wp14:pctHeight>
            </wp14:sizeRelV>
          </wp:anchor>
        </w:drawing>
      </w:r>
      <w:r w:rsidR="00D75283" w:rsidRPr="00F24F7A">
        <w:rPr>
          <w:lang w:val="en-US"/>
        </w:rPr>
        <w:t>The information about service hours (e.g. the helpdesk’s opening hours) is needed for the s</w:t>
      </w:r>
      <w:r w:rsidR="006D23F9" w:rsidRPr="00F24F7A">
        <w:rPr>
          <w:lang w:val="en-US"/>
        </w:rPr>
        <w:t xml:space="preserve">tatistics. </w:t>
      </w:r>
      <w:r w:rsidR="00D75283" w:rsidRPr="00F24F7A">
        <w:rPr>
          <w:lang w:val="en-US"/>
        </w:rPr>
        <w:t xml:space="preserve">When a ticket is closed </w:t>
      </w:r>
      <w:r w:rsidR="00024661" w:rsidRPr="00F24F7A">
        <w:rPr>
          <w:i/>
          <w:lang w:val="en-US"/>
        </w:rPr>
        <w:t>Folder HelpDesk</w:t>
      </w:r>
      <w:r w:rsidR="00D75283" w:rsidRPr="00F24F7A">
        <w:rPr>
          <w:lang w:val="en-US"/>
        </w:rPr>
        <w:t xml:space="preserve"> calculates how long </w:t>
      </w:r>
      <w:r w:rsidR="008E46FC" w:rsidRPr="00F24F7A">
        <w:rPr>
          <w:lang w:val="en-US"/>
        </w:rPr>
        <w:t xml:space="preserve">time </w:t>
      </w:r>
      <w:r w:rsidR="00D75283" w:rsidRPr="00F24F7A">
        <w:rPr>
          <w:lang w:val="en-US"/>
        </w:rPr>
        <w:t>it was open, and</w:t>
      </w:r>
      <w:r w:rsidR="008E46FC" w:rsidRPr="00F24F7A">
        <w:rPr>
          <w:lang w:val="en-US"/>
        </w:rPr>
        <w:t xml:space="preserve"> if the opening hours are set, only</w:t>
      </w:r>
      <w:r w:rsidR="00D75283" w:rsidRPr="00F24F7A">
        <w:rPr>
          <w:lang w:val="en-US"/>
        </w:rPr>
        <w:t xml:space="preserve"> time when the </w:t>
      </w:r>
      <w:r w:rsidR="008E46FC" w:rsidRPr="00F24F7A">
        <w:rPr>
          <w:lang w:val="en-US"/>
        </w:rPr>
        <w:t xml:space="preserve">helpdesk </w:t>
      </w:r>
      <w:r w:rsidR="00D75283" w:rsidRPr="00F24F7A">
        <w:rPr>
          <w:lang w:val="en-US"/>
        </w:rPr>
        <w:t>staff was actually working</w:t>
      </w:r>
      <w:r w:rsidR="008E46FC" w:rsidRPr="00F24F7A">
        <w:rPr>
          <w:lang w:val="en-US"/>
        </w:rPr>
        <w:t xml:space="preserve"> will be included</w:t>
      </w:r>
      <w:r w:rsidR="00D75283" w:rsidRPr="00F24F7A">
        <w:rPr>
          <w:lang w:val="en-US"/>
        </w:rPr>
        <w:t>.</w:t>
      </w:r>
    </w:p>
    <w:p w14:paraId="5C601510" w14:textId="7E3CA0D7" w:rsidR="00D75283" w:rsidRPr="00F24F7A" w:rsidRDefault="00D75283" w:rsidP="00E1519A">
      <w:pPr>
        <w:rPr>
          <w:lang w:val="en-US"/>
        </w:rPr>
      </w:pPr>
      <w:r w:rsidRPr="00F24F7A">
        <w:rPr>
          <w:lang w:val="en-US"/>
        </w:rPr>
        <w:t>In the example to the right, a ticket opened at 4.50 PM on Friday afternoon and closed at 8.10 on Monday</w:t>
      </w:r>
      <w:r w:rsidR="008E46FC" w:rsidRPr="00F24F7A">
        <w:rPr>
          <w:lang w:val="en-US"/>
        </w:rPr>
        <w:t xml:space="preserve"> morning</w:t>
      </w:r>
      <w:r w:rsidRPr="00F24F7A">
        <w:rPr>
          <w:lang w:val="en-US"/>
        </w:rPr>
        <w:t xml:space="preserve"> will</w:t>
      </w:r>
      <w:r w:rsidR="008E46FC" w:rsidRPr="00F24F7A">
        <w:rPr>
          <w:lang w:val="en-US"/>
        </w:rPr>
        <w:t xml:space="preserve"> only be counted as being open for</w:t>
      </w:r>
      <w:r w:rsidRPr="00F24F7A">
        <w:rPr>
          <w:lang w:val="en-US"/>
        </w:rPr>
        <w:t xml:space="preserve"> 20 minutes – not as the whole weekend.</w:t>
      </w:r>
    </w:p>
    <w:p w14:paraId="5C601511" w14:textId="77777777" w:rsidR="00C1754B" w:rsidRPr="00F24F7A" w:rsidRDefault="00C1754B" w:rsidP="00E1519A">
      <w:pPr>
        <w:pStyle w:val="Heading3"/>
      </w:pPr>
      <w:bookmarkStart w:id="143" w:name="_Ref209697559"/>
      <w:bookmarkStart w:id="144" w:name="_Ref231046842"/>
      <w:bookmarkStart w:id="145" w:name="_Ref241508050"/>
      <w:bookmarkStart w:id="146" w:name="_Ref358744241"/>
      <w:bookmarkStart w:id="147" w:name="_Toc525129903"/>
      <w:r w:rsidRPr="00F24F7A">
        <w:t xml:space="preserve">KBase </w:t>
      </w:r>
      <w:bookmarkEnd w:id="143"/>
      <w:bookmarkEnd w:id="144"/>
      <w:bookmarkEnd w:id="145"/>
      <w:r w:rsidR="00081D65" w:rsidRPr="00F24F7A">
        <w:t>check</w:t>
      </w:r>
      <w:r w:rsidR="00716B50" w:rsidRPr="00F24F7A">
        <w:t>box</w:t>
      </w:r>
      <w:bookmarkEnd w:id="146"/>
      <w:bookmarkEnd w:id="147"/>
    </w:p>
    <w:p w14:paraId="5C601514" w14:textId="4852B2BC" w:rsidR="00C8361A" w:rsidRPr="00F24F7A" w:rsidRDefault="00853707" w:rsidP="00E1519A">
      <w:pPr>
        <w:rPr>
          <w:lang w:val="en-US"/>
        </w:rPr>
      </w:pPr>
      <w:r w:rsidRPr="00F24F7A">
        <w:rPr>
          <w:lang w:val="en-US" w:eastAsia="en-US"/>
        </w:rPr>
        <w:drawing>
          <wp:anchor distT="0" distB="0" distL="114300" distR="114300" simplePos="0" relativeHeight="251671552" behindDoc="0" locked="0" layoutInCell="1" allowOverlap="1" wp14:anchorId="5C601748" wp14:editId="5FD65DC6">
            <wp:simplePos x="0" y="0"/>
            <wp:positionH relativeFrom="column">
              <wp:posOffset>3420745</wp:posOffset>
            </wp:positionH>
            <wp:positionV relativeFrom="paragraph">
              <wp:posOffset>11430</wp:posOffset>
            </wp:positionV>
            <wp:extent cx="2085975" cy="638175"/>
            <wp:effectExtent l="19050" t="19050" r="28575" b="28575"/>
            <wp:wrapSquare wrapText="bothSides"/>
            <wp:docPr id="12299" name="Picture 1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extLst>
                        <a:ext uri="{28A0092B-C50C-407E-A947-70E740481C1C}">
                          <a14:useLocalDpi xmlns:a14="http://schemas.microsoft.com/office/drawing/2010/main" val="0"/>
                        </a:ext>
                      </a:extLst>
                    </a:blip>
                    <a:stretch>
                      <a:fillRect/>
                    </a:stretch>
                  </pic:blipFill>
                  <pic:spPr>
                    <a:xfrm>
                      <a:off x="0" y="0"/>
                      <a:ext cx="2085975" cy="638175"/>
                    </a:xfrm>
                    <a:prstGeom prst="rect">
                      <a:avLst/>
                    </a:prstGeom>
                    <a:ln>
                      <a:solidFill>
                        <a:schemeClr val="tx1">
                          <a:lumMod val="50000"/>
                          <a:lumOff val="50000"/>
                        </a:schemeClr>
                      </a:solidFill>
                    </a:ln>
                  </pic:spPr>
                </pic:pic>
              </a:graphicData>
            </a:graphic>
          </wp:anchor>
        </w:drawing>
      </w:r>
      <w:r w:rsidR="002D22B2" w:rsidRPr="00F24F7A">
        <w:rPr>
          <w:lang w:val="en-US"/>
        </w:rPr>
        <w:t xml:space="preserve">The </w:t>
      </w:r>
      <w:r w:rsidR="008E46FC" w:rsidRPr="00F24F7A">
        <w:rPr>
          <w:lang w:val="en-US"/>
        </w:rPr>
        <w:t>check</w:t>
      </w:r>
      <w:r w:rsidR="00716B50" w:rsidRPr="00F24F7A">
        <w:rPr>
          <w:lang w:val="en-US"/>
        </w:rPr>
        <w:t xml:space="preserve">box for the </w:t>
      </w:r>
      <w:r w:rsidR="002D22B2" w:rsidRPr="00F24F7A">
        <w:rPr>
          <w:lang w:val="en-US"/>
        </w:rPr>
        <w:t>knowledge base application</w:t>
      </w:r>
      <w:r w:rsidR="00203FA3" w:rsidRPr="00F24F7A">
        <w:rPr>
          <w:lang w:val="en-US"/>
        </w:rPr>
        <w:t xml:space="preserve">, </w:t>
      </w:r>
      <w:r w:rsidR="00203FA3" w:rsidRPr="00F24F7A">
        <w:rPr>
          <w:i/>
          <w:lang w:val="en-US"/>
        </w:rPr>
        <w:t>KBase</w:t>
      </w:r>
      <w:r w:rsidR="00203FA3" w:rsidRPr="00F24F7A">
        <w:rPr>
          <w:lang w:val="en-US"/>
        </w:rPr>
        <w:t>,</w:t>
      </w:r>
      <w:r w:rsidR="002D22B2" w:rsidRPr="00F24F7A">
        <w:rPr>
          <w:lang w:val="en-US"/>
        </w:rPr>
        <w:t xml:space="preserve"> must be </w:t>
      </w:r>
      <w:r w:rsidR="00716B50" w:rsidRPr="00F24F7A">
        <w:rPr>
          <w:lang w:val="en-US"/>
        </w:rPr>
        <w:t>checked</w:t>
      </w:r>
      <w:r w:rsidR="002D22B2" w:rsidRPr="00F24F7A">
        <w:rPr>
          <w:lang w:val="en-US"/>
        </w:rPr>
        <w:t xml:space="preserve"> under Other Settings, </w:t>
      </w:r>
      <w:r w:rsidR="00716B50" w:rsidRPr="00F24F7A">
        <w:rPr>
          <w:lang w:val="en-US"/>
        </w:rPr>
        <w:t>if you want</w:t>
      </w:r>
      <w:r w:rsidR="002D22B2" w:rsidRPr="00F24F7A">
        <w:rPr>
          <w:lang w:val="en-US"/>
        </w:rPr>
        <w:t xml:space="preserve"> </w:t>
      </w:r>
      <w:r w:rsidR="00081D65" w:rsidRPr="00F24F7A">
        <w:rPr>
          <w:lang w:val="en-US"/>
        </w:rPr>
        <w:t>to convert</w:t>
      </w:r>
      <w:r w:rsidR="002D22B2" w:rsidRPr="00F24F7A">
        <w:rPr>
          <w:lang w:val="en-US"/>
        </w:rPr>
        <w:t xml:space="preserve"> </w:t>
      </w:r>
      <w:r w:rsidR="001C7B90" w:rsidRPr="00F24F7A">
        <w:rPr>
          <w:lang w:val="en-US"/>
        </w:rPr>
        <w:t xml:space="preserve">tickets with </w:t>
      </w:r>
      <w:r w:rsidR="002D22B2" w:rsidRPr="00F24F7A">
        <w:rPr>
          <w:lang w:val="en-US"/>
        </w:rPr>
        <w:t xml:space="preserve">interesting problems and solutions into </w:t>
      </w:r>
      <w:r w:rsidR="001C7B90" w:rsidRPr="00F24F7A">
        <w:rPr>
          <w:i/>
          <w:lang w:val="en-US"/>
        </w:rPr>
        <w:t>KBase</w:t>
      </w:r>
      <w:r w:rsidR="001C7B90" w:rsidRPr="00F24F7A">
        <w:rPr>
          <w:lang w:val="en-US"/>
        </w:rPr>
        <w:t xml:space="preserve"> articles</w:t>
      </w:r>
      <w:r w:rsidR="003D4F5F" w:rsidRPr="00F24F7A">
        <w:rPr>
          <w:lang w:val="en-US"/>
        </w:rPr>
        <w:t xml:space="preserve"> before they are closed</w:t>
      </w:r>
      <w:r w:rsidR="002D22B2" w:rsidRPr="00F24F7A">
        <w:rPr>
          <w:lang w:val="en-US"/>
        </w:rPr>
        <w:t xml:space="preserve">. For more </w:t>
      </w:r>
      <w:r w:rsidR="00F65F43" w:rsidRPr="00F24F7A">
        <w:rPr>
          <w:lang w:val="en-US"/>
        </w:rPr>
        <w:t>info</w:t>
      </w:r>
      <w:r w:rsidR="00D82B8C" w:rsidRPr="00F24F7A">
        <w:rPr>
          <w:i/>
          <w:lang w:val="en-US"/>
        </w:rPr>
        <w:t xml:space="preserve">, refer to </w:t>
      </w:r>
      <w:r w:rsidR="002D22B2" w:rsidRPr="00F24F7A">
        <w:rPr>
          <w:i/>
          <w:lang w:val="en-US"/>
        </w:rPr>
        <w:fldChar w:fldCharType="begin"/>
      </w:r>
      <w:r w:rsidR="002D22B2" w:rsidRPr="00F24F7A">
        <w:rPr>
          <w:i/>
          <w:lang w:val="en-US"/>
        </w:rPr>
        <w:instrText xml:space="preserve"> REF _Ref241507110 \h  \* MERGEFORMAT </w:instrText>
      </w:r>
      <w:r w:rsidR="002D22B2" w:rsidRPr="00F24F7A">
        <w:rPr>
          <w:i/>
          <w:lang w:val="en-US"/>
        </w:rPr>
      </w:r>
      <w:r w:rsidR="002D22B2" w:rsidRPr="00F24F7A">
        <w:rPr>
          <w:i/>
          <w:lang w:val="en-US"/>
        </w:rPr>
        <w:fldChar w:fldCharType="separate"/>
      </w:r>
      <w:r w:rsidR="005D7E49" w:rsidRPr="005D7E49">
        <w:rPr>
          <w:i/>
          <w:lang w:val="en-US"/>
        </w:rPr>
        <w:t>KBase</w:t>
      </w:r>
      <w:r w:rsidR="002D22B2" w:rsidRPr="00F24F7A">
        <w:rPr>
          <w:i/>
          <w:lang w:val="en-US"/>
        </w:rPr>
        <w:fldChar w:fldCharType="end"/>
      </w:r>
      <w:r w:rsidR="002D22B2" w:rsidRPr="00F24F7A">
        <w:rPr>
          <w:lang w:val="en-US"/>
        </w:rPr>
        <w:t>.</w:t>
      </w:r>
      <w:r w:rsidR="000401C7" w:rsidRPr="00F24F7A">
        <w:rPr>
          <w:lang w:val="en-US"/>
        </w:rPr>
        <w:t xml:space="preserve"> </w:t>
      </w:r>
    </w:p>
    <w:p w14:paraId="5C601515" w14:textId="77777777" w:rsidR="00C1754B" w:rsidRPr="00F24F7A" w:rsidRDefault="00F817B1" w:rsidP="00E1519A">
      <w:pPr>
        <w:pStyle w:val="Heading3"/>
      </w:pPr>
      <w:bookmarkStart w:id="148" w:name="_Ref209370205"/>
      <w:bookmarkStart w:id="149" w:name="_Toc525129904"/>
      <w:r w:rsidRPr="00F24F7A">
        <w:t>Web form</w:t>
      </w:r>
      <w:r w:rsidR="00804D49" w:rsidRPr="00F24F7A">
        <w:t xml:space="preserve"> path and </w:t>
      </w:r>
      <w:r w:rsidR="00C1754B" w:rsidRPr="00F24F7A">
        <w:t>Enable Automatic Tracking</w:t>
      </w:r>
      <w:bookmarkEnd w:id="148"/>
      <w:bookmarkEnd w:id="149"/>
    </w:p>
    <w:p w14:paraId="5C601516" w14:textId="0ADF613C" w:rsidR="00804D49" w:rsidRPr="00F24F7A" w:rsidRDefault="00804D49" w:rsidP="00E1519A">
      <w:pPr>
        <w:rPr>
          <w:lang w:val="en-US"/>
        </w:rPr>
      </w:pPr>
      <w:r w:rsidRPr="00F24F7A">
        <w:rPr>
          <w:lang w:val="en-US"/>
        </w:rPr>
        <w:t xml:space="preserve">Under the Other settings tab you should also set the path to the </w:t>
      </w:r>
      <w:r w:rsidR="00024661" w:rsidRPr="00F24F7A">
        <w:rPr>
          <w:i/>
          <w:lang w:val="en-US"/>
        </w:rPr>
        <w:t>Folder HelpDesk</w:t>
      </w:r>
      <w:r w:rsidRPr="00F24F7A">
        <w:rPr>
          <w:lang w:val="en-US"/>
        </w:rPr>
        <w:t xml:space="preserve"> </w:t>
      </w:r>
      <w:r w:rsidRPr="00F24F7A">
        <w:rPr>
          <w:b/>
          <w:lang w:val="en-US"/>
        </w:rPr>
        <w:t>web form</w:t>
      </w:r>
      <w:r w:rsidRPr="00F24F7A">
        <w:rPr>
          <w:lang w:val="en-US"/>
        </w:rPr>
        <w:t xml:space="preserve"> if you are using it. When you check the box for automatic tracking, </w:t>
      </w:r>
      <w:r w:rsidR="00024661" w:rsidRPr="00F24F7A">
        <w:rPr>
          <w:i/>
          <w:lang w:val="en-US"/>
        </w:rPr>
        <w:t>Folder HelpDesk</w:t>
      </w:r>
      <w:r w:rsidRPr="00F24F7A">
        <w:rPr>
          <w:lang w:val="en-US"/>
        </w:rPr>
        <w:t xml:space="preserve"> will fetch tickets from the web form at the specified intervals. The default interval is every </w:t>
      </w:r>
      <w:r w:rsidR="00DB65DF" w:rsidRPr="00F24F7A">
        <w:rPr>
          <w:lang w:val="en-US"/>
        </w:rPr>
        <w:t>minute</w:t>
      </w:r>
      <w:r w:rsidRPr="00F24F7A">
        <w:rPr>
          <w:lang w:val="en-US"/>
        </w:rPr>
        <w:t xml:space="preserve">. </w:t>
      </w:r>
      <w:r w:rsidRPr="00F24F7A">
        <w:rPr>
          <w:i/>
          <w:lang w:val="en-US"/>
        </w:rPr>
        <w:t>Refer to</w:t>
      </w:r>
      <w:r w:rsidRPr="00F24F7A">
        <w:rPr>
          <w:lang w:val="en-US"/>
        </w:rPr>
        <w:t xml:space="preserve"> </w:t>
      </w:r>
      <w:r w:rsidRPr="00F24F7A">
        <w:rPr>
          <w:lang w:val="en-US"/>
        </w:rPr>
        <w:fldChar w:fldCharType="begin"/>
      </w:r>
      <w:r w:rsidRPr="00F24F7A">
        <w:rPr>
          <w:lang w:val="en-US"/>
        </w:rPr>
        <w:instrText xml:space="preserve"> REF _Ref352159426 \h </w:instrText>
      </w:r>
      <w:r w:rsidRPr="00F24F7A">
        <w:rPr>
          <w:lang w:val="en-US"/>
        </w:rPr>
      </w:r>
      <w:r w:rsidRPr="00F24F7A">
        <w:rPr>
          <w:lang w:val="en-US"/>
        </w:rPr>
        <w:fldChar w:fldCharType="separate"/>
      </w:r>
      <w:r w:rsidR="005D7E49" w:rsidRPr="00F24F7A">
        <w:t>Web form</w:t>
      </w:r>
      <w:r w:rsidRPr="00F24F7A">
        <w:rPr>
          <w:lang w:val="en-US"/>
        </w:rPr>
        <w:fldChar w:fldCharType="end"/>
      </w:r>
      <w:r w:rsidR="000E5F7C" w:rsidRPr="00F24F7A">
        <w:rPr>
          <w:lang w:val="en-US"/>
        </w:rPr>
        <w:t>.</w:t>
      </w:r>
      <w:r w:rsidR="008A5EB0">
        <w:rPr>
          <w:lang w:val="en-US"/>
        </w:rPr>
        <w:drawing>
          <wp:inline distT="0" distB="0" distL="0" distR="0" wp14:anchorId="36A20461" wp14:editId="3F25B7B3">
            <wp:extent cx="5504815" cy="549910"/>
            <wp:effectExtent l="0" t="0" r="635" b="2540"/>
            <wp:docPr id="121" name="Picture 12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eb form path.png"/>
                    <pic:cNvPicPr/>
                  </pic:nvPicPr>
                  <pic:blipFill>
                    <a:blip r:embed="rId140">
                      <a:extLst>
                        <a:ext uri="{28A0092B-C50C-407E-A947-70E740481C1C}">
                          <a14:useLocalDpi xmlns:a14="http://schemas.microsoft.com/office/drawing/2010/main" val="0"/>
                        </a:ext>
                      </a:extLst>
                    </a:blip>
                    <a:stretch>
                      <a:fillRect/>
                    </a:stretch>
                  </pic:blipFill>
                  <pic:spPr>
                    <a:xfrm>
                      <a:off x="0" y="0"/>
                      <a:ext cx="5504815" cy="549910"/>
                    </a:xfrm>
                    <a:prstGeom prst="rect">
                      <a:avLst/>
                    </a:prstGeom>
                  </pic:spPr>
                </pic:pic>
              </a:graphicData>
            </a:graphic>
          </wp:inline>
        </w:drawing>
      </w:r>
    </w:p>
    <w:p w14:paraId="5C601517" w14:textId="25053264" w:rsidR="00804D49" w:rsidRPr="00F24F7A" w:rsidRDefault="00804D49" w:rsidP="00E1519A">
      <w:pPr>
        <w:rPr>
          <w:lang w:val="en-US"/>
        </w:rPr>
      </w:pPr>
    </w:p>
    <w:p w14:paraId="5C601518" w14:textId="77777777" w:rsidR="00C1754B" w:rsidRPr="00F24F7A" w:rsidRDefault="00C1754B" w:rsidP="00E1519A">
      <w:pPr>
        <w:pStyle w:val="Heading3"/>
      </w:pPr>
      <w:bookmarkStart w:id="150" w:name="_Ref209766483"/>
      <w:bookmarkStart w:id="151" w:name="_Toc525129905"/>
      <w:r w:rsidRPr="00F24F7A">
        <w:t>E-mail history</w:t>
      </w:r>
      <w:bookmarkEnd w:id="150"/>
      <w:bookmarkEnd w:id="151"/>
    </w:p>
    <w:tbl>
      <w:tblPr>
        <w:tblW w:w="0" w:type="auto"/>
        <w:tblLayout w:type="fixed"/>
        <w:tblLook w:val="04A0" w:firstRow="1" w:lastRow="0" w:firstColumn="1" w:lastColumn="0" w:noHBand="0" w:noVBand="1"/>
      </w:tblPr>
      <w:tblGrid>
        <w:gridCol w:w="2694"/>
        <w:gridCol w:w="5975"/>
      </w:tblGrid>
      <w:tr w:rsidR="00582000" w:rsidRPr="00F24F7A" w14:paraId="5C60151B" w14:textId="77777777" w:rsidTr="000E5F7C">
        <w:trPr>
          <w:trHeight w:val="992"/>
        </w:trPr>
        <w:tc>
          <w:tcPr>
            <w:tcW w:w="2694" w:type="dxa"/>
          </w:tcPr>
          <w:p w14:paraId="697D5F6D" w14:textId="77777777" w:rsidR="000E5F7C" w:rsidRPr="00F24F7A" w:rsidRDefault="00582000" w:rsidP="00E1519A">
            <w:pPr>
              <w:rPr>
                <w:lang w:val="en-US"/>
              </w:rPr>
            </w:pPr>
            <w:r w:rsidRPr="00F24F7A">
              <w:rPr>
                <w:lang w:val="en-US"/>
              </w:rPr>
              <w:t xml:space="preserve">There are two ways of </w:t>
            </w:r>
            <w:r w:rsidRPr="00F24F7A">
              <w:rPr>
                <w:b/>
                <w:lang w:val="en-US"/>
              </w:rPr>
              <w:t>saving associated e-mails to a ticket</w:t>
            </w:r>
            <w:r w:rsidRPr="00F24F7A">
              <w:rPr>
                <w:lang w:val="en-US"/>
              </w:rPr>
              <w:t xml:space="preserve">, </w:t>
            </w:r>
            <w:r w:rsidR="003D4F5F" w:rsidRPr="00F24F7A">
              <w:rPr>
                <w:lang w:val="en-US"/>
              </w:rPr>
              <w:t xml:space="preserve">in the </w:t>
            </w:r>
            <w:r w:rsidR="003D4F5F" w:rsidRPr="00F24F7A">
              <w:rPr>
                <w:b/>
                <w:lang w:val="en-US"/>
              </w:rPr>
              <w:t>ticket body</w:t>
            </w:r>
            <w:r w:rsidR="003D4F5F" w:rsidRPr="00F24F7A">
              <w:rPr>
                <w:lang w:val="en-US"/>
              </w:rPr>
              <w:t xml:space="preserve"> field or </w:t>
            </w:r>
            <w:r w:rsidRPr="00F24F7A">
              <w:rPr>
                <w:lang w:val="en-US"/>
              </w:rPr>
              <w:t xml:space="preserve">in </w:t>
            </w:r>
            <w:r w:rsidRPr="00F24F7A">
              <w:rPr>
                <w:b/>
                <w:lang w:val="en-US"/>
              </w:rPr>
              <w:t>subfolders</w:t>
            </w:r>
            <w:r w:rsidR="003D4F5F" w:rsidRPr="00F24F7A">
              <w:rPr>
                <w:lang w:val="en-US"/>
              </w:rPr>
              <w:t>.</w:t>
            </w:r>
            <w:r w:rsidRPr="00F24F7A">
              <w:rPr>
                <w:lang w:val="en-US"/>
              </w:rPr>
              <w:t xml:space="preserve"> Either one of these </w:t>
            </w:r>
            <w:r w:rsidRPr="00F24F7A">
              <w:rPr>
                <w:i/>
                <w:lang w:val="en-US"/>
              </w:rPr>
              <w:t>or both</w:t>
            </w:r>
            <w:r w:rsidRPr="00F24F7A">
              <w:rPr>
                <w:lang w:val="en-US"/>
              </w:rPr>
              <w:t xml:space="preserve"> features can be enabled.</w:t>
            </w:r>
            <w:r w:rsidR="00EC4ED6" w:rsidRPr="00F24F7A">
              <w:rPr>
                <w:lang w:val="en-US"/>
              </w:rPr>
              <w:t xml:space="preserve"> </w:t>
            </w:r>
          </w:p>
          <w:p w14:paraId="5C601519" w14:textId="730958AB" w:rsidR="00582000" w:rsidRPr="00F24F7A" w:rsidRDefault="00582000" w:rsidP="00E1519A">
            <w:pPr>
              <w:rPr>
                <w:lang w:val="en-US"/>
              </w:rPr>
            </w:pPr>
          </w:p>
        </w:tc>
        <w:tc>
          <w:tcPr>
            <w:tcW w:w="5975" w:type="dxa"/>
          </w:tcPr>
          <w:p w14:paraId="5C60151A" w14:textId="77777777" w:rsidR="00582000" w:rsidRPr="00F24F7A" w:rsidRDefault="00C9664C" w:rsidP="00E1519A">
            <w:pPr>
              <w:rPr>
                <w:lang w:val="en-US"/>
              </w:rPr>
            </w:pPr>
            <w:r w:rsidRPr="00F24F7A">
              <w:rPr>
                <w:lang w:val="en-US" w:eastAsia="en-US"/>
              </w:rPr>
              <w:drawing>
                <wp:inline distT="0" distB="0" distL="0" distR="0" wp14:anchorId="5C60174C" wp14:editId="36AA93E9">
                  <wp:extent cx="3981450" cy="933450"/>
                  <wp:effectExtent l="19050" t="19050" r="19050" b="19050"/>
                  <wp:docPr id="12384" name="Picture 12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1"/>
                          <a:srcRect t="22222"/>
                          <a:stretch/>
                        </pic:blipFill>
                        <pic:spPr bwMode="auto">
                          <a:xfrm>
                            <a:off x="0" y="0"/>
                            <a:ext cx="3981450" cy="933450"/>
                          </a:xfrm>
                          <a:prstGeom prst="rect">
                            <a:avLst/>
                          </a:prstGeom>
                          <a:ln w="9525" cap="flat" cmpd="sng" algn="ctr">
                            <a:solidFill>
                              <a:sysClr val="windowText" lastClr="000000">
                                <a:lumMod val="50000"/>
                                <a:lumOff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bl>
    <w:p w14:paraId="5C60151D" w14:textId="2BDDEEA4" w:rsidR="00842635" w:rsidRPr="00F24F7A" w:rsidRDefault="00D84D81" w:rsidP="00E1519A">
      <w:pPr>
        <w:rPr>
          <w:lang w:val="en-US"/>
        </w:rPr>
      </w:pPr>
      <w:r w:rsidRPr="00F24F7A">
        <w:rPr>
          <w:lang w:val="en-US"/>
        </w:rPr>
        <w:t xml:space="preserve">By default </w:t>
      </w:r>
      <w:r w:rsidR="00067757" w:rsidRPr="00F24F7A">
        <w:rPr>
          <w:lang w:val="en-US"/>
        </w:rPr>
        <w:t>these</w:t>
      </w:r>
      <w:r w:rsidR="00896979" w:rsidRPr="00F24F7A">
        <w:rPr>
          <w:lang w:val="en-US"/>
        </w:rPr>
        <w:t xml:space="preserve"> boxes are </w:t>
      </w:r>
      <w:r w:rsidR="00067757" w:rsidRPr="00F24F7A">
        <w:rPr>
          <w:lang w:val="en-US"/>
        </w:rPr>
        <w:t>disabled</w:t>
      </w:r>
      <w:r w:rsidR="00896979" w:rsidRPr="00F24F7A">
        <w:rPr>
          <w:lang w:val="en-US"/>
        </w:rPr>
        <w:t xml:space="preserve">, and a new ticket is created each time an e-mail is converted. We </w:t>
      </w:r>
      <w:r w:rsidR="008E46FC" w:rsidRPr="00F24F7A">
        <w:rPr>
          <w:lang w:val="en-US"/>
        </w:rPr>
        <w:t xml:space="preserve">however </w:t>
      </w:r>
      <w:r w:rsidR="00896979" w:rsidRPr="00F24F7A">
        <w:rPr>
          <w:lang w:val="en-US"/>
        </w:rPr>
        <w:t xml:space="preserve">recommend you to use the e-mail history feature, </w:t>
      </w:r>
      <w:r w:rsidR="008E46FC" w:rsidRPr="00F24F7A">
        <w:rPr>
          <w:lang w:val="en-US"/>
        </w:rPr>
        <w:t>as</w:t>
      </w:r>
      <w:r w:rsidR="00896979" w:rsidRPr="00F24F7A">
        <w:rPr>
          <w:lang w:val="en-US"/>
        </w:rPr>
        <w:t xml:space="preserve"> it gives you a much better overview of issues.</w:t>
      </w:r>
    </w:p>
    <w:p w14:paraId="5C60151E" w14:textId="05BC389C" w:rsidR="00896979" w:rsidRPr="00F24F7A" w:rsidRDefault="00B17659" w:rsidP="00E1519A">
      <w:pPr>
        <w:pStyle w:val="Heading4"/>
      </w:pPr>
      <w:bookmarkStart w:id="152" w:name="_Ref241495174"/>
      <w:bookmarkStart w:id="153" w:name="_Toc525129906"/>
      <w:r w:rsidRPr="00F24F7A">
        <w:rPr>
          <w:lang w:eastAsia="en-US"/>
        </w:rPr>
        <w:drawing>
          <wp:anchor distT="0" distB="0" distL="114300" distR="114300" simplePos="0" relativeHeight="251697152" behindDoc="1" locked="0" layoutInCell="1" allowOverlap="1" wp14:anchorId="00E2B7C5" wp14:editId="0A8E7B1C">
            <wp:simplePos x="0" y="0"/>
            <wp:positionH relativeFrom="margin">
              <wp:align>right</wp:align>
            </wp:positionH>
            <wp:positionV relativeFrom="paragraph">
              <wp:posOffset>394970</wp:posOffset>
            </wp:positionV>
            <wp:extent cx="1536192" cy="438912"/>
            <wp:effectExtent l="0" t="0" r="6985" b="0"/>
            <wp:wrapTight wrapText="left">
              <wp:wrapPolygon edited="0">
                <wp:start x="0" y="0"/>
                <wp:lineTo x="0" y="20631"/>
                <wp:lineTo x="21430" y="20631"/>
                <wp:lineTo x="21430" y="0"/>
                <wp:lineTo x="0" y="0"/>
              </wp:wrapPolygon>
            </wp:wrapTight>
            <wp:docPr id="12385" name="Picture 12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29.png"/>
                    <pic:cNvPicPr/>
                  </pic:nvPicPr>
                  <pic:blipFill>
                    <a:blip r:embed="rId142">
                      <a:extLst>
                        <a:ext uri="{28A0092B-C50C-407E-A947-70E740481C1C}">
                          <a14:useLocalDpi xmlns:a14="http://schemas.microsoft.com/office/drawing/2010/main" val="0"/>
                        </a:ext>
                      </a:extLst>
                    </a:blip>
                    <a:stretch>
                      <a:fillRect/>
                    </a:stretch>
                  </pic:blipFill>
                  <pic:spPr>
                    <a:xfrm>
                      <a:off x="0" y="0"/>
                      <a:ext cx="1536192" cy="438912"/>
                    </a:xfrm>
                    <a:prstGeom prst="rect">
                      <a:avLst/>
                    </a:prstGeom>
                  </pic:spPr>
                </pic:pic>
              </a:graphicData>
            </a:graphic>
            <wp14:sizeRelH relativeFrom="margin">
              <wp14:pctWidth>0</wp14:pctWidth>
            </wp14:sizeRelH>
            <wp14:sizeRelV relativeFrom="margin">
              <wp14:pctHeight>0</wp14:pctHeight>
            </wp14:sizeRelV>
          </wp:anchor>
        </w:drawing>
      </w:r>
      <w:r w:rsidR="00C84EB2" w:rsidRPr="00F24F7A">
        <w:t>Save e</w:t>
      </w:r>
      <w:r w:rsidR="00896979" w:rsidRPr="00F24F7A">
        <w:t>-mail</w:t>
      </w:r>
      <w:r w:rsidR="00C84EB2" w:rsidRPr="00F24F7A">
        <w:t>s</w:t>
      </w:r>
      <w:r w:rsidR="00896979" w:rsidRPr="00F24F7A">
        <w:t xml:space="preserve"> in ticket body</w:t>
      </w:r>
      <w:bookmarkEnd w:id="152"/>
      <w:bookmarkEnd w:id="153"/>
    </w:p>
    <w:p w14:paraId="162CEF76" w14:textId="77777777" w:rsidR="002B575F" w:rsidRPr="00F24F7A" w:rsidRDefault="008E46FC" w:rsidP="00E1519A">
      <w:pPr>
        <w:rPr>
          <w:lang w:val="en-US"/>
        </w:rPr>
      </w:pPr>
      <w:r w:rsidRPr="00F24F7A">
        <w:rPr>
          <w:lang w:val="en-US"/>
        </w:rPr>
        <w:t xml:space="preserve">When </w:t>
      </w:r>
      <w:r w:rsidR="00582000" w:rsidRPr="00F24F7A">
        <w:rPr>
          <w:lang w:val="en-US"/>
        </w:rPr>
        <w:t xml:space="preserve">the box </w:t>
      </w:r>
      <w:r w:rsidR="00D47A47" w:rsidRPr="00F24F7A">
        <w:rPr>
          <w:lang w:val="en-US"/>
        </w:rPr>
        <w:t>“</w:t>
      </w:r>
      <w:r w:rsidR="00582000" w:rsidRPr="00F24F7A">
        <w:rPr>
          <w:lang w:val="en-US"/>
        </w:rPr>
        <w:t>Save e-mail</w:t>
      </w:r>
      <w:r w:rsidR="00C84EB2" w:rsidRPr="00F24F7A">
        <w:rPr>
          <w:lang w:val="en-US"/>
        </w:rPr>
        <w:t>s</w:t>
      </w:r>
      <w:r w:rsidR="00582000" w:rsidRPr="00F24F7A">
        <w:rPr>
          <w:lang w:val="en-US"/>
        </w:rPr>
        <w:t xml:space="preserve"> in ticket body</w:t>
      </w:r>
      <w:r w:rsidR="00D47A47" w:rsidRPr="00F24F7A">
        <w:rPr>
          <w:lang w:val="en-US"/>
        </w:rPr>
        <w:t>”</w:t>
      </w:r>
      <w:r w:rsidR="00582000" w:rsidRPr="00F24F7A">
        <w:rPr>
          <w:lang w:val="en-US"/>
        </w:rPr>
        <w:t xml:space="preserve"> is checked, all e-mails concerning the same case are added to the ticket. </w:t>
      </w:r>
      <w:r w:rsidR="00582000" w:rsidRPr="00F24F7A">
        <w:rPr>
          <w:b/>
          <w:lang w:val="en-US"/>
        </w:rPr>
        <w:t>Sent/Received emails will be integrated within the ticket body in chronological order</w:t>
      </w:r>
      <w:r w:rsidR="00582000" w:rsidRPr="00F24F7A">
        <w:rPr>
          <w:lang w:val="en-US"/>
        </w:rPr>
        <w:t xml:space="preserve">. </w:t>
      </w:r>
    </w:p>
    <w:p w14:paraId="5C60151F" w14:textId="4571DF15" w:rsidR="00217AF2" w:rsidRPr="00F24F7A" w:rsidRDefault="00F7007F" w:rsidP="00E1519A">
      <w:pPr>
        <w:rPr>
          <w:lang w:val="en-US"/>
        </w:rPr>
      </w:pPr>
      <w:r w:rsidRPr="00F24F7A">
        <w:rPr>
          <w:lang w:val="en-US"/>
        </w:rPr>
        <w:lastRenderedPageBreak/>
        <w:t>Redundant chunks of the e-mails are removed through an intelligent algorithm</w:t>
      </w:r>
      <w:r w:rsidR="00582000" w:rsidRPr="00F24F7A">
        <w:rPr>
          <w:lang w:val="en-US"/>
        </w:rPr>
        <w:t>,</w:t>
      </w:r>
      <w:r w:rsidRPr="00F24F7A">
        <w:rPr>
          <w:lang w:val="en-US"/>
        </w:rPr>
        <w:t xml:space="preserve"> and only the required and latest replies are added to the body portion along with the HTML formatting</w:t>
      </w:r>
      <w:r w:rsidR="00582000" w:rsidRPr="00F24F7A">
        <w:rPr>
          <w:lang w:val="en-US"/>
        </w:rPr>
        <w:t xml:space="preserve"> and</w:t>
      </w:r>
      <w:r w:rsidRPr="00F24F7A">
        <w:rPr>
          <w:lang w:val="en-US"/>
        </w:rPr>
        <w:t xml:space="preserve"> with a header portion that includes when the e-mail was received, from whom etc. </w:t>
      </w:r>
    </w:p>
    <w:p w14:paraId="33D63C72" w14:textId="0F3FD792" w:rsidR="00987E3E" w:rsidRPr="00F24F7A" w:rsidRDefault="00F7007F" w:rsidP="00E1519A">
      <w:pPr>
        <w:rPr>
          <w:lang w:val="en-US"/>
        </w:rPr>
      </w:pPr>
      <w:r w:rsidRPr="00F24F7A">
        <w:rPr>
          <w:lang w:val="en-US"/>
        </w:rPr>
        <w:t>Attachments from each e-mail are attached to the ticket itself and each attachment name is embedded to th</w:t>
      </w:r>
      <w:r w:rsidR="00B17659" w:rsidRPr="00F24F7A">
        <w:rPr>
          <w:lang w:val="en-US"/>
        </w:rPr>
        <w:t xml:space="preserve">e relevant part of the e-mail. </w:t>
      </w:r>
      <w:r w:rsidR="00217AF2" w:rsidRPr="00F24F7A">
        <w:rPr>
          <w:lang w:val="en-US"/>
        </w:rPr>
        <w:t>An e-mail thread in a ticket could look like this:</w:t>
      </w:r>
      <w:r w:rsidR="008A5EB0">
        <w:rPr>
          <w:lang w:val="en-US"/>
        </w:rPr>
        <w:drawing>
          <wp:inline distT="0" distB="0" distL="0" distR="0" wp14:anchorId="1F3DB1EA" wp14:editId="19A07115">
            <wp:extent cx="5504815" cy="4434205"/>
            <wp:effectExtent l="0" t="0" r="635" b="4445"/>
            <wp:docPr id="120" name="Picture 12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Save e-mails in ticket body.png"/>
                    <pic:cNvPicPr/>
                  </pic:nvPicPr>
                  <pic:blipFill>
                    <a:blip r:embed="rId143">
                      <a:extLst>
                        <a:ext uri="{28A0092B-C50C-407E-A947-70E740481C1C}">
                          <a14:useLocalDpi xmlns:a14="http://schemas.microsoft.com/office/drawing/2010/main" val="0"/>
                        </a:ext>
                      </a:extLst>
                    </a:blip>
                    <a:stretch>
                      <a:fillRect/>
                    </a:stretch>
                  </pic:blipFill>
                  <pic:spPr>
                    <a:xfrm>
                      <a:off x="0" y="0"/>
                      <a:ext cx="5504815" cy="4434205"/>
                    </a:xfrm>
                    <a:prstGeom prst="rect">
                      <a:avLst/>
                    </a:prstGeom>
                  </pic:spPr>
                </pic:pic>
              </a:graphicData>
            </a:graphic>
          </wp:inline>
        </w:drawing>
      </w:r>
    </w:p>
    <w:p w14:paraId="5C601526" w14:textId="3B1EECD9" w:rsidR="00C447E7" w:rsidRPr="00F24F7A" w:rsidRDefault="00C447E7" w:rsidP="00E1519A">
      <w:pPr>
        <w:rPr>
          <w:lang w:val="en-US" w:eastAsia="fr-FR"/>
        </w:rPr>
      </w:pPr>
    </w:p>
    <w:p w14:paraId="5C601527" w14:textId="112A918E" w:rsidR="00896979" w:rsidRPr="00F24F7A" w:rsidRDefault="003C38FF" w:rsidP="00E1519A">
      <w:pPr>
        <w:pStyle w:val="Heading4"/>
      </w:pPr>
      <w:bookmarkStart w:id="154" w:name="_Ref258851979"/>
      <w:r w:rsidRPr="00F24F7A">
        <w:lastRenderedPageBreak/>
        <w:t xml:space="preserve"> </w:t>
      </w:r>
      <w:bookmarkStart w:id="155" w:name="_Toc525129907"/>
      <w:r w:rsidR="00C84EB2" w:rsidRPr="00F24F7A">
        <w:t>Save e</w:t>
      </w:r>
      <w:r w:rsidR="00896979" w:rsidRPr="00F24F7A">
        <w:t>-mail</w:t>
      </w:r>
      <w:r w:rsidR="00C84EB2" w:rsidRPr="00F24F7A">
        <w:t>s</w:t>
      </w:r>
      <w:r w:rsidR="00896979" w:rsidRPr="00F24F7A">
        <w:t xml:space="preserve"> in subfolders</w:t>
      </w:r>
      <w:bookmarkEnd w:id="154"/>
      <w:bookmarkEnd w:id="155"/>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24"/>
        <w:gridCol w:w="2645"/>
      </w:tblGrid>
      <w:tr w:rsidR="00842635" w:rsidRPr="00F24F7A" w14:paraId="5C60152C" w14:textId="77777777" w:rsidTr="00987E3E">
        <w:tc>
          <w:tcPr>
            <w:tcW w:w="6227" w:type="dxa"/>
          </w:tcPr>
          <w:p w14:paraId="0140213B" w14:textId="6191D36F" w:rsidR="000E5F7C" w:rsidRPr="00F24F7A" w:rsidRDefault="00842635" w:rsidP="00987E3E">
            <w:pPr>
              <w:rPr>
                <w:lang w:val="en-US"/>
              </w:rPr>
            </w:pPr>
            <w:r w:rsidRPr="00F24F7A">
              <w:rPr>
                <w:lang w:val="en-US"/>
              </w:rPr>
              <w:t xml:space="preserve">If you want to save connected e-mails in special </w:t>
            </w:r>
            <w:r w:rsidR="00024661" w:rsidRPr="00F24F7A">
              <w:rPr>
                <w:i/>
                <w:lang w:val="en-US"/>
              </w:rPr>
              <w:t>Folder HelpDesk</w:t>
            </w:r>
            <w:r w:rsidRPr="00F24F7A">
              <w:rPr>
                <w:lang w:val="en-US"/>
              </w:rPr>
              <w:t xml:space="preserve"> subfolders, check th</w:t>
            </w:r>
            <w:r w:rsidR="00D47A47" w:rsidRPr="00F24F7A">
              <w:rPr>
                <w:lang w:val="en-US"/>
              </w:rPr>
              <w:t xml:space="preserve">e </w:t>
            </w:r>
            <w:r w:rsidRPr="00F24F7A">
              <w:rPr>
                <w:lang w:val="en-US"/>
              </w:rPr>
              <w:t>box</w:t>
            </w:r>
            <w:r w:rsidR="00D47A47" w:rsidRPr="00F24F7A">
              <w:rPr>
                <w:lang w:val="en-US"/>
              </w:rPr>
              <w:t xml:space="preserve"> “Save e-mails in subfolders”</w:t>
            </w:r>
            <w:r w:rsidRPr="00F24F7A">
              <w:rPr>
                <w:lang w:val="en-US"/>
              </w:rPr>
              <w:t>.</w:t>
            </w:r>
          </w:p>
          <w:p w14:paraId="5C601528" w14:textId="07234C2D" w:rsidR="00842635" w:rsidRPr="00F24F7A" w:rsidRDefault="00842635" w:rsidP="00987E3E">
            <w:pPr>
              <w:rPr>
                <w:lang w:val="en-US"/>
              </w:rPr>
            </w:pPr>
            <w:r w:rsidRPr="00F24F7A">
              <w:rPr>
                <w:lang w:val="en-US"/>
              </w:rPr>
              <w:t xml:space="preserve">Then </w:t>
            </w:r>
            <w:r w:rsidRPr="00F24F7A">
              <w:rPr>
                <w:b/>
                <w:lang w:val="en-US"/>
              </w:rPr>
              <w:t>subfolders with the ticket id number will be created automatically</w:t>
            </w:r>
            <w:r w:rsidRPr="00F24F7A">
              <w:rPr>
                <w:lang w:val="en-US"/>
              </w:rPr>
              <w:t xml:space="preserve"> under the </w:t>
            </w:r>
            <w:r w:rsidR="00024661" w:rsidRPr="00F24F7A">
              <w:rPr>
                <w:i/>
                <w:lang w:val="en-US"/>
              </w:rPr>
              <w:t>Folder HelpDesk</w:t>
            </w:r>
            <w:r w:rsidRPr="00F24F7A">
              <w:rPr>
                <w:i/>
                <w:lang w:val="en-US"/>
              </w:rPr>
              <w:t xml:space="preserve"> </w:t>
            </w:r>
            <w:r w:rsidRPr="00F24F7A">
              <w:rPr>
                <w:lang w:val="en-US"/>
              </w:rPr>
              <w:t xml:space="preserve">folder in Outlook, and all the e-mails connected to the same ticket ID will be saved in Sent and Received subfolders under the ID folder. </w:t>
            </w:r>
          </w:p>
          <w:p w14:paraId="428D5D41" w14:textId="47080946" w:rsidR="000E5F7C" w:rsidRPr="00F24F7A" w:rsidRDefault="00187C19" w:rsidP="00987E3E">
            <w:pPr>
              <w:rPr>
                <w:lang w:val="en-US"/>
              </w:rPr>
            </w:pPr>
            <w:r w:rsidRPr="00F24F7A">
              <w:rPr>
                <w:lang w:val="en-US"/>
              </w:rPr>
              <w:t>When</w:t>
            </w:r>
            <w:r w:rsidR="001E1545" w:rsidRPr="00F24F7A">
              <w:rPr>
                <w:lang w:val="en-US"/>
              </w:rPr>
              <w:t xml:space="preserve"> you use this method to track e-mails you will eventually have a lot of subfolders. </w:t>
            </w:r>
            <w:r w:rsidRPr="00F24F7A">
              <w:rPr>
                <w:lang w:val="en-US"/>
              </w:rPr>
              <w:t>To avoid this you can check the box f</w:t>
            </w:r>
            <w:r w:rsidR="00D462B9" w:rsidRPr="00F24F7A">
              <w:rPr>
                <w:lang w:val="en-US"/>
              </w:rPr>
              <w:t>o</w:t>
            </w:r>
            <w:r w:rsidRPr="00F24F7A">
              <w:rPr>
                <w:lang w:val="en-US"/>
              </w:rPr>
              <w:t xml:space="preserve">r letting </w:t>
            </w:r>
            <w:r w:rsidR="00024661" w:rsidRPr="00F24F7A">
              <w:rPr>
                <w:i/>
                <w:lang w:val="en-US"/>
              </w:rPr>
              <w:t>Folder HelpDesk</w:t>
            </w:r>
            <w:r w:rsidRPr="00F24F7A">
              <w:rPr>
                <w:lang w:val="en-US"/>
              </w:rPr>
              <w:t xml:space="preserve"> delete the subfolders automatically once the ticket is closed. You can also r</w:t>
            </w:r>
            <w:r w:rsidR="001E1545" w:rsidRPr="00F24F7A">
              <w:rPr>
                <w:lang w:val="en-US"/>
              </w:rPr>
              <w:t xml:space="preserve">emove subfolders for closed tickets by running the file </w:t>
            </w:r>
            <w:r w:rsidR="001E1545" w:rsidRPr="00F24F7A">
              <w:rPr>
                <w:b/>
                <w:lang w:val="en-US"/>
              </w:rPr>
              <w:t>PFHDCleanSubfolders.exe</w:t>
            </w:r>
            <w:r w:rsidR="001E1545" w:rsidRPr="00F24F7A">
              <w:rPr>
                <w:lang w:val="en-US"/>
              </w:rPr>
              <w:t xml:space="preserve"> in the </w:t>
            </w:r>
            <w:r w:rsidR="00024661" w:rsidRPr="00F24F7A">
              <w:rPr>
                <w:i/>
                <w:lang w:val="en-US"/>
              </w:rPr>
              <w:t>Folder HelpDesk</w:t>
            </w:r>
            <w:r w:rsidR="001E1545" w:rsidRPr="00F24F7A">
              <w:rPr>
                <w:lang w:val="en-US"/>
              </w:rPr>
              <w:t xml:space="preserve"> directory on the server. </w:t>
            </w:r>
          </w:p>
          <w:p w14:paraId="5C601529" w14:textId="46D4BA68" w:rsidR="001E1545" w:rsidRPr="00F24F7A" w:rsidRDefault="00187C19" w:rsidP="00987E3E">
            <w:pPr>
              <w:rPr>
                <w:color w:val="111111"/>
                <w:szCs w:val="18"/>
                <w:lang w:val="en-US"/>
              </w:rPr>
            </w:pPr>
            <w:r w:rsidRPr="00F24F7A">
              <w:rPr>
                <w:lang w:val="en-US"/>
              </w:rPr>
              <w:t xml:space="preserve">All </w:t>
            </w:r>
            <w:r w:rsidR="00546B85" w:rsidRPr="00F24F7A">
              <w:rPr>
                <w:lang w:val="en-US"/>
              </w:rPr>
              <w:t xml:space="preserve">sent and received </w:t>
            </w:r>
            <w:r w:rsidRPr="00F24F7A">
              <w:rPr>
                <w:lang w:val="en-US"/>
              </w:rPr>
              <w:t xml:space="preserve">e-mails and attachments </w:t>
            </w:r>
            <w:r w:rsidR="00D462B9" w:rsidRPr="00F24F7A">
              <w:rPr>
                <w:lang w:val="en-US"/>
              </w:rPr>
              <w:t>will be</w:t>
            </w:r>
            <w:r w:rsidRPr="00F24F7A">
              <w:rPr>
                <w:lang w:val="en-US"/>
              </w:rPr>
              <w:t xml:space="preserve"> saved to the database when tickets are closed, so you can always recover them by re-opening the ticket.</w:t>
            </w:r>
          </w:p>
          <w:p w14:paraId="5C60152A" w14:textId="77777777" w:rsidR="00842635" w:rsidRPr="00F24F7A" w:rsidRDefault="00842635" w:rsidP="00E1519A">
            <w:pPr>
              <w:rPr>
                <w:lang w:val="en-US"/>
              </w:rPr>
            </w:pPr>
          </w:p>
        </w:tc>
        <w:tc>
          <w:tcPr>
            <w:tcW w:w="2658" w:type="dxa"/>
          </w:tcPr>
          <w:p w14:paraId="5C60152B" w14:textId="77777777" w:rsidR="00842635" w:rsidRPr="00F24F7A" w:rsidRDefault="00842635" w:rsidP="00E1519A">
            <w:pPr>
              <w:rPr>
                <w:lang w:val="en-US"/>
              </w:rPr>
            </w:pPr>
            <w:r w:rsidRPr="00F24F7A">
              <w:rPr>
                <w:lang w:val="en-US" w:eastAsia="en-US"/>
              </w:rPr>
              <w:drawing>
                <wp:inline distT="0" distB="0" distL="0" distR="0" wp14:anchorId="5C601750" wp14:editId="7639865C">
                  <wp:extent cx="1371600" cy="2766601"/>
                  <wp:effectExtent l="19050" t="19050" r="19050" b="15240"/>
                  <wp:docPr id="12387" name="Bildobjekt 9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ate Kalmström\Documents\Skypefiler\Neha\Subfolder.png"/>
                          <pic:cNvPicPr>
                            <a:picLocks noChangeAspect="1" noChangeArrowheads="1"/>
                          </pic:cNvPicPr>
                        </pic:nvPicPr>
                        <pic:blipFill>
                          <a:blip r:embed="rId144">
                            <a:extLst>
                              <a:ext uri="{BEBA8EAE-BF5A-486C-A8C5-ECC9F3942E4B}">
                                <a14:imgProps xmlns:a14="http://schemas.microsoft.com/office/drawing/2010/main">
                                  <a14:imgLayer r:embed="rId145">
                                    <a14:imgEffect>
                                      <a14:sharpenSoften amount="20000"/>
                                    </a14:imgEffect>
                                  </a14:imgLayer>
                                </a14:imgProps>
                              </a:ext>
                              <a:ext uri="{28A0092B-C50C-407E-A947-70E740481C1C}">
                                <a14:useLocalDpi xmlns:a14="http://schemas.microsoft.com/office/drawing/2010/main" val="0"/>
                              </a:ext>
                            </a:extLst>
                          </a:blip>
                          <a:stretch>
                            <a:fillRect/>
                          </a:stretch>
                        </pic:blipFill>
                        <pic:spPr bwMode="auto">
                          <a:xfrm>
                            <a:off x="0" y="0"/>
                            <a:ext cx="1375246" cy="2773955"/>
                          </a:xfrm>
                          <a:prstGeom prst="rect">
                            <a:avLst/>
                          </a:prstGeom>
                          <a:noFill/>
                          <a:ln>
                            <a:solidFill>
                              <a:schemeClr val="tx1">
                                <a:lumMod val="50000"/>
                                <a:lumOff val="50000"/>
                              </a:schemeClr>
                            </a:solidFill>
                          </a:ln>
                        </pic:spPr>
                      </pic:pic>
                    </a:graphicData>
                  </a:graphic>
                </wp:inline>
              </w:drawing>
            </w:r>
          </w:p>
        </w:tc>
      </w:tr>
    </w:tbl>
    <w:p w14:paraId="4EE82CB0" w14:textId="3094D43E" w:rsidR="002B575F" w:rsidRPr="00F24F7A" w:rsidRDefault="00187C19" w:rsidP="00E1519A">
      <w:pPr>
        <w:rPr>
          <w:lang w:val="en-US"/>
        </w:rPr>
      </w:pPr>
      <w:bookmarkStart w:id="156" w:name="_Ref254019052"/>
      <w:bookmarkStart w:id="157" w:name="_Ref218495350"/>
      <w:bookmarkStart w:id="158" w:name="_Ref218495359"/>
      <w:r w:rsidRPr="00F24F7A">
        <w:rPr>
          <w:lang w:val="en-US"/>
        </w:rPr>
        <w:lastRenderedPageBreak/>
        <w:t xml:space="preserve">When the option Save e-mails in subfolders is checked, </w:t>
      </w:r>
      <w:r w:rsidR="001E1545" w:rsidRPr="00F24F7A">
        <w:rPr>
          <w:lang w:val="en-US"/>
        </w:rPr>
        <w:t xml:space="preserve">there will be </w:t>
      </w:r>
      <w:r w:rsidR="00E01422" w:rsidRPr="00F24F7A">
        <w:rPr>
          <w:lang w:val="en-US"/>
        </w:rPr>
        <w:t xml:space="preserve">a </w:t>
      </w:r>
      <w:r w:rsidR="001E1545" w:rsidRPr="00F24F7A">
        <w:rPr>
          <w:lang w:val="en-US"/>
        </w:rPr>
        <w:t>new tab</w:t>
      </w:r>
      <w:r w:rsidR="00E01422" w:rsidRPr="00F24F7A">
        <w:rPr>
          <w:lang w:val="en-US"/>
        </w:rPr>
        <w:t xml:space="preserve"> in the </w:t>
      </w:r>
      <w:r w:rsidRPr="00F24F7A">
        <w:rPr>
          <w:lang w:val="en-US"/>
        </w:rPr>
        <w:t xml:space="preserve">ticket </w:t>
      </w:r>
      <w:r w:rsidR="00E01422" w:rsidRPr="00F24F7A">
        <w:rPr>
          <w:lang w:val="en-US"/>
        </w:rPr>
        <w:t>tab strip</w:t>
      </w:r>
      <w:r w:rsidR="001E1545" w:rsidRPr="00F24F7A">
        <w:rPr>
          <w:lang w:val="en-US"/>
        </w:rPr>
        <w:t>, Sent</w:t>
      </w:r>
      <w:r w:rsidR="00E01422" w:rsidRPr="00F24F7A">
        <w:rPr>
          <w:lang w:val="en-US"/>
        </w:rPr>
        <w:t>/</w:t>
      </w:r>
      <w:r w:rsidR="001E1545" w:rsidRPr="00F24F7A">
        <w:rPr>
          <w:lang w:val="en-US"/>
        </w:rPr>
        <w:t xml:space="preserve">Received, from where the e-mails may be opened. </w:t>
      </w:r>
      <w:r w:rsidR="001E1545" w:rsidRPr="00F24F7A">
        <w:rPr>
          <w:i/>
          <w:lang w:val="en-US"/>
        </w:rPr>
        <w:t>Refer to</w:t>
      </w:r>
      <w:r w:rsidR="001E1545" w:rsidRPr="00F24F7A">
        <w:rPr>
          <w:lang w:val="en-US"/>
        </w:rPr>
        <w:t xml:space="preserve"> </w:t>
      </w:r>
      <w:r w:rsidR="001E1545" w:rsidRPr="00F24F7A">
        <w:rPr>
          <w:lang w:val="en-US"/>
        </w:rPr>
        <w:fldChar w:fldCharType="begin"/>
      </w:r>
      <w:r w:rsidR="001E1545" w:rsidRPr="00F24F7A">
        <w:rPr>
          <w:lang w:val="en-US"/>
        </w:rPr>
        <w:instrText xml:space="preserve"> REF _Ref259468383 \h </w:instrText>
      </w:r>
      <w:r w:rsidR="001E1545" w:rsidRPr="00F24F7A">
        <w:rPr>
          <w:lang w:val="en-US"/>
        </w:rPr>
      </w:r>
      <w:r w:rsidR="001E1545" w:rsidRPr="00F24F7A">
        <w:rPr>
          <w:lang w:val="en-US"/>
        </w:rPr>
        <w:fldChar w:fldCharType="separate"/>
      </w:r>
      <w:r w:rsidR="005D7E49" w:rsidRPr="00F24F7A">
        <w:t>The Tab Strip</w:t>
      </w:r>
      <w:r w:rsidR="001E1545" w:rsidRPr="00F24F7A">
        <w:rPr>
          <w:lang w:val="en-US"/>
        </w:rPr>
        <w:fldChar w:fldCharType="end"/>
      </w:r>
      <w:r w:rsidR="001E1545" w:rsidRPr="00F24F7A">
        <w:rPr>
          <w:lang w:val="en-US"/>
        </w:rPr>
        <w:t>.</w:t>
      </w:r>
      <w:r w:rsidR="008A5EB0">
        <w:rPr>
          <w:lang w:val="en-US"/>
        </w:rPr>
        <w:drawing>
          <wp:inline distT="0" distB="0" distL="0" distR="0" wp14:anchorId="589F2344" wp14:editId="09AB435C">
            <wp:extent cx="4410691" cy="6944694"/>
            <wp:effectExtent l="0" t="0" r="9525" b="0"/>
            <wp:docPr id="119" name="Picture 119"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send recive.png"/>
                    <pic:cNvPicPr/>
                  </pic:nvPicPr>
                  <pic:blipFill>
                    <a:blip r:embed="rId146">
                      <a:extLst>
                        <a:ext uri="{28A0092B-C50C-407E-A947-70E740481C1C}">
                          <a14:useLocalDpi xmlns:a14="http://schemas.microsoft.com/office/drawing/2010/main" val="0"/>
                        </a:ext>
                      </a:extLst>
                    </a:blip>
                    <a:stretch>
                      <a:fillRect/>
                    </a:stretch>
                  </pic:blipFill>
                  <pic:spPr>
                    <a:xfrm>
                      <a:off x="0" y="0"/>
                      <a:ext cx="4410691" cy="6944694"/>
                    </a:xfrm>
                    <a:prstGeom prst="rect">
                      <a:avLst/>
                    </a:prstGeom>
                  </pic:spPr>
                </pic:pic>
              </a:graphicData>
            </a:graphic>
          </wp:inline>
        </w:drawing>
      </w:r>
    </w:p>
    <w:p w14:paraId="097FCEDA" w14:textId="0A43CF08" w:rsidR="000E5F7C" w:rsidRPr="00F24F7A" w:rsidRDefault="000E5F7C" w:rsidP="00E1519A">
      <w:pPr>
        <w:rPr>
          <w:lang w:val="en-US"/>
        </w:rPr>
      </w:pPr>
    </w:p>
    <w:p w14:paraId="5C60152F" w14:textId="293AAA39" w:rsidR="00CA3185" w:rsidRPr="00F24F7A" w:rsidRDefault="00CA3185" w:rsidP="00E1519A">
      <w:pPr>
        <w:pStyle w:val="Heading4"/>
      </w:pPr>
      <w:bookmarkStart w:id="159" w:name="_Toc525129908"/>
      <w:r w:rsidRPr="00F24F7A">
        <w:t xml:space="preserve">Change </w:t>
      </w:r>
      <w:r w:rsidR="003E5160" w:rsidRPr="00F24F7A">
        <w:t xml:space="preserve">e-mail history </w:t>
      </w:r>
      <w:r w:rsidRPr="00F24F7A">
        <w:t>method</w:t>
      </w:r>
      <w:bookmarkEnd w:id="159"/>
    </w:p>
    <w:p w14:paraId="7BD3BE61" w14:textId="77777777" w:rsidR="000E5F7C" w:rsidRPr="00F24F7A" w:rsidRDefault="00CA3185" w:rsidP="00E1519A">
      <w:pPr>
        <w:rPr>
          <w:lang w:val="en-US"/>
        </w:rPr>
      </w:pPr>
      <w:r w:rsidRPr="00F24F7A">
        <w:rPr>
          <w:lang w:val="en-US"/>
        </w:rPr>
        <w:t>If you have used the subfolder method for saving e-mail history and want to change into the ticket body method, you can get the content of the subfolders added to the earlier ticke</w:t>
      </w:r>
      <w:r w:rsidR="003E5160" w:rsidRPr="00F24F7A">
        <w:rPr>
          <w:lang w:val="en-US"/>
        </w:rPr>
        <w:t xml:space="preserve">t bodies. This way you can </w:t>
      </w:r>
      <w:r w:rsidRPr="00F24F7A">
        <w:rPr>
          <w:lang w:val="en-US"/>
        </w:rPr>
        <w:t>delete the subfolders and still keep the content in them for future reference and statistics.</w:t>
      </w:r>
    </w:p>
    <w:p w14:paraId="5C601530" w14:textId="5C275CB5" w:rsidR="00CA3185" w:rsidRPr="00F24F7A" w:rsidRDefault="00CA3185" w:rsidP="00E1519A">
      <w:pPr>
        <w:rPr>
          <w:lang w:val="en-US"/>
        </w:rPr>
      </w:pPr>
      <w:r w:rsidRPr="00F24F7A">
        <w:rPr>
          <w:lang w:val="en-US"/>
        </w:rPr>
        <w:lastRenderedPageBreak/>
        <w:t xml:space="preserve">When you enable the option Save e-mails in ticket body, </w:t>
      </w:r>
      <w:r w:rsidR="00024661" w:rsidRPr="00F24F7A">
        <w:rPr>
          <w:i/>
          <w:lang w:val="en-US"/>
        </w:rPr>
        <w:t>Folder HelpDesk</w:t>
      </w:r>
      <w:r w:rsidRPr="00F24F7A">
        <w:rPr>
          <w:lang w:val="en-US"/>
        </w:rPr>
        <w:t xml:space="preserve"> will look for subfolders. If they are found, </w:t>
      </w:r>
      <w:r w:rsidR="00024661" w:rsidRPr="00F24F7A">
        <w:rPr>
          <w:i/>
          <w:lang w:val="en-US"/>
        </w:rPr>
        <w:t>Folder HelpDesk</w:t>
      </w:r>
      <w:r w:rsidRPr="00F24F7A">
        <w:rPr>
          <w:lang w:val="en-US"/>
        </w:rPr>
        <w:t xml:space="preserve"> will ask you if you want to add the e-mails in the subfolders into the corresponding tickets. </w:t>
      </w:r>
      <w:r w:rsidR="00844433" w:rsidRPr="00F24F7A">
        <w:rPr>
          <w:lang w:val="en-US"/>
        </w:rPr>
        <w:t>All e-mails in the subfolders are marked with ticket ID of the first ticket, so when you a</w:t>
      </w:r>
      <w:r w:rsidRPr="00F24F7A">
        <w:rPr>
          <w:lang w:val="en-US"/>
        </w:rPr>
        <w:t>nswer Yes</w:t>
      </w:r>
      <w:r w:rsidR="00844433" w:rsidRPr="00F24F7A">
        <w:rPr>
          <w:lang w:val="en-US"/>
        </w:rPr>
        <w:t xml:space="preserve"> </w:t>
      </w:r>
      <w:r w:rsidRPr="00F24F7A">
        <w:rPr>
          <w:lang w:val="en-US"/>
        </w:rPr>
        <w:t>the e-mail bodies will be added to the bodies of the tickets with the same ticket ID.</w:t>
      </w:r>
    </w:p>
    <w:p w14:paraId="5C601531" w14:textId="77777777" w:rsidR="00023399" w:rsidRPr="00F24F7A" w:rsidRDefault="00582000" w:rsidP="00E1519A">
      <w:pPr>
        <w:pStyle w:val="Heading3"/>
      </w:pPr>
      <w:bookmarkStart w:id="160" w:name="_Ref353177049"/>
      <w:bookmarkStart w:id="161" w:name="_Toc525129909"/>
      <w:r w:rsidRPr="00F24F7A">
        <w:t xml:space="preserve">E-mail </w:t>
      </w:r>
      <w:r w:rsidR="00023399" w:rsidRPr="00F24F7A">
        <w:t>notifications</w:t>
      </w:r>
      <w:bookmarkEnd w:id="156"/>
      <w:bookmarkEnd w:id="160"/>
      <w:bookmarkEnd w:id="161"/>
    </w:p>
    <w:p w14:paraId="5C601532" w14:textId="5FD342E0" w:rsidR="001303D6" w:rsidRPr="00F24F7A" w:rsidRDefault="00112761" w:rsidP="00E1519A">
      <w:pPr>
        <w:rPr>
          <w:lang w:val="en-US"/>
        </w:rPr>
      </w:pPr>
      <w:r w:rsidRPr="00F24F7A">
        <w:rPr>
          <w:lang w:val="en-US"/>
        </w:rPr>
        <w:t>Here you can decide which</w:t>
      </w:r>
      <w:r w:rsidR="001303D6" w:rsidRPr="00F24F7A">
        <w:rPr>
          <w:lang w:val="en-US"/>
        </w:rPr>
        <w:t xml:space="preserve"> automatic messages should be sent from </w:t>
      </w:r>
      <w:r w:rsidR="00024661" w:rsidRPr="00F24F7A">
        <w:rPr>
          <w:i/>
          <w:lang w:val="en-US"/>
        </w:rPr>
        <w:t>Folder HelpDesk</w:t>
      </w:r>
      <w:r w:rsidR="001303D6" w:rsidRPr="00F24F7A">
        <w:rPr>
          <w:lang w:val="en-US"/>
        </w:rPr>
        <w:t xml:space="preserve">. To customize these messages, go to the </w:t>
      </w:r>
      <w:r w:rsidR="001303D6" w:rsidRPr="00F24F7A">
        <w:rPr>
          <w:lang w:val="en-US"/>
        </w:rPr>
        <w:fldChar w:fldCharType="begin"/>
      </w:r>
      <w:r w:rsidR="001303D6" w:rsidRPr="00F24F7A">
        <w:rPr>
          <w:lang w:val="en-US"/>
        </w:rPr>
        <w:instrText xml:space="preserve"> REF _Ref230960735 \h </w:instrText>
      </w:r>
      <w:r w:rsidR="001303D6" w:rsidRPr="00F24F7A">
        <w:rPr>
          <w:lang w:val="en-US"/>
        </w:rPr>
      </w:r>
      <w:r w:rsidR="001303D6" w:rsidRPr="00F24F7A">
        <w:rPr>
          <w:lang w:val="en-US"/>
        </w:rPr>
        <w:fldChar w:fldCharType="separate"/>
      </w:r>
      <w:r w:rsidR="005D7E49" w:rsidRPr="00F24F7A">
        <w:t>Templates</w:t>
      </w:r>
      <w:r w:rsidR="001303D6" w:rsidRPr="00F24F7A">
        <w:rPr>
          <w:lang w:val="en-US"/>
        </w:rPr>
        <w:fldChar w:fldCharType="end"/>
      </w:r>
      <w:r w:rsidR="001303D6" w:rsidRPr="00F24F7A">
        <w:rPr>
          <w:lang w:val="en-US"/>
        </w:rPr>
        <w:t xml:space="preserve"> tab in the </w:t>
      </w:r>
      <w:r w:rsidR="00024661" w:rsidRPr="00F24F7A">
        <w:rPr>
          <w:i/>
          <w:lang w:val="en-US"/>
        </w:rPr>
        <w:t>Folder HelpDesk</w:t>
      </w:r>
      <w:r w:rsidR="001303D6" w:rsidRPr="00F24F7A">
        <w:rPr>
          <w:lang w:val="en-US"/>
        </w:rPr>
        <w:t xml:space="preserve"> settings.</w:t>
      </w:r>
    </w:p>
    <w:p w14:paraId="5C601533" w14:textId="77777777" w:rsidR="003D4F5F" w:rsidRPr="00F24F7A" w:rsidRDefault="002E4BC3" w:rsidP="00E1519A">
      <w:pPr>
        <w:rPr>
          <w:lang w:val="en-US"/>
        </w:rPr>
      </w:pPr>
      <w:r w:rsidRPr="00F24F7A">
        <w:rPr>
          <w:lang w:val="en-US" w:eastAsia="en-US"/>
        </w:rPr>
        <w:drawing>
          <wp:inline distT="0" distB="0" distL="0" distR="0" wp14:anchorId="5C601756" wp14:editId="5416D689">
            <wp:extent cx="4257675" cy="1714500"/>
            <wp:effectExtent l="19050" t="19050" r="28575" b="19050"/>
            <wp:docPr id="12389" name="Picture 12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7">
                      <a:extLst>
                        <a:ext uri="{BEBA8EAE-BF5A-486C-A8C5-ECC9F3942E4B}">
                          <a14:imgProps xmlns:a14="http://schemas.microsoft.com/office/drawing/2010/main">
                            <a14:imgLayer r:embed="rId148">
                              <a14:imgEffect>
                                <a14:sharpenSoften amount="20000"/>
                              </a14:imgEffect>
                            </a14:imgLayer>
                          </a14:imgProps>
                        </a:ext>
                        <a:ext uri="{28A0092B-C50C-407E-A947-70E740481C1C}">
                          <a14:useLocalDpi xmlns:a14="http://schemas.microsoft.com/office/drawing/2010/main" val="0"/>
                        </a:ext>
                      </a:extLst>
                    </a:blip>
                    <a:srcRect/>
                    <a:stretch>
                      <a:fillRect/>
                    </a:stretch>
                  </pic:blipFill>
                  <pic:spPr bwMode="auto">
                    <a:xfrm>
                      <a:off x="0" y="0"/>
                      <a:ext cx="4257675" cy="1714500"/>
                    </a:xfrm>
                    <a:prstGeom prst="rect">
                      <a:avLst/>
                    </a:prstGeom>
                    <a:noFill/>
                    <a:ln>
                      <a:solidFill>
                        <a:schemeClr val="tx1">
                          <a:lumMod val="50000"/>
                          <a:lumOff val="50000"/>
                        </a:schemeClr>
                      </a:solidFill>
                    </a:ln>
                  </pic:spPr>
                </pic:pic>
              </a:graphicData>
            </a:graphic>
          </wp:inline>
        </w:drawing>
      </w:r>
    </w:p>
    <w:p w14:paraId="5C601534" w14:textId="77777777" w:rsidR="00582000" w:rsidRPr="00F24F7A" w:rsidRDefault="00023399" w:rsidP="00E1519A">
      <w:pPr>
        <w:pStyle w:val="Heading4"/>
      </w:pPr>
      <w:bookmarkStart w:id="162" w:name="_Toc525129910"/>
      <w:r w:rsidRPr="00F24F7A">
        <w:t xml:space="preserve">E-mail </w:t>
      </w:r>
      <w:r w:rsidR="00582000" w:rsidRPr="00F24F7A">
        <w:t>to caller when ticket is closed</w:t>
      </w:r>
      <w:bookmarkEnd w:id="157"/>
      <w:bookmarkEnd w:id="158"/>
      <w:bookmarkEnd w:id="162"/>
    </w:p>
    <w:tbl>
      <w:tblPr>
        <w:tblW w:w="0" w:type="auto"/>
        <w:tblLayout w:type="fixed"/>
        <w:tblLook w:val="04A0" w:firstRow="1" w:lastRow="0" w:firstColumn="1" w:lastColumn="0" w:noHBand="0" w:noVBand="1"/>
      </w:tblPr>
      <w:tblGrid>
        <w:gridCol w:w="5211"/>
        <w:gridCol w:w="3598"/>
      </w:tblGrid>
      <w:tr w:rsidR="00217AF2" w:rsidRPr="00F24F7A" w14:paraId="5C601537" w14:textId="77777777" w:rsidTr="00D12001">
        <w:tc>
          <w:tcPr>
            <w:tcW w:w="5211" w:type="dxa"/>
          </w:tcPr>
          <w:p w14:paraId="5C601535" w14:textId="296C27A9" w:rsidR="00D12001" w:rsidRPr="00F24F7A" w:rsidRDefault="00217AF2" w:rsidP="00E1519A">
            <w:pPr>
              <w:rPr>
                <w:lang w:val="en-US"/>
              </w:rPr>
            </w:pPr>
            <w:r w:rsidRPr="00F24F7A">
              <w:rPr>
                <w:lang w:val="en-US"/>
              </w:rPr>
              <w:t>When a ticket is closed, an e</w:t>
            </w:r>
            <w:r w:rsidR="007A07B3" w:rsidRPr="00F24F7A">
              <w:rPr>
                <w:lang w:val="en-US"/>
              </w:rPr>
              <w:t>-</w:t>
            </w:r>
            <w:r w:rsidRPr="00F24F7A">
              <w:rPr>
                <w:lang w:val="en-US"/>
              </w:rPr>
              <w:t>mail can be sent to the caller automatically</w:t>
            </w:r>
            <w:r w:rsidR="003E5160" w:rsidRPr="00F24F7A">
              <w:rPr>
                <w:lang w:val="en-US"/>
              </w:rPr>
              <w:t>,</w:t>
            </w:r>
            <w:r w:rsidRPr="00F24F7A">
              <w:rPr>
                <w:lang w:val="en-US"/>
              </w:rPr>
              <w:t xml:space="preserve"> confirming that the case is resolved. Enable this feature by checking the first box under Automatic Notification Settings</w:t>
            </w:r>
            <w:r w:rsidR="00B851B3" w:rsidRPr="00F24F7A">
              <w:rPr>
                <w:lang w:val="en-US"/>
              </w:rPr>
              <w:t>.</w:t>
            </w:r>
            <w:r w:rsidR="00912B8F" w:rsidRPr="00F24F7A">
              <w:rPr>
                <w:lang w:val="en-US"/>
              </w:rPr>
              <w:t xml:space="preserve"> Callers may be excluded from these e-mails under the </w:t>
            </w:r>
            <w:r w:rsidR="00912B8F" w:rsidRPr="00F24F7A">
              <w:rPr>
                <w:lang w:val="en-US"/>
              </w:rPr>
              <w:fldChar w:fldCharType="begin"/>
            </w:r>
            <w:r w:rsidR="00912B8F" w:rsidRPr="00F24F7A">
              <w:rPr>
                <w:lang w:val="en-US"/>
              </w:rPr>
              <w:instrText xml:space="preserve"> REF _Ref224889051 \h </w:instrText>
            </w:r>
            <w:r w:rsidR="00912B8F" w:rsidRPr="00F24F7A">
              <w:rPr>
                <w:lang w:val="en-US"/>
              </w:rPr>
            </w:r>
            <w:r w:rsidR="00912B8F" w:rsidRPr="00F24F7A">
              <w:rPr>
                <w:lang w:val="en-US"/>
              </w:rPr>
              <w:fldChar w:fldCharType="separate"/>
            </w:r>
            <w:r w:rsidR="005D7E49" w:rsidRPr="00F24F7A">
              <w:t>Caller</w:t>
            </w:r>
            <w:r w:rsidR="00912B8F" w:rsidRPr="00F24F7A">
              <w:rPr>
                <w:lang w:val="en-US"/>
              </w:rPr>
              <w:fldChar w:fldCharType="end"/>
            </w:r>
            <w:r w:rsidR="00912B8F" w:rsidRPr="00F24F7A">
              <w:rPr>
                <w:lang w:val="en-US"/>
              </w:rPr>
              <w:t xml:space="preserve"> tab.</w:t>
            </w:r>
          </w:p>
        </w:tc>
        <w:tc>
          <w:tcPr>
            <w:tcW w:w="3598" w:type="dxa"/>
          </w:tcPr>
          <w:p w14:paraId="5C601536" w14:textId="77777777" w:rsidR="00217AF2" w:rsidRPr="00F24F7A" w:rsidRDefault="002774BB" w:rsidP="00E1519A">
            <w:pPr>
              <w:rPr>
                <w:lang w:val="en-US"/>
              </w:rPr>
            </w:pPr>
            <w:r w:rsidRPr="00F24F7A">
              <w:rPr>
                <w:lang w:val="en-US" w:eastAsia="en-US"/>
              </w:rPr>
              <w:drawing>
                <wp:inline distT="0" distB="0" distL="0" distR="0" wp14:anchorId="5C601758" wp14:editId="7631D9DE">
                  <wp:extent cx="2133600" cy="247650"/>
                  <wp:effectExtent l="19050" t="19050" r="19050" b="19050"/>
                  <wp:docPr id="12390"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133600" cy="247650"/>
                          </a:xfrm>
                          <a:prstGeom prst="rect">
                            <a:avLst/>
                          </a:prstGeom>
                          <a:noFill/>
                          <a:ln>
                            <a:solidFill>
                              <a:schemeClr val="tx1">
                                <a:lumMod val="50000"/>
                                <a:lumOff val="50000"/>
                              </a:schemeClr>
                            </a:solidFill>
                          </a:ln>
                        </pic:spPr>
                      </pic:pic>
                    </a:graphicData>
                  </a:graphic>
                </wp:inline>
              </w:drawing>
            </w:r>
          </w:p>
        </w:tc>
      </w:tr>
    </w:tbl>
    <w:p w14:paraId="5C601538" w14:textId="77777777" w:rsidR="00D12001" w:rsidRPr="00F24F7A" w:rsidRDefault="00D12001" w:rsidP="00E1519A">
      <w:pPr>
        <w:pStyle w:val="Heading4"/>
      </w:pPr>
      <w:bookmarkStart w:id="163" w:name="_Ref331685851"/>
      <w:bookmarkStart w:id="164" w:name="_Toc525129911"/>
      <w:bookmarkStart w:id="165" w:name="_Ref209371230"/>
      <w:r w:rsidRPr="00F24F7A">
        <w:t>E-mail to caller when ticket is c</w:t>
      </w:r>
      <w:r w:rsidR="00977FAB" w:rsidRPr="00F24F7A">
        <w:t>reat</w:t>
      </w:r>
      <w:r w:rsidRPr="00F24F7A">
        <w:t>ed</w:t>
      </w:r>
      <w:bookmarkEnd w:id="163"/>
      <w:bookmarkEnd w:id="164"/>
    </w:p>
    <w:tbl>
      <w:tblPr>
        <w:tblW w:w="0" w:type="auto"/>
        <w:tblLayout w:type="fixed"/>
        <w:tblLook w:val="04A0" w:firstRow="1" w:lastRow="0" w:firstColumn="1" w:lastColumn="0" w:noHBand="0" w:noVBand="1"/>
      </w:tblPr>
      <w:tblGrid>
        <w:gridCol w:w="5070"/>
        <w:gridCol w:w="3739"/>
      </w:tblGrid>
      <w:tr w:rsidR="00D12001" w:rsidRPr="00F24F7A" w14:paraId="5C60153B" w14:textId="77777777" w:rsidTr="00D12001">
        <w:tc>
          <w:tcPr>
            <w:tcW w:w="5070" w:type="dxa"/>
          </w:tcPr>
          <w:p w14:paraId="5C601539" w14:textId="69094BD4" w:rsidR="00D12001" w:rsidRPr="00F24F7A" w:rsidRDefault="00D12001" w:rsidP="00E1519A">
            <w:pPr>
              <w:rPr>
                <w:lang w:val="en-US"/>
              </w:rPr>
            </w:pPr>
            <w:r w:rsidRPr="00F24F7A">
              <w:rPr>
                <w:lang w:val="en-US"/>
              </w:rPr>
              <w:t>When a ticket is created, an e-mail can be sent to the caller automatically</w:t>
            </w:r>
            <w:r w:rsidR="003E5160" w:rsidRPr="00F24F7A">
              <w:rPr>
                <w:lang w:val="en-US"/>
              </w:rPr>
              <w:t>,</w:t>
            </w:r>
            <w:r w:rsidRPr="00F24F7A">
              <w:rPr>
                <w:lang w:val="en-US"/>
              </w:rPr>
              <w:t xml:space="preserve"> confirming that the case is received. Enable this feature by checking the second box under Automatic Notification Settings.</w:t>
            </w:r>
            <w:r w:rsidR="00912B8F" w:rsidRPr="00F24F7A">
              <w:rPr>
                <w:lang w:val="en-US"/>
              </w:rPr>
              <w:t xml:space="preserve"> Callers may be excluded from these e-mails under the </w:t>
            </w:r>
            <w:r w:rsidR="00912B8F" w:rsidRPr="00F24F7A">
              <w:rPr>
                <w:lang w:val="en-US"/>
              </w:rPr>
              <w:fldChar w:fldCharType="begin"/>
            </w:r>
            <w:r w:rsidR="00912B8F" w:rsidRPr="00F24F7A">
              <w:rPr>
                <w:lang w:val="en-US"/>
              </w:rPr>
              <w:instrText xml:space="preserve"> REF _Ref224889051 \h </w:instrText>
            </w:r>
            <w:r w:rsidR="00912B8F" w:rsidRPr="00F24F7A">
              <w:rPr>
                <w:lang w:val="en-US"/>
              </w:rPr>
            </w:r>
            <w:r w:rsidR="00912B8F" w:rsidRPr="00F24F7A">
              <w:rPr>
                <w:lang w:val="en-US"/>
              </w:rPr>
              <w:fldChar w:fldCharType="separate"/>
            </w:r>
            <w:r w:rsidR="005D7E49" w:rsidRPr="00F24F7A">
              <w:t>Caller</w:t>
            </w:r>
            <w:r w:rsidR="00912B8F" w:rsidRPr="00F24F7A">
              <w:rPr>
                <w:lang w:val="en-US"/>
              </w:rPr>
              <w:fldChar w:fldCharType="end"/>
            </w:r>
            <w:r w:rsidR="00912B8F" w:rsidRPr="00F24F7A">
              <w:rPr>
                <w:lang w:val="en-US"/>
              </w:rPr>
              <w:t xml:space="preserve"> tab.</w:t>
            </w:r>
          </w:p>
        </w:tc>
        <w:tc>
          <w:tcPr>
            <w:tcW w:w="3739" w:type="dxa"/>
          </w:tcPr>
          <w:p w14:paraId="5C60153A" w14:textId="77777777" w:rsidR="00D12001" w:rsidRPr="00F24F7A" w:rsidRDefault="002774BB" w:rsidP="00E1519A">
            <w:pPr>
              <w:rPr>
                <w:lang w:val="en-US"/>
              </w:rPr>
            </w:pPr>
            <w:r w:rsidRPr="00F24F7A">
              <w:rPr>
                <w:lang w:val="en-US" w:eastAsia="en-US"/>
              </w:rPr>
              <w:drawing>
                <wp:inline distT="0" distB="0" distL="0" distR="0" wp14:anchorId="5C60175A" wp14:editId="58F9C2B3">
                  <wp:extent cx="2533650" cy="304800"/>
                  <wp:effectExtent l="19050" t="19050" r="19050" b="19050"/>
                  <wp:docPr id="1239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533650" cy="304800"/>
                          </a:xfrm>
                          <a:prstGeom prst="rect">
                            <a:avLst/>
                          </a:prstGeom>
                          <a:noFill/>
                          <a:ln>
                            <a:solidFill>
                              <a:schemeClr val="tx1">
                                <a:lumMod val="50000"/>
                                <a:lumOff val="50000"/>
                              </a:schemeClr>
                            </a:solidFill>
                          </a:ln>
                        </pic:spPr>
                      </pic:pic>
                    </a:graphicData>
                  </a:graphic>
                </wp:inline>
              </w:drawing>
            </w:r>
          </w:p>
        </w:tc>
      </w:tr>
    </w:tbl>
    <w:p w14:paraId="5C60153C" w14:textId="77777777" w:rsidR="003D538A" w:rsidRPr="00F24F7A" w:rsidRDefault="003D538A" w:rsidP="00E1519A">
      <w:pPr>
        <w:pStyle w:val="Heading4"/>
      </w:pPr>
      <w:bookmarkStart w:id="166" w:name="_Toc525129912"/>
      <w:r w:rsidRPr="00F24F7A">
        <w:t>E-mail to Responsible on reply received</w:t>
      </w:r>
      <w:bookmarkEnd w:id="166"/>
    </w:p>
    <w:p w14:paraId="5C60153D" w14:textId="4245B6A8" w:rsidR="003D538A" w:rsidRPr="00F24F7A" w:rsidRDefault="003E5160" w:rsidP="00E1519A">
      <w:pPr>
        <w:rPr>
          <w:lang w:val="en-US"/>
        </w:rPr>
      </w:pPr>
      <w:r w:rsidRPr="00F24F7A">
        <w:rPr>
          <w:lang w:val="en-US" w:eastAsia="en-US"/>
        </w:rPr>
        <w:drawing>
          <wp:anchor distT="0" distB="0" distL="114300" distR="114300" simplePos="0" relativeHeight="251639808" behindDoc="1" locked="0" layoutInCell="1" allowOverlap="1" wp14:anchorId="5C60175C" wp14:editId="5BA9565A">
            <wp:simplePos x="0" y="0"/>
            <wp:positionH relativeFrom="column">
              <wp:posOffset>2837815</wp:posOffset>
            </wp:positionH>
            <wp:positionV relativeFrom="paragraph">
              <wp:posOffset>57150</wp:posOffset>
            </wp:positionV>
            <wp:extent cx="2667000" cy="361950"/>
            <wp:effectExtent l="19050" t="19050" r="19050" b="19050"/>
            <wp:wrapTight wrapText="bothSides">
              <wp:wrapPolygon edited="0">
                <wp:start x="-154" y="-1137"/>
                <wp:lineTo x="-154" y="21600"/>
                <wp:lineTo x="21600" y="21600"/>
                <wp:lineTo x="21600" y="-1137"/>
                <wp:lineTo x="-154" y="-1137"/>
              </wp:wrapPolygon>
            </wp:wrapTight>
            <wp:docPr id="12392"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667000" cy="361950"/>
                    </a:xfrm>
                    <a:prstGeom prst="rect">
                      <a:avLst/>
                    </a:prstGeom>
                    <a:noFill/>
                    <a:ln>
                      <a:solidFill>
                        <a:schemeClr val="tx1">
                          <a:lumMod val="50000"/>
                          <a:lumOff val="50000"/>
                        </a:schemeClr>
                      </a:solidFill>
                    </a:ln>
                  </pic:spPr>
                </pic:pic>
              </a:graphicData>
            </a:graphic>
            <wp14:sizeRelH relativeFrom="page">
              <wp14:pctWidth>0</wp14:pctWidth>
            </wp14:sizeRelH>
            <wp14:sizeRelV relativeFrom="page">
              <wp14:pctHeight>0</wp14:pctHeight>
            </wp14:sizeRelV>
          </wp:anchor>
        </w:drawing>
      </w:r>
      <w:r w:rsidR="002F4780" w:rsidRPr="00F24F7A">
        <w:rPr>
          <w:lang w:val="en-US"/>
        </w:rPr>
        <w:t>This box is checked by default, but it only works if at least one of the checkboxes ‘Save e-mails in subfolders’ or ‘Save e-mails in ticket body’ is enabled. Then an</w:t>
      </w:r>
      <w:r w:rsidR="003D538A" w:rsidRPr="00F24F7A">
        <w:rPr>
          <w:lang w:val="en-US"/>
        </w:rPr>
        <w:t xml:space="preserve"> alert is automatically sent to the responsible staff when an e</w:t>
      </w:r>
      <w:r w:rsidR="007A07B3" w:rsidRPr="00F24F7A">
        <w:rPr>
          <w:lang w:val="en-US"/>
        </w:rPr>
        <w:t>-</w:t>
      </w:r>
      <w:r w:rsidR="003D538A" w:rsidRPr="00F24F7A">
        <w:rPr>
          <w:lang w:val="en-US"/>
        </w:rPr>
        <w:t>mail reply from the cal</w:t>
      </w:r>
      <w:r w:rsidR="00977FAB" w:rsidRPr="00F24F7A">
        <w:rPr>
          <w:lang w:val="en-US"/>
        </w:rPr>
        <w:t>ler is received to the helpdesk and automatically added to a ticket or when an e-mail is manually added to one of th</w:t>
      </w:r>
      <w:r w:rsidR="001C03FF" w:rsidRPr="00F24F7A">
        <w:rPr>
          <w:lang w:val="en-US"/>
        </w:rPr>
        <w:t>at</w:t>
      </w:r>
      <w:r w:rsidR="00977FAB" w:rsidRPr="00F24F7A">
        <w:rPr>
          <w:lang w:val="en-US"/>
        </w:rPr>
        <w:t xml:space="preserve"> responsible’s tickets</w:t>
      </w:r>
      <w:r w:rsidR="001C03FF" w:rsidRPr="00F24F7A">
        <w:rPr>
          <w:lang w:val="en-US"/>
        </w:rPr>
        <w:t>.</w:t>
      </w:r>
    </w:p>
    <w:p w14:paraId="5C60153E" w14:textId="77777777" w:rsidR="0080332A" w:rsidRPr="00F24F7A" w:rsidRDefault="00D84D81" w:rsidP="00E1519A">
      <w:pPr>
        <w:pStyle w:val="Heading4"/>
      </w:pPr>
      <w:bookmarkStart w:id="167" w:name="_Ref254020730"/>
      <w:bookmarkStart w:id="168" w:name="_Toc525129913"/>
      <w:r w:rsidRPr="00F24F7A">
        <w:lastRenderedPageBreak/>
        <w:t>E-mail n</w:t>
      </w:r>
      <w:r w:rsidR="00207AA0" w:rsidRPr="00F24F7A">
        <w:t>otification</w:t>
      </w:r>
      <w:r w:rsidRPr="00F24F7A">
        <w:t xml:space="preserve"> when ticket is created</w:t>
      </w:r>
      <w:bookmarkEnd w:id="165"/>
      <w:bookmarkEnd w:id="167"/>
      <w:bookmarkEnd w:id="168"/>
    </w:p>
    <w:p w14:paraId="5C60153F" w14:textId="77777777" w:rsidR="002E4BC3" w:rsidRPr="00F24F7A" w:rsidRDefault="002E4BC3" w:rsidP="00E1519A">
      <w:pPr>
        <w:rPr>
          <w:lang w:val="en-US" w:eastAsia="en-US"/>
        </w:rPr>
      </w:pPr>
      <w:bookmarkStart w:id="169" w:name="_Ref209371391"/>
      <w:r w:rsidRPr="00F24F7A">
        <w:rPr>
          <w:lang w:val="en-US" w:eastAsia="en-US"/>
        </w:rPr>
        <w:drawing>
          <wp:inline distT="0" distB="0" distL="0" distR="0" wp14:anchorId="5C60175E" wp14:editId="36A8E1BE">
            <wp:extent cx="4086225" cy="990600"/>
            <wp:effectExtent l="19050" t="19050" r="28575" b="19050"/>
            <wp:docPr id="12417" name="Picture 12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086225" cy="990600"/>
                    </a:xfrm>
                    <a:prstGeom prst="rect">
                      <a:avLst/>
                    </a:prstGeom>
                    <a:noFill/>
                    <a:ln>
                      <a:solidFill>
                        <a:schemeClr val="tx1">
                          <a:lumMod val="50000"/>
                          <a:lumOff val="50000"/>
                        </a:schemeClr>
                      </a:solidFill>
                    </a:ln>
                  </pic:spPr>
                </pic:pic>
              </a:graphicData>
            </a:graphic>
          </wp:inline>
        </w:drawing>
      </w:r>
    </w:p>
    <w:p w14:paraId="4A6A967A" w14:textId="76F8E4C4" w:rsidR="003313C7" w:rsidRPr="00F24F7A" w:rsidRDefault="0019177E" w:rsidP="001578AC">
      <w:pPr>
        <w:rPr>
          <w:color w:val="000000"/>
          <w:lang w:val="en-US"/>
        </w:rPr>
      </w:pPr>
      <w:r w:rsidRPr="00F24F7A">
        <w:rPr>
          <w:lang w:val="en-US"/>
        </w:rPr>
        <w:t>If you need an e-mail to be sent automatically to a person or distribution list each time a new ticket is created, check this box under Automatic Notification Settings and define the e mail addresses. You can also pick the addresses from the Address Book</w:t>
      </w:r>
      <w:r w:rsidRPr="00F24F7A">
        <w:rPr>
          <w:color w:val="000000"/>
          <w:lang w:val="en-US"/>
        </w:rPr>
        <w:t>. When there are multiple e-mail addresses, each of them should be separated</w:t>
      </w:r>
      <w:r w:rsidR="00E90E96" w:rsidRPr="00F24F7A">
        <w:rPr>
          <w:color w:val="000000"/>
          <w:lang w:val="en-US"/>
        </w:rPr>
        <w:t xml:space="preserve"> by</w:t>
      </w:r>
      <w:r w:rsidRPr="00F24F7A">
        <w:rPr>
          <w:color w:val="000000"/>
          <w:lang w:val="en-US"/>
        </w:rPr>
        <w:t xml:space="preserve"> a semicolon (;).</w:t>
      </w:r>
    </w:p>
    <w:p w14:paraId="456D2CA9" w14:textId="77777777" w:rsidR="003313C7" w:rsidRPr="00F24F7A" w:rsidRDefault="003313C7">
      <w:pPr>
        <w:spacing w:after="0" w:line="240" w:lineRule="auto"/>
        <w:rPr>
          <w:color w:val="000000"/>
          <w:lang w:val="en-US"/>
        </w:rPr>
      </w:pPr>
      <w:r w:rsidRPr="00F24F7A">
        <w:rPr>
          <w:color w:val="000000"/>
          <w:lang w:val="en-US"/>
        </w:rPr>
        <w:br w:type="page"/>
      </w:r>
    </w:p>
    <w:p w14:paraId="5C601541" w14:textId="77777777" w:rsidR="00207AA0" w:rsidRPr="00F24F7A" w:rsidRDefault="00DB60F4" w:rsidP="00263AC1">
      <w:pPr>
        <w:pStyle w:val="Heading1"/>
      </w:pPr>
      <w:bookmarkStart w:id="170" w:name="_Ref241507110"/>
      <w:bookmarkStart w:id="171" w:name="_Toc525129914"/>
      <w:r w:rsidRPr="00F24F7A">
        <w:lastRenderedPageBreak/>
        <w:t>KBase</w:t>
      </w:r>
      <w:bookmarkEnd w:id="169"/>
      <w:bookmarkEnd w:id="170"/>
      <w:bookmarkEnd w:id="171"/>
    </w:p>
    <w:p w14:paraId="5C601542" w14:textId="12A601B9" w:rsidR="00797A12" w:rsidRPr="00F24F7A" w:rsidRDefault="00207AA0" w:rsidP="00E1519A">
      <w:pPr>
        <w:rPr>
          <w:lang w:val="en-US"/>
        </w:rPr>
      </w:pPr>
      <w:r w:rsidRPr="00F24F7A">
        <w:rPr>
          <w:lang w:val="en-US"/>
        </w:rPr>
        <w:t xml:space="preserve">The knowledge base </w:t>
      </w:r>
      <w:r w:rsidR="00E05337" w:rsidRPr="00F24F7A">
        <w:rPr>
          <w:i/>
          <w:lang w:val="en-US"/>
        </w:rPr>
        <w:t xml:space="preserve">KBase </w:t>
      </w:r>
      <w:r w:rsidRPr="00F24F7A">
        <w:rPr>
          <w:lang w:val="en-US"/>
        </w:rPr>
        <w:t xml:space="preserve">is very helpful when used together with </w:t>
      </w:r>
      <w:r w:rsidR="00024661" w:rsidRPr="00F24F7A">
        <w:rPr>
          <w:i/>
          <w:lang w:val="en-US"/>
        </w:rPr>
        <w:t>Folder HelpDesk</w:t>
      </w:r>
      <w:r w:rsidRPr="00F24F7A">
        <w:rPr>
          <w:lang w:val="en-US"/>
        </w:rPr>
        <w:t xml:space="preserve">. </w:t>
      </w:r>
      <w:r w:rsidR="00797A12" w:rsidRPr="00F24F7A">
        <w:rPr>
          <w:lang w:val="en-US"/>
        </w:rPr>
        <w:t xml:space="preserve">When you feel that a solution to a problem should be saved into the knowledge base, do this </w:t>
      </w:r>
      <w:r w:rsidR="00797A12" w:rsidRPr="00F24F7A">
        <w:rPr>
          <w:b/>
          <w:lang w:val="en-US"/>
        </w:rPr>
        <w:t xml:space="preserve">by clicking the </w:t>
      </w:r>
      <w:r w:rsidR="00797A12" w:rsidRPr="00F24F7A">
        <w:rPr>
          <w:b/>
          <w:i/>
          <w:lang w:val="en-US"/>
        </w:rPr>
        <w:t>KBase</w:t>
      </w:r>
      <w:r w:rsidR="00797A12" w:rsidRPr="00F24F7A">
        <w:rPr>
          <w:b/>
          <w:lang w:val="en-US"/>
        </w:rPr>
        <w:t xml:space="preserve"> button before closing the ticket</w:t>
      </w:r>
      <w:r w:rsidR="00797A12" w:rsidRPr="00F24F7A">
        <w:rPr>
          <w:lang w:val="en-US"/>
        </w:rPr>
        <w:t xml:space="preserve">. The tickets in the </w:t>
      </w:r>
      <w:r w:rsidR="00797A12" w:rsidRPr="00F24F7A">
        <w:rPr>
          <w:i/>
          <w:lang w:val="en-US"/>
        </w:rPr>
        <w:t>KBase</w:t>
      </w:r>
      <w:r w:rsidR="00797A12" w:rsidRPr="00F24F7A">
        <w:rPr>
          <w:lang w:val="en-US"/>
        </w:rPr>
        <w:t xml:space="preserve"> can be full text searched, and users can also add information in them, for example if they have a better solution to a problem. </w:t>
      </w:r>
      <w:r w:rsidR="00716B50" w:rsidRPr="00F24F7A">
        <w:rPr>
          <w:lang w:val="en-US"/>
        </w:rPr>
        <w:t xml:space="preserve">When </w:t>
      </w:r>
      <w:r w:rsidR="00797A12" w:rsidRPr="00F24F7A">
        <w:rPr>
          <w:lang w:val="en-US"/>
        </w:rPr>
        <w:t xml:space="preserve">the ticket has attached folders they are automatically saved into the </w:t>
      </w:r>
      <w:r w:rsidR="00797A12" w:rsidRPr="00F24F7A">
        <w:rPr>
          <w:i/>
          <w:lang w:val="en-US"/>
        </w:rPr>
        <w:t>KBase</w:t>
      </w:r>
      <w:r w:rsidR="00797A12" w:rsidRPr="00F24F7A">
        <w:rPr>
          <w:lang w:val="en-US"/>
        </w:rPr>
        <w:t>, but attac</w:t>
      </w:r>
      <w:r w:rsidR="003313C7" w:rsidRPr="00F24F7A">
        <w:rPr>
          <w:lang w:val="en-US"/>
        </w:rPr>
        <w:t>hments may also be added later.</w:t>
      </w:r>
    </w:p>
    <w:p w14:paraId="5C601543" w14:textId="0798F757" w:rsidR="00207AA0" w:rsidRPr="00F24F7A" w:rsidRDefault="00207AA0" w:rsidP="00E1519A">
      <w:pPr>
        <w:rPr>
          <w:lang w:val="en-US"/>
        </w:rPr>
      </w:pPr>
      <w:r w:rsidRPr="00F24F7A">
        <w:rPr>
          <w:lang w:val="en-US"/>
        </w:rPr>
        <w:t>Th</w:t>
      </w:r>
      <w:r w:rsidR="007A07B3" w:rsidRPr="00F24F7A">
        <w:rPr>
          <w:lang w:val="en-US"/>
        </w:rPr>
        <w:t>e</w:t>
      </w:r>
      <w:r w:rsidRPr="00F24F7A">
        <w:rPr>
          <w:lang w:val="en-US"/>
        </w:rPr>
        <w:t xml:space="preserve"> application can be downloaded from</w:t>
      </w:r>
      <w:r w:rsidR="003F41B1">
        <w:rPr>
          <w:lang w:val="en-US"/>
        </w:rPr>
        <w:t xml:space="preserve"> </w:t>
      </w:r>
      <w:hyperlink r:id="rId153" w:history="1">
        <w:r w:rsidR="003F41B1">
          <w:rPr>
            <w:rStyle w:val="Hyperlink"/>
          </w:rPr>
          <w:t>https://bizsolutions365.com/our-products/kbase/kbase-try/</w:t>
        </w:r>
      </w:hyperlink>
      <w:r w:rsidR="007B7764">
        <w:t xml:space="preserve">. </w:t>
      </w:r>
      <w:r w:rsidRPr="00F24F7A">
        <w:rPr>
          <w:lang w:val="en-US"/>
        </w:rPr>
        <w:t xml:space="preserve">A license for </w:t>
      </w:r>
      <w:r w:rsidRPr="00F24F7A">
        <w:rPr>
          <w:i/>
          <w:lang w:val="en-US"/>
        </w:rPr>
        <w:t>KBase</w:t>
      </w:r>
      <w:r w:rsidRPr="00F24F7A">
        <w:rPr>
          <w:lang w:val="en-US"/>
        </w:rPr>
        <w:t xml:space="preserve"> is included in the </w:t>
      </w:r>
      <w:r w:rsidR="00024661" w:rsidRPr="00F24F7A">
        <w:rPr>
          <w:i/>
          <w:lang w:val="en-US"/>
        </w:rPr>
        <w:t>Folder HelpDesk</w:t>
      </w:r>
      <w:r w:rsidR="00716B50" w:rsidRPr="00F24F7A">
        <w:rPr>
          <w:lang w:val="en-US"/>
        </w:rPr>
        <w:t xml:space="preserve"> </w:t>
      </w:r>
      <w:r w:rsidR="00556605" w:rsidRPr="00F24F7A">
        <w:rPr>
          <w:lang w:val="en-US"/>
        </w:rPr>
        <w:t xml:space="preserve">Medium and Premium </w:t>
      </w:r>
      <w:r w:rsidR="00716B50" w:rsidRPr="00F24F7A">
        <w:rPr>
          <w:lang w:val="en-US"/>
        </w:rPr>
        <w:t>subscription</w:t>
      </w:r>
      <w:r w:rsidR="00556605" w:rsidRPr="00F24F7A">
        <w:rPr>
          <w:lang w:val="en-US"/>
        </w:rPr>
        <w:t>s</w:t>
      </w:r>
      <w:r w:rsidR="003313C7" w:rsidRPr="00F24F7A">
        <w:rPr>
          <w:lang w:val="en-US"/>
        </w:rPr>
        <w:t>.</w:t>
      </w:r>
    </w:p>
    <w:p w14:paraId="5C601545" w14:textId="3E84C13C" w:rsidR="006A5DD6" w:rsidRPr="00F24F7A" w:rsidRDefault="006A5DD6" w:rsidP="00E1519A">
      <w:pPr>
        <w:rPr>
          <w:lang w:val="en-US"/>
        </w:rPr>
      </w:pPr>
      <w:r w:rsidRPr="00F24F7A">
        <w:rPr>
          <w:i/>
          <w:lang w:val="en-US"/>
        </w:rPr>
        <w:t>KBase</w:t>
      </w:r>
      <w:r w:rsidRPr="00F24F7A">
        <w:rPr>
          <w:lang w:val="en-US"/>
        </w:rPr>
        <w:t xml:space="preserve"> is installed in the same simple way as </w:t>
      </w:r>
      <w:r w:rsidR="00024661" w:rsidRPr="00F24F7A">
        <w:rPr>
          <w:i/>
          <w:lang w:val="en-US"/>
        </w:rPr>
        <w:t>Folder HelpDesk</w:t>
      </w:r>
      <w:r w:rsidRPr="00F24F7A">
        <w:rPr>
          <w:lang w:val="en-US"/>
        </w:rPr>
        <w:t xml:space="preserve">. Just click the </w:t>
      </w:r>
      <w:r w:rsidRPr="00F24F7A">
        <w:rPr>
          <w:b/>
          <w:lang w:val="en-US"/>
        </w:rPr>
        <w:t>KBaseSetup.</w:t>
      </w:r>
      <w:r w:rsidR="00716B50" w:rsidRPr="00F24F7A">
        <w:rPr>
          <w:b/>
          <w:lang w:val="en-US"/>
        </w:rPr>
        <w:t>msi</w:t>
      </w:r>
      <w:r w:rsidRPr="00F24F7A">
        <w:rPr>
          <w:lang w:val="en-US"/>
        </w:rPr>
        <w:t xml:space="preserve"> file and follow the instructions.</w:t>
      </w:r>
      <w:r w:rsidRPr="00F24F7A" w:rsidDel="00263800">
        <w:rPr>
          <w:lang w:val="en-US"/>
        </w:rPr>
        <w:t xml:space="preserve"> </w:t>
      </w:r>
    </w:p>
    <w:p w14:paraId="3AE835DE" w14:textId="77777777" w:rsidR="003313C7" w:rsidRPr="00F24F7A" w:rsidRDefault="006A5DD6" w:rsidP="00E1519A">
      <w:pPr>
        <w:rPr>
          <w:lang w:val="en-US"/>
        </w:rPr>
      </w:pPr>
      <w:r w:rsidRPr="00F24F7A">
        <w:rPr>
          <w:lang w:val="en-US"/>
        </w:rPr>
        <w:t xml:space="preserve">If you want to familiarize yourself with </w:t>
      </w:r>
      <w:r w:rsidRPr="00F24F7A">
        <w:rPr>
          <w:i/>
          <w:lang w:val="en-US"/>
        </w:rPr>
        <w:t>KBase</w:t>
      </w:r>
      <w:r w:rsidRPr="00F24F7A">
        <w:rPr>
          <w:lang w:val="en-US"/>
        </w:rPr>
        <w:t xml:space="preserve">, you can make use of the possibility of creating </w:t>
      </w:r>
      <w:r w:rsidR="00716B50" w:rsidRPr="00F24F7A">
        <w:rPr>
          <w:lang w:val="en-US"/>
        </w:rPr>
        <w:t xml:space="preserve">a few </w:t>
      </w:r>
      <w:r w:rsidRPr="00F24F7A">
        <w:rPr>
          <w:lang w:val="en-US"/>
        </w:rPr>
        <w:t xml:space="preserve">example data. This possibility is offered when the installation is over and </w:t>
      </w:r>
      <w:r w:rsidR="00716B50" w:rsidRPr="00F24F7A">
        <w:rPr>
          <w:lang w:val="en-US"/>
        </w:rPr>
        <w:t>you are asked to select sharing option</w:t>
      </w:r>
      <w:r w:rsidRPr="00F24F7A">
        <w:rPr>
          <w:lang w:val="en-US"/>
        </w:rPr>
        <w:t>.</w:t>
      </w:r>
    </w:p>
    <w:p w14:paraId="5C601548" w14:textId="75F16660" w:rsidR="003232F2" w:rsidRPr="00F24F7A" w:rsidRDefault="006520F2" w:rsidP="00E1519A">
      <w:pPr>
        <w:rPr>
          <w:lang w:val="en-US"/>
        </w:rPr>
      </w:pPr>
      <w:r w:rsidRPr="00F24F7A">
        <w:rPr>
          <w:lang w:val="en-US" w:eastAsia="en-US"/>
        </w:rPr>
        <w:drawing>
          <wp:inline distT="0" distB="0" distL="0" distR="0" wp14:anchorId="56D92055" wp14:editId="00F09047">
            <wp:extent cx="5484186" cy="3967162"/>
            <wp:effectExtent l="0" t="0" r="2540" b="0"/>
            <wp:docPr id="12394" name="Picture 12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36.png"/>
                    <pic:cNvPicPr/>
                  </pic:nvPicPr>
                  <pic:blipFill>
                    <a:blip r:embed="rId154">
                      <a:extLst>
                        <a:ext uri="{28A0092B-C50C-407E-A947-70E740481C1C}">
                          <a14:useLocalDpi xmlns:a14="http://schemas.microsoft.com/office/drawing/2010/main" val="0"/>
                        </a:ext>
                      </a:extLst>
                    </a:blip>
                    <a:stretch>
                      <a:fillRect/>
                    </a:stretch>
                  </pic:blipFill>
                  <pic:spPr>
                    <a:xfrm>
                      <a:off x="0" y="0"/>
                      <a:ext cx="5531224" cy="4001189"/>
                    </a:xfrm>
                    <a:prstGeom prst="rect">
                      <a:avLst/>
                    </a:prstGeom>
                  </pic:spPr>
                </pic:pic>
              </a:graphicData>
            </a:graphic>
          </wp:inline>
        </w:drawing>
      </w:r>
    </w:p>
    <w:p w14:paraId="5C601549" w14:textId="03357601" w:rsidR="006A5DD6" w:rsidRPr="00F24F7A" w:rsidRDefault="003232F2" w:rsidP="00E1519A">
      <w:pPr>
        <w:rPr>
          <w:lang w:val="en-US"/>
        </w:rPr>
      </w:pPr>
      <w:r w:rsidRPr="00F24F7A">
        <w:rPr>
          <w:lang w:val="en-US"/>
        </w:rPr>
        <w:t xml:space="preserve">Remember </w:t>
      </w:r>
      <w:r w:rsidR="006A30D9" w:rsidRPr="00F24F7A">
        <w:rPr>
          <w:lang w:val="en-US"/>
        </w:rPr>
        <w:t xml:space="preserve">to </w:t>
      </w:r>
      <w:r w:rsidR="00716B50" w:rsidRPr="00F24F7A">
        <w:rPr>
          <w:lang w:val="en-US"/>
        </w:rPr>
        <w:t>check the box for</w:t>
      </w:r>
      <w:r w:rsidRPr="00F24F7A">
        <w:rPr>
          <w:lang w:val="en-US"/>
        </w:rPr>
        <w:t xml:space="preserve"> </w:t>
      </w:r>
      <w:r w:rsidRPr="00F24F7A">
        <w:rPr>
          <w:i/>
          <w:lang w:val="en-US"/>
        </w:rPr>
        <w:t>KBase</w:t>
      </w:r>
      <w:r w:rsidRPr="00F24F7A">
        <w:rPr>
          <w:lang w:val="en-US"/>
        </w:rPr>
        <w:t xml:space="preserve"> in</w:t>
      </w:r>
      <w:r w:rsidR="006A30D9" w:rsidRPr="00F24F7A">
        <w:rPr>
          <w:lang w:val="en-US"/>
        </w:rPr>
        <w:t xml:space="preserve"> the</w:t>
      </w:r>
      <w:r w:rsidRPr="00F24F7A">
        <w:rPr>
          <w:lang w:val="en-US"/>
        </w:rPr>
        <w:t xml:space="preserve"> </w:t>
      </w:r>
      <w:r w:rsidR="00024661" w:rsidRPr="00F24F7A">
        <w:rPr>
          <w:i/>
          <w:lang w:val="en-US"/>
        </w:rPr>
        <w:t>Folder HelpDesk</w:t>
      </w:r>
      <w:r w:rsidRPr="00F24F7A">
        <w:rPr>
          <w:lang w:val="en-US"/>
        </w:rPr>
        <w:t xml:space="preserve"> Settings, Other settings tab</w:t>
      </w:r>
      <w:r w:rsidR="00716B50" w:rsidRPr="00F24F7A">
        <w:rPr>
          <w:lang w:val="en-US"/>
        </w:rPr>
        <w:t xml:space="preserve">, if you want to use </w:t>
      </w:r>
      <w:r w:rsidR="00716B50" w:rsidRPr="00F24F7A">
        <w:rPr>
          <w:i/>
          <w:lang w:val="en-US"/>
        </w:rPr>
        <w:t>KBase</w:t>
      </w:r>
      <w:r w:rsidRPr="00F24F7A">
        <w:rPr>
          <w:lang w:val="en-US"/>
        </w:rPr>
        <w:t xml:space="preserve">. </w:t>
      </w:r>
      <w:r w:rsidR="00135100" w:rsidRPr="00F24F7A">
        <w:rPr>
          <w:i/>
          <w:lang w:val="en-US"/>
        </w:rPr>
        <w:t>Refer to</w:t>
      </w:r>
      <w:r w:rsidRPr="00F24F7A">
        <w:rPr>
          <w:i/>
          <w:lang w:val="en-US"/>
        </w:rPr>
        <w:t xml:space="preserve"> </w:t>
      </w:r>
      <w:r w:rsidR="00081D65" w:rsidRPr="00F24F7A">
        <w:rPr>
          <w:i/>
          <w:lang w:val="en-US"/>
        </w:rPr>
        <w:fldChar w:fldCharType="begin"/>
      </w:r>
      <w:r w:rsidR="00081D65" w:rsidRPr="00F24F7A">
        <w:rPr>
          <w:i/>
          <w:lang w:val="en-US"/>
        </w:rPr>
        <w:instrText xml:space="preserve"> REF _Ref358744241 \h </w:instrText>
      </w:r>
      <w:r w:rsidR="00081D65" w:rsidRPr="00F24F7A">
        <w:rPr>
          <w:i/>
          <w:lang w:val="en-US"/>
        </w:rPr>
      </w:r>
      <w:r w:rsidR="00081D65" w:rsidRPr="00F24F7A">
        <w:rPr>
          <w:i/>
          <w:lang w:val="en-US"/>
        </w:rPr>
        <w:fldChar w:fldCharType="separate"/>
      </w:r>
      <w:r w:rsidR="005D7E49" w:rsidRPr="00F24F7A">
        <w:t>KBase checkbox</w:t>
      </w:r>
      <w:r w:rsidR="00081D65" w:rsidRPr="00F24F7A">
        <w:rPr>
          <w:i/>
          <w:lang w:val="en-US"/>
        </w:rPr>
        <w:fldChar w:fldCharType="end"/>
      </w:r>
      <w:r w:rsidRPr="00F24F7A">
        <w:rPr>
          <w:lang w:val="en-US"/>
        </w:rPr>
        <w:t>.</w:t>
      </w:r>
    </w:p>
    <w:p w14:paraId="5C60154A" w14:textId="2B8E078A" w:rsidR="003313C7" w:rsidRPr="00F24F7A" w:rsidRDefault="006A5DD6" w:rsidP="00E1519A">
      <w:pPr>
        <w:rPr>
          <w:lang w:val="en-US"/>
        </w:rPr>
      </w:pPr>
      <w:r w:rsidRPr="00F24F7A">
        <w:rPr>
          <w:lang w:val="en-US"/>
        </w:rPr>
        <w:t>The articles can be saved as web pages, see example at</w:t>
      </w:r>
      <w:r w:rsidR="003F41B1">
        <w:rPr>
          <w:lang w:val="en-US"/>
        </w:rPr>
        <w:t xml:space="preserve"> </w:t>
      </w:r>
      <w:hyperlink r:id="rId155" w:history="1">
        <w:r w:rsidR="003F41B1">
          <w:rPr>
            <w:rStyle w:val="Hyperlink"/>
          </w:rPr>
          <w:t>https://bizsolutions365.com/kbase-faq/</w:t>
        </w:r>
      </w:hyperlink>
      <w:r w:rsidR="003F41B1">
        <w:t xml:space="preserve"> .</w:t>
      </w:r>
      <w:r w:rsidRPr="0090154D">
        <w:rPr>
          <w:color w:val="FF0000"/>
          <w:lang w:val="en-US"/>
        </w:rPr>
        <w:t xml:space="preserve"> </w:t>
      </w:r>
      <w:r w:rsidRPr="00F24F7A">
        <w:rPr>
          <w:lang w:val="en-US"/>
        </w:rPr>
        <w:t xml:space="preserve">For more information about </w:t>
      </w:r>
      <w:r w:rsidRPr="00F24F7A">
        <w:rPr>
          <w:i/>
          <w:lang w:val="en-US"/>
        </w:rPr>
        <w:t>KBase</w:t>
      </w:r>
      <w:r w:rsidR="00D82B8C" w:rsidRPr="00F24F7A">
        <w:rPr>
          <w:i/>
          <w:lang w:val="en-US"/>
        </w:rPr>
        <w:t xml:space="preserve">, refer to </w:t>
      </w:r>
      <w:r w:rsidRPr="00F24F7A">
        <w:rPr>
          <w:lang w:val="en-US"/>
        </w:rPr>
        <w:t xml:space="preserve">the </w:t>
      </w:r>
      <w:r w:rsidRPr="00F24F7A">
        <w:rPr>
          <w:i/>
          <w:lang w:val="en-US"/>
        </w:rPr>
        <w:t>KBase</w:t>
      </w:r>
      <w:r w:rsidRPr="00F24F7A">
        <w:rPr>
          <w:lang w:val="en-US"/>
        </w:rPr>
        <w:t xml:space="preserve"> manual, downloadable from </w:t>
      </w:r>
      <w:hyperlink r:id="rId156" w:history="1">
        <w:r w:rsidR="003F41B1">
          <w:rPr>
            <w:rStyle w:val="Hyperlink"/>
          </w:rPr>
          <w:t>https://bizsolutions365.com/our-products/kbase/</w:t>
        </w:r>
      </w:hyperlink>
      <w:r w:rsidR="003F41B1">
        <w:t xml:space="preserve">. </w:t>
      </w:r>
      <w:r w:rsidRPr="0090154D">
        <w:rPr>
          <w:color w:val="FF0000"/>
          <w:lang w:val="en-US"/>
        </w:rPr>
        <w:t xml:space="preserve"> </w:t>
      </w:r>
      <w:r w:rsidRPr="00F24F7A">
        <w:rPr>
          <w:lang w:val="en-US"/>
        </w:rPr>
        <w:t xml:space="preserve">At the </w:t>
      </w:r>
      <w:r w:rsidRPr="00F24F7A">
        <w:rPr>
          <w:i/>
          <w:lang w:val="en-US"/>
        </w:rPr>
        <w:t>KBase</w:t>
      </w:r>
      <w:r w:rsidRPr="00F24F7A">
        <w:rPr>
          <w:lang w:val="en-US"/>
        </w:rPr>
        <w:t xml:space="preserve"> home </w:t>
      </w:r>
      <w:r w:rsidR="006A30D9" w:rsidRPr="00F24F7A">
        <w:rPr>
          <w:lang w:val="en-US"/>
        </w:rPr>
        <w:t>page</w:t>
      </w:r>
      <w:r w:rsidRPr="00F24F7A">
        <w:rPr>
          <w:lang w:val="en-US"/>
        </w:rPr>
        <w:t xml:space="preserve"> you will also find </w:t>
      </w:r>
      <w:r w:rsidR="006A30D9" w:rsidRPr="00F24F7A">
        <w:rPr>
          <w:lang w:val="en-US"/>
        </w:rPr>
        <w:t xml:space="preserve">links to </w:t>
      </w:r>
      <w:r w:rsidRPr="00F24F7A">
        <w:rPr>
          <w:lang w:val="en-US"/>
        </w:rPr>
        <w:t>video demonstrations and a slideshow.</w:t>
      </w:r>
    </w:p>
    <w:p w14:paraId="57F4CF5D" w14:textId="77777777" w:rsidR="003313C7" w:rsidRPr="00F24F7A" w:rsidRDefault="003313C7">
      <w:pPr>
        <w:spacing w:after="0" w:line="240" w:lineRule="auto"/>
        <w:rPr>
          <w:lang w:val="en-US"/>
        </w:rPr>
      </w:pPr>
      <w:r w:rsidRPr="00F24F7A">
        <w:rPr>
          <w:lang w:val="en-US"/>
        </w:rPr>
        <w:br w:type="page"/>
      </w:r>
    </w:p>
    <w:p w14:paraId="5C60154B" w14:textId="767DABD0" w:rsidR="00207AA0" w:rsidRPr="00F24F7A" w:rsidRDefault="00207AA0" w:rsidP="00263AC1">
      <w:pPr>
        <w:pStyle w:val="Heading1"/>
      </w:pPr>
      <w:bookmarkStart w:id="172" w:name="_Ref155940059"/>
      <w:bookmarkStart w:id="173" w:name="_Toc204163511"/>
      <w:bookmarkStart w:id="174" w:name="_Toc525129915"/>
      <w:r w:rsidRPr="00F24F7A">
        <w:lastRenderedPageBreak/>
        <w:t xml:space="preserve">Upgrade </w:t>
      </w:r>
      <w:r w:rsidR="00985EBC" w:rsidRPr="00F24F7A">
        <w:t xml:space="preserve">or Repair </w:t>
      </w:r>
      <w:r w:rsidR="00024661" w:rsidRPr="00F24F7A">
        <w:t>Folder HelpDesk</w:t>
      </w:r>
      <w:bookmarkEnd w:id="172"/>
      <w:bookmarkEnd w:id="173"/>
      <w:bookmarkEnd w:id="174"/>
    </w:p>
    <w:p w14:paraId="5C60154C" w14:textId="25A1DC90" w:rsidR="009E3076" w:rsidRPr="00F24F7A" w:rsidRDefault="00985EBC" w:rsidP="00E1519A">
      <w:pPr>
        <w:rPr>
          <w:lang w:val="en-US"/>
        </w:rPr>
      </w:pPr>
      <w:r w:rsidRPr="00F24F7A">
        <w:rPr>
          <w:lang w:val="en-US"/>
        </w:rPr>
        <w:t xml:space="preserve">For upgrade or repair of </w:t>
      </w:r>
      <w:r w:rsidR="00024661" w:rsidRPr="00F24F7A">
        <w:rPr>
          <w:i/>
          <w:lang w:val="en-US"/>
        </w:rPr>
        <w:t>Folder HelpDesk</w:t>
      </w:r>
      <w:r w:rsidRPr="00F24F7A">
        <w:rPr>
          <w:lang w:val="en-US"/>
        </w:rPr>
        <w:t>, run the setup file and select the second option in the installer.</w:t>
      </w:r>
      <w:r w:rsidR="009E3076" w:rsidRPr="00F24F7A">
        <w:rPr>
          <w:lang w:val="en-US"/>
        </w:rPr>
        <w:t xml:space="preserve"> Then the installer decides what action needs to be performed. </w:t>
      </w:r>
    </w:p>
    <w:p w14:paraId="5C60154D" w14:textId="3F4E1FAA" w:rsidR="009E3076" w:rsidRPr="00F24F7A" w:rsidRDefault="009E3076" w:rsidP="00E1519A">
      <w:pPr>
        <w:rPr>
          <w:lang w:val="en-US"/>
        </w:rPr>
      </w:pPr>
      <w:r w:rsidRPr="00F24F7A">
        <w:rPr>
          <w:lang w:val="en-US"/>
        </w:rPr>
        <w:t xml:space="preserve">When the installed version of </w:t>
      </w:r>
      <w:r w:rsidR="00024661" w:rsidRPr="00F24F7A">
        <w:rPr>
          <w:i/>
          <w:lang w:val="en-US"/>
        </w:rPr>
        <w:t>Folder HelpDesk</w:t>
      </w:r>
      <w:r w:rsidR="00E90E96" w:rsidRPr="00F24F7A">
        <w:rPr>
          <w:lang w:val="en-US"/>
        </w:rPr>
        <w:t xml:space="preserve"> is earlier</w:t>
      </w:r>
      <w:r w:rsidRPr="00F24F7A">
        <w:rPr>
          <w:lang w:val="en-US"/>
        </w:rPr>
        <w:t xml:space="preserve"> than the se</w:t>
      </w:r>
      <w:r w:rsidR="00E90E96" w:rsidRPr="00F24F7A">
        <w:rPr>
          <w:lang w:val="en-US"/>
        </w:rPr>
        <w:t>tup version, the installation will be</w:t>
      </w:r>
      <w:r w:rsidRPr="00F24F7A">
        <w:rPr>
          <w:lang w:val="en-US"/>
        </w:rPr>
        <w:t xml:space="preserve"> upgraded.</w:t>
      </w:r>
    </w:p>
    <w:p w14:paraId="5C60154E" w14:textId="57466401" w:rsidR="0042535E" w:rsidRPr="00F24F7A" w:rsidRDefault="0042535E" w:rsidP="00E1519A">
      <w:pPr>
        <w:rPr>
          <w:lang w:val="en-US"/>
        </w:rPr>
      </w:pPr>
      <w:r w:rsidRPr="00F24F7A">
        <w:rPr>
          <w:lang w:val="en-US"/>
        </w:rPr>
        <w:t xml:space="preserve">When the installed version of </w:t>
      </w:r>
      <w:r w:rsidR="00024661" w:rsidRPr="00F24F7A">
        <w:rPr>
          <w:i/>
          <w:lang w:val="en-US"/>
        </w:rPr>
        <w:t>Folder HelpDesk</w:t>
      </w:r>
      <w:r w:rsidRPr="00F24F7A">
        <w:rPr>
          <w:i/>
          <w:lang w:val="en-US"/>
        </w:rPr>
        <w:t xml:space="preserve"> </w:t>
      </w:r>
      <w:r w:rsidRPr="00F24F7A">
        <w:rPr>
          <w:lang w:val="en-US"/>
        </w:rPr>
        <w:t>is the same as the setup version,</w:t>
      </w:r>
      <w:r w:rsidR="00E90E96" w:rsidRPr="00F24F7A">
        <w:rPr>
          <w:lang w:val="en-US"/>
        </w:rPr>
        <w:t xml:space="preserve"> a repair of the installation will be</w:t>
      </w:r>
      <w:r w:rsidRPr="00F24F7A">
        <w:rPr>
          <w:lang w:val="en-US"/>
        </w:rPr>
        <w:t xml:space="preserve"> performed.</w:t>
      </w:r>
      <w:r w:rsidR="008A5EB0">
        <w:rPr>
          <w:lang w:val="en-US"/>
        </w:rPr>
        <w:drawing>
          <wp:inline distT="0" distB="0" distL="0" distR="0" wp14:anchorId="42775E2B" wp14:editId="70B0AF7B">
            <wp:extent cx="5259926" cy="1972472"/>
            <wp:effectExtent l="0" t="0" r="0" b="8890"/>
            <wp:docPr id="117" name="Picture 1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UPGRADE1.png"/>
                    <pic:cNvPicPr/>
                  </pic:nvPicPr>
                  <pic:blipFill>
                    <a:blip r:embed="rId157">
                      <a:extLst>
                        <a:ext uri="{28A0092B-C50C-407E-A947-70E740481C1C}">
                          <a14:useLocalDpi xmlns:a14="http://schemas.microsoft.com/office/drawing/2010/main" val="0"/>
                        </a:ext>
                      </a:extLst>
                    </a:blip>
                    <a:stretch>
                      <a:fillRect/>
                    </a:stretch>
                  </pic:blipFill>
                  <pic:spPr>
                    <a:xfrm>
                      <a:off x="0" y="0"/>
                      <a:ext cx="5259926" cy="1972472"/>
                    </a:xfrm>
                    <a:prstGeom prst="rect">
                      <a:avLst/>
                    </a:prstGeom>
                  </pic:spPr>
                </pic:pic>
              </a:graphicData>
            </a:graphic>
          </wp:inline>
        </w:drawing>
      </w:r>
    </w:p>
    <w:p w14:paraId="5C60154F" w14:textId="3546820D" w:rsidR="009E3076" w:rsidRPr="00F24F7A" w:rsidRDefault="008A5EB0" w:rsidP="00E1519A">
      <w:pPr>
        <w:rPr>
          <w:lang w:val="en-US"/>
        </w:rPr>
      </w:pPr>
      <w:r>
        <w:rPr>
          <w:lang w:val="en-US"/>
        </w:rPr>
        <w:drawing>
          <wp:inline distT="0" distB="0" distL="0" distR="0" wp14:anchorId="6CF80D9A" wp14:editId="02AAD1D3">
            <wp:extent cx="5250397" cy="1982001"/>
            <wp:effectExtent l="0" t="0" r="7620" b="0"/>
            <wp:docPr id="118" name="Picture 1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upgrade2.2.png"/>
                    <pic:cNvPicPr/>
                  </pic:nvPicPr>
                  <pic:blipFill>
                    <a:blip r:embed="rId158">
                      <a:extLst>
                        <a:ext uri="{28A0092B-C50C-407E-A947-70E740481C1C}">
                          <a14:useLocalDpi xmlns:a14="http://schemas.microsoft.com/office/drawing/2010/main" val="0"/>
                        </a:ext>
                      </a:extLst>
                    </a:blip>
                    <a:stretch>
                      <a:fillRect/>
                    </a:stretch>
                  </pic:blipFill>
                  <pic:spPr>
                    <a:xfrm>
                      <a:off x="0" y="0"/>
                      <a:ext cx="5250397" cy="1982001"/>
                    </a:xfrm>
                    <a:prstGeom prst="rect">
                      <a:avLst/>
                    </a:prstGeom>
                  </pic:spPr>
                </pic:pic>
              </a:graphicData>
            </a:graphic>
          </wp:inline>
        </w:drawing>
      </w:r>
    </w:p>
    <w:p w14:paraId="5C601550" w14:textId="77777777" w:rsidR="00081B08" w:rsidRPr="00F24F7A" w:rsidRDefault="00081B08" w:rsidP="00E1519A">
      <w:pPr>
        <w:pStyle w:val="Heading2"/>
      </w:pPr>
      <w:bookmarkStart w:id="175" w:name="_Toc525129916"/>
      <w:r w:rsidRPr="00F24F7A">
        <w:t>Permissions</w:t>
      </w:r>
      <w:bookmarkEnd w:id="175"/>
      <w:r w:rsidR="00704689" w:rsidRPr="00F24F7A">
        <w:t xml:space="preserve"> </w:t>
      </w:r>
    </w:p>
    <w:p w14:paraId="5C601551" w14:textId="2F8AAA07" w:rsidR="00081B08" w:rsidRPr="00F24F7A" w:rsidRDefault="00081B08" w:rsidP="00E1519A">
      <w:pPr>
        <w:rPr>
          <w:lang w:val="en-US"/>
        </w:rPr>
      </w:pPr>
      <w:r w:rsidRPr="00F24F7A">
        <w:rPr>
          <w:lang w:val="en-US"/>
        </w:rPr>
        <w:t xml:space="preserve">The upgrade </w:t>
      </w:r>
      <w:r w:rsidR="0042535E" w:rsidRPr="00F24F7A">
        <w:rPr>
          <w:lang w:val="en-US"/>
        </w:rPr>
        <w:t xml:space="preserve">or repair </w:t>
      </w:r>
      <w:r w:rsidRPr="00F24F7A">
        <w:rPr>
          <w:lang w:val="en-US"/>
        </w:rPr>
        <w:t xml:space="preserve">must be performed by </w:t>
      </w:r>
      <w:r w:rsidR="000D1919" w:rsidRPr="00F24F7A">
        <w:rPr>
          <w:lang w:val="en-US"/>
        </w:rPr>
        <w:t>a person who has</w:t>
      </w:r>
      <w:r w:rsidR="00E90E96" w:rsidRPr="00F24F7A">
        <w:rPr>
          <w:lang w:val="en-US"/>
        </w:rPr>
        <w:t xml:space="preserve"> at least</w:t>
      </w:r>
      <w:r w:rsidR="000D1919" w:rsidRPr="00F24F7A">
        <w:rPr>
          <w:lang w:val="en-US"/>
        </w:rPr>
        <w:t xml:space="preserve"> </w:t>
      </w:r>
      <w:r w:rsidR="000D1919" w:rsidRPr="00F24F7A">
        <w:rPr>
          <w:b/>
          <w:lang w:val="en-US"/>
        </w:rPr>
        <w:t>Write</w:t>
      </w:r>
      <w:r w:rsidR="000D1919" w:rsidRPr="00F24F7A">
        <w:rPr>
          <w:lang w:val="en-US"/>
        </w:rPr>
        <w:t xml:space="preserve"> permission over the </w:t>
      </w:r>
      <w:r w:rsidR="00024661" w:rsidRPr="00F24F7A">
        <w:rPr>
          <w:i/>
          <w:lang w:val="en-US"/>
        </w:rPr>
        <w:t>Folder HelpDesk</w:t>
      </w:r>
      <w:r w:rsidR="000D1919" w:rsidRPr="00F24F7A">
        <w:rPr>
          <w:lang w:val="en-US"/>
        </w:rPr>
        <w:t xml:space="preserve"> server folder and is</w:t>
      </w:r>
      <w:r w:rsidRPr="00F24F7A">
        <w:rPr>
          <w:lang w:val="en-US"/>
        </w:rPr>
        <w:t xml:space="preserve"> </w:t>
      </w:r>
      <w:r w:rsidR="000D1919" w:rsidRPr="00F24F7A">
        <w:rPr>
          <w:rStyle w:val="Strong"/>
          <w:color w:val="292929"/>
          <w:sz w:val="18"/>
          <w:szCs w:val="18"/>
          <w:lang w:val="en-US"/>
        </w:rPr>
        <w:t>O</w:t>
      </w:r>
      <w:r w:rsidRPr="00F24F7A">
        <w:rPr>
          <w:rStyle w:val="Strong"/>
          <w:color w:val="292929"/>
          <w:sz w:val="18"/>
          <w:szCs w:val="18"/>
          <w:lang w:val="en-US"/>
        </w:rPr>
        <w:t>wner</w:t>
      </w:r>
      <w:r w:rsidRPr="00F24F7A">
        <w:rPr>
          <w:lang w:val="en-US"/>
        </w:rPr>
        <w:t xml:space="preserve"> </w:t>
      </w:r>
      <w:r w:rsidR="00C447E7" w:rsidRPr="00F24F7A">
        <w:rPr>
          <w:lang w:val="en-US"/>
        </w:rPr>
        <w:t>of</w:t>
      </w:r>
      <w:r w:rsidRPr="00F24F7A">
        <w:rPr>
          <w:lang w:val="en-US"/>
        </w:rPr>
        <w:t xml:space="preserve"> the</w:t>
      </w:r>
      <w:r w:rsidR="00C447E7" w:rsidRPr="00F24F7A">
        <w:rPr>
          <w:lang w:val="en-US"/>
        </w:rPr>
        <w:t xml:space="preserve"> </w:t>
      </w:r>
      <w:r w:rsidRPr="00F24F7A">
        <w:rPr>
          <w:lang w:val="en-US"/>
        </w:rPr>
        <w:t>public folder/</w:t>
      </w:r>
      <w:r w:rsidR="00977FAB" w:rsidRPr="00F24F7A">
        <w:rPr>
          <w:lang w:val="en-US"/>
        </w:rPr>
        <w:t xml:space="preserve">shared </w:t>
      </w:r>
      <w:r w:rsidRPr="00F24F7A">
        <w:rPr>
          <w:lang w:val="en-US"/>
        </w:rPr>
        <w:t>mailbox.</w:t>
      </w:r>
    </w:p>
    <w:p w14:paraId="5C601552" w14:textId="77777777" w:rsidR="00207AA0" w:rsidRPr="00F24F7A" w:rsidRDefault="00207AA0" w:rsidP="00E1519A">
      <w:pPr>
        <w:pStyle w:val="Heading2"/>
      </w:pPr>
      <w:bookmarkStart w:id="176" w:name="_Ref261182340"/>
      <w:r w:rsidRPr="00F24F7A">
        <w:t xml:space="preserve"> </w:t>
      </w:r>
      <w:bookmarkStart w:id="177" w:name="_Toc525129917"/>
      <w:r w:rsidR="001F36F9" w:rsidRPr="00F24F7A">
        <w:t>Process</w:t>
      </w:r>
      <w:bookmarkEnd w:id="176"/>
      <w:bookmarkEnd w:id="177"/>
      <w:r w:rsidRPr="00F24F7A">
        <w:t xml:space="preserve"> </w:t>
      </w:r>
    </w:p>
    <w:p w14:paraId="5C601554" w14:textId="06B67FE9" w:rsidR="00400CAD" w:rsidRPr="00F24F7A" w:rsidRDefault="001F1F96" w:rsidP="00E1519A">
      <w:pPr>
        <w:rPr>
          <w:lang w:val="en-US"/>
        </w:rPr>
      </w:pPr>
      <w:r w:rsidRPr="00F24F7A">
        <w:rPr>
          <w:lang w:val="en-US"/>
        </w:rPr>
        <w:t xml:space="preserve">Make sure that no application of your existing </w:t>
      </w:r>
      <w:r w:rsidR="00024661" w:rsidRPr="00F24F7A">
        <w:rPr>
          <w:i/>
          <w:lang w:val="en-US"/>
        </w:rPr>
        <w:t>Folder HelpDesk</w:t>
      </w:r>
      <w:r w:rsidRPr="00F24F7A">
        <w:rPr>
          <w:lang w:val="en-US"/>
        </w:rPr>
        <w:t xml:space="preserve"> is running during the upgrade. </w:t>
      </w:r>
      <w:r w:rsidR="00C04185" w:rsidRPr="00F24F7A">
        <w:rPr>
          <w:lang w:val="en-US"/>
        </w:rPr>
        <w:t>Please follow these steps:</w:t>
      </w:r>
    </w:p>
    <w:p w14:paraId="5C601555" w14:textId="4DA821E6" w:rsidR="00400CAD" w:rsidRPr="00F24F7A" w:rsidRDefault="00400CAD" w:rsidP="003313C7">
      <w:pPr>
        <w:pStyle w:val="ListParagraph"/>
        <w:numPr>
          <w:ilvl w:val="0"/>
          <w:numId w:val="28"/>
        </w:numPr>
        <w:rPr>
          <w:lang w:val="en-US"/>
        </w:rPr>
      </w:pPr>
      <w:r w:rsidRPr="00F24F7A">
        <w:rPr>
          <w:lang w:val="en-US"/>
        </w:rPr>
        <w:t xml:space="preserve">Save the installation file </w:t>
      </w:r>
      <w:r w:rsidR="009D1B60" w:rsidRPr="00F24F7A">
        <w:rPr>
          <w:lang w:val="en-US"/>
        </w:rPr>
        <w:t>FolderHelpDeskSetup.exe</w:t>
      </w:r>
      <w:r w:rsidRPr="00F24F7A">
        <w:rPr>
          <w:lang w:val="en-US"/>
        </w:rPr>
        <w:t xml:space="preserve"> to your computer and then to the </w:t>
      </w:r>
      <w:r w:rsidR="00024661" w:rsidRPr="00F24F7A">
        <w:rPr>
          <w:i/>
          <w:lang w:val="en-US"/>
        </w:rPr>
        <w:t>Folder HelpDesk</w:t>
      </w:r>
      <w:r w:rsidRPr="00F24F7A">
        <w:rPr>
          <w:lang w:val="en-US"/>
        </w:rPr>
        <w:t xml:space="preserve"> r</w:t>
      </w:r>
      <w:r w:rsidR="003313C7" w:rsidRPr="00F24F7A">
        <w:rPr>
          <w:lang w:val="en-US"/>
        </w:rPr>
        <w:t>oot file folder on your server.</w:t>
      </w:r>
    </w:p>
    <w:p w14:paraId="5C601556" w14:textId="3D15634F" w:rsidR="001F1F96" w:rsidRPr="00F24F7A" w:rsidRDefault="00400CAD" w:rsidP="003313C7">
      <w:pPr>
        <w:pStyle w:val="ListParagraph"/>
        <w:numPr>
          <w:ilvl w:val="0"/>
          <w:numId w:val="28"/>
        </w:numPr>
        <w:rPr>
          <w:lang w:val="en-US"/>
        </w:rPr>
      </w:pPr>
      <w:r w:rsidRPr="00F24F7A">
        <w:rPr>
          <w:lang w:val="en-US"/>
        </w:rPr>
        <w:t xml:space="preserve">From a client that has access to the </w:t>
      </w:r>
      <w:r w:rsidR="00024661" w:rsidRPr="00F24F7A">
        <w:rPr>
          <w:i/>
          <w:lang w:val="en-US"/>
        </w:rPr>
        <w:t>Folder HelpDesk</w:t>
      </w:r>
      <w:r w:rsidRPr="00F24F7A">
        <w:rPr>
          <w:lang w:val="en-US"/>
        </w:rPr>
        <w:t xml:space="preserve"> network folder, run the newly downloaded Setup file and </w:t>
      </w:r>
      <w:r w:rsidR="00C04185" w:rsidRPr="00F24F7A">
        <w:rPr>
          <w:lang w:val="en-US"/>
        </w:rPr>
        <w:t>accept the License Agreement</w:t>
      </w:r>
      <w:r w:rsidR="001F1F96" w:rsidRPr="00F24F7A">
        <w:rPr>
          <w:lang w:val="en-US"/>
        </w:rPr>
        <w:t>.</w:t>
      </w:r>
    </w:p>
    <w:p w14:paraId="5C601557" w14:textId="378048CF" w:rsidR="009E3076" w:rsidRPr="00F24F7A" w:rsidRDefault="00C04185" w:rsidP="003313C7">
      <w:pPr>
        <w:pStyle w:val="ListParagraph"/>
        <w:numPr>
          <w:ilvl w:val="0"/>
          <w:numId w:val="28"/>
        </w:numPr>
        <w:rPr>
          <w:lang w:val="en-US"/>
        </w:rPr>
      </w:pPr>
      <w:r w:rsidRPr="00F24F7A">
        <w:rPr>
          <w:lang w:val="en-US"/>
        </w:rPr>
        <w:t>In the Installation Type dialog, select '</w:t>
      </w:r>
      <w:r w:rsidR="001F36F9" w:rsidRPr="00F24F7A">
        <w:rPr>
          <w:lang w:val="en-US"/>
        </w:rPr>
        <w:t>Upgrade/</w:t>
      </w:r>
      <w:r w:rsidRPr="00F24F7A">
        <w:rPr>
          <w:lang w:val="en-US"/>
        </w:rPr>
        <w:t xml:space="preserve">Repair existing </w:t>
      </w:r>
      <w:r w:rsidR="00024661" w:rsidRPr="00F24F7A">
        <w:rPr>
          <w:i/>
          <w:lang w:val="en-US"/>
        </w:rPr>
        <w:t>Folder HelpDesk</w:t>
      </w:r>
      <w:r w:rsidRPr="00F24F7A">
        <w:rPr>
          <w:lang w:val="en-US"/>
        </w:rPr>
        <w:t xml:space="preserve">' and click </w:t>
      </w:r>
      <w:r w:rsidR="00BE6371" w:rsidRPr="00F24F7A">
        <w:rPr>
          <w:lang w:val="en-US"/>
        </w:rPr>
        <w:t>Next</w:t>
      </w:r>
      <w:r w:rsidRPr="00F24F7A">
        <w:rPr>
          <w:lang w:val="en-US"/>
        </w:rPr>
        <w:t>.</w:t>
      </w:r>
    </w:p>
    <w:p w14:paraId="65BA7207" w14:textId="7D7A61FE" w:rsidR="003313C7" w:rsidRPr="00F24F7A" w:rsidRDefault="00C04185" w:rsidP="003313C7">
      <w:pPr>
        <w:pStyle w:val="ListParagraph"/>
        <w:numPr>
          <w:ilvl w:val="0"/>
          <w:numId w:val="28"/>
        </w:numPr>
        <w:rPr>
          <w:lang w:val="en-US"/>
        </w:rPr>
      </w:pPr>
      <w:r w:rsidRPr="00F24F7A">
        <w:rPr>
          <w:lang w:val="en-US"/>
        </w:rPr>
        <w:t xml:space="preserve">Specify the Outlook folder of your existing </w:t>
      </w:r>
      <w:r w:rsidR="00024661" w:rsidRPr="00F24F7A">
        <w:rPr>
          <w:i/>
          <w:lang w:val="en-US"/>
        </w:rPr>
        <w:t>Folder HelpDesk</w:t>
      </w:r>
      <w:r w:rsidRPr="00F24F7A">
        <w:rPr>
          <w:lang w:val="en-US"/>
        </w:rPr>
        <w:t xml:space="preserve"> installation.</w:t>
      </w:r>
    </w:p>
    <w:p w14:paraId="44DC3542" w14:textId="77777777" w:rsidR="006259E6" w:rsidRPr="00F24F7A" w:rsidRDefault="006259E6" w:rsidP="006259E6">
      <w:pPr>
        <w:pStyle w:val="ListParagraph"/>
        <w:numPr>
          <w:ilvl w:val="0"/>
          <w:numId w:val="0"/>
        </w:numPr>
        <w:ind w:left="360"/>
        <w:rPr>
          <w:lang w:val="en-US"/>
        </w:rPr>
      </w:pPr>
    </w:p>
    <w:p w14:paraId="5C601558" w14:textId="732DF857" w:rsidR="00C04185" w:rsidRPr="00F24F7A" w:rsidRDefault="006F12EE" w:rsidP="003313C7">
      <w:pPr>
        <w:pStyle w:val="ListParagraph"/>
        <w:numPr>
          <w:ilvl w:val="0"/>
          <w:numId w:val="0"/>
        </w:numPr>
        <w:ind w:left="360"/>
        <w:rPr>
          <w:lang w:val="en-US"/>
        </w:rPr>
      </w:pPr>
      <w:r w:rsidRPr="00F24F7A">
        <w:rPr>
          <w:lang w:val="en-US" w:eastAsia="en-US"/>
        </w:rPr>
        <w:lastRenderedPageBreak/>
        <w:drawing>
          <wp:inline distT="0" distB="0" distL="0" distR="0" wp14:anchorId="1B9FD76A" wp14:editId="778C4E3B">
            <wp:extent cx="2818834" cy="2375875"/>
            <wp:effectExtent l="0" t="0" r="635" b="5715"/>
            <wp:docPr id="12396" name="Picture 1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32.png"/>
                    <pic:cNvPicPr/>
                  </pic:nvPicPr>
                  <pic:blipFill>
                    <a:blip r:embed="rId159">
                      <a:extLst>
                        <a:ext uri="{28A0092B-C50C-407E-A947-70E740481C1C}">
                          <a14:useLocalDpi xmlns:a14="http://schemas.microsoft.com/office/drawing/2010/main" val="0"/>
                        </a:ext>
                      </a:extLst>
                    </a:blip>
                    <a:stretch>
                      <a:fillRect/>
                    </a:stretch>
                  </pic:blipFill>
                  <pic:spPr>
                    <a:xfrm>
                      <a:off x="0" y="0"/>
                      <a:ext cx="2833594" cy="2388316"/>
                    </a:xfrm>
                    <a:prstGeom prst="rect">
                      <a:avLst/>
                    </a:prstGeom>
                  </pic:spPr>
                </pic:pic>
              </a:graphicData>
            </a:graphic>
          </wp:inline>
        </w:drawing>
      </w:r>
    </w:p>
    <w:p w14:paraId="5C601559" w14:textId="08F2440B" w:rsidR="002D2567" w:rsidRPr="00F24F7A" w:rsidRDefault="00FB2B49" w:rsidP="003313C7">
      <w:pPr>
        <w:pStyle w:val="ListParagraph"/>
        <w:numPr>
          <w:ilvl w:val="0"/>
          <w:numId w:val="28"/>
        </w:numPr>
        <w:rPr>
          <w:lang w:val="en-US"/>
        </w:rPr>
      </w:pPr>
      <w:r w:rsidRPr="00F24F7A">
        <w:rPr>
          <w:lang w:val="en-US"/>
        </w:rPr>
        <w:t>You will get a message when the upgrade or repair is finished.</w:t>
      </w:r>
      <w:r w:rsidR="008A5EB0">
        <w:rPr>
          <w:lang w:val="en-US"/>
        </w:rPr>
        <w:drawing>
          <wp:inline distT="0" distB="0" distL="0" distR="0" wp14:anchorId="51291869" wp14:editId="51D2725D">
            <wp:extent cx="5250397" cy="1982001"/>
            <wp:effectExtent l="0" t="0" r="7620" b="0"/>
            <wp:docPr id="116" name="Picture 1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UPGRADE2.png"/>
                    <pic:cNvPicPr/>
                  </pic:nvPicPr>
                  <pic:blipFill>
                    <a:blip r:embed="rId160">
                      <a:extLst>
                        <a:ext uri="{28A0092B-C50C-407E-A947-70E740481C1C}">
                          <a14:useLocalDpi xmlns:a14="http://schemas.microsoft.com/office/drawing/2010/main" val="0"/>
                        </a:ext>
                      </a:extLst>
                    </a:blip>
                    <a:stretch>
                      <a:fillRect/>
                    </a:stretch>
                  </pic:blipFill>
                  <pic:spPr>
                    <a:xfrm>
                      <a:off x="0" y="0"/>
                      <a:ext cx="5250397" cy="1982001"/>
                    </a:xfrm>
                    <a:prstGeom prst="rect">
                      <a:avLst/>
                    </a:prstGeom>
                  </pic:spPr>
                </pic:pic>
              </a:graphicData>
            </a:graphic>
          </wp:inline>
        </w:drawing>
      </w:r>
    </w:p>
    <w:p w14:paraId="5C60155A" w14:textId="117A3F9E" w:rsidR="00FB2B49" w:rsidRPr="00F24F7A" w:rsidRDefault="00FB2B49" w:rsidP="00E1519A">
      <w:pPr>
        <w:rPr>
          <w:lang w:val="en-US"/>
        </w:rPr>
      </w:pPr>
    </w:p>
    <w:p w14:paraId="5C60155B" w14:textId="45E6C235" w:rsidR="001F36F9" w:rsidRPr="00F24F7A" w:rsidRDefault="001F36F9" w:rsidP="00E1519A">
      <w:pPr>
        <w:rPr>
          <w:lang w:val="en-US"/>
        </w:rPr>
      </w:pPr>
      <w:r w:rsidRPr="00F24F7A">
        <w:rPr>
          <w:lang w:val="en-US"/>
        </w:rPr>
        <w:t>If you have multiple installations, repeat the process for each Outlook folder.</w:t>
      </w:r>
    </w:p>
    <w:p w14:paraId="5C60155C" w14:textId="4D1B65F3" w:rsidR="009E3076" w:rsidRPr="00F24F7A" w:rsidRDefault="009E3076" w:rsidP="00E1519A">
      <w:pPr>
        <w:pStyle w:val="Heading2"/>
      </w:pPr>
      <w:bookmarkStart w:id="178" w:name="_Toc525129918"/>
      <w:r w:rsidRPr="00F24F7A">
        <w:t xml:space="preserve">Upgrade of the </w:t>
      </w:r>
      <w:r w:rsidR="00024661" w:rsidRPr="00F24F7A">
        <w:rPr>
          <w:i/>
        </w:rPr>
        <w:t>Folder HelpDesk</w:t>
      </w:r>
      <w:r w:rsidRPr="00F24F7A">
        <w:t xml:space="preserve"> Client Tool</w:t>
      </w:r>
      <w:bookmarkEnd w:id="178"/>
    </w:p>
    <w:p w14:paraId="5C60155E" w14:textId="480EE974" w:rsidR="00EA1281" w:rsidRPr="00F24F7A" w:rsidRDefault="003A195D" w:rsidP="00E1519A">
      <w:pPr>
        <w:rPr>
          <w:lang w:val="en-US"/>
        </w:rPr>
      </w:pPr>
      <w:r w:rsidRPr="00F24F7A">
        <w:rPr>
          <w:lang w:val="en-US"/>
        </w:rPr>
        <w:t xml:space="preserve">The </w:t>
      </w:r>
      <w:r w:rsidR="00024661" w:rsidRPr="00F24F7A">
        <w:rPr>
          <w:b/>
          <w:i/>
          <w:lang w:val="en-US"/>
        </w:rPr>
        <w:t>Folder HelpDesk</w:t>
      </w:r>
      <w:r w:rsidRPr="00F24F7A">
        <w:rPr>
          <w:b/>
          <w:lang w:val="en-US"/>
        </w:rPr>
        <w:t xml:space="preserve"> </w:t>
      </w:r>
      <w:r w:rsidR="00B65D89" w:rsidRPr="00F24F7A">
        <w:rPr>
          <w:b/>
          <w:lang w:val="en-US"/>
        </w:rPr>
        <w:t>Client Tool</w:t>
      </w:r>
      <w:r w:rsidRPr="00F24F7A">
        <w:rPr>
          <w:lang w:val="en-US"/>
        </w:rPr>
        <w:t xml:space="preserve"> </w:t>
      </w:r>
      <w:r w:rsidR="00842635" w:rsidRPr="00F24F7A">
        <w:rPr>
          <w:lang w:val="en-US"/>
        </w:rPr>
        <w:t>is</w:t>
      </w:r>
      <w:r w:rsidRPr="00F24F7A">
        <w:rPr>
          <w:lang w:val="en-US"/>
        </w:rPr>
        <w:t xml:space="preserve"> not change</w:t>
      </w:r>
      <w:r w:rsidR="00BB152C" w:rsidRPr="00F24F7A">
        <w:rPr>
          <w:lang w:val="en-US"/>
        </w:rPr>
        <w:t>d</w:t>
      </w:r>
      <w:r w:rsidRPr="00F24F7A">
        <w:rPr>
          <w:lang w:val="en-US"/>
        </w:rPr>
        <w:t xml:space="preserve"> so often, but if </w:t>
      </w:r>
      <w:r w:rsidR="00842635" w:rsidRPr="00F24F7A">
        <w:rPr>
          <w:lang w:val="en-US"/>
        </w:rPr>
        <w:t>it</w:t>
      </w:r>
      <w:r w:rsidRPr="00F24F7A">
        <w:rPr>
          <w:lang w:val="en-US"/>
        </w:rPr>
        <w:t xml:space="preserve"> ha</w:t>
      </w:r>
      <w:r w:rsidR="00842635" w:rsidRPr="00F24F7A">
        <w:rPr>
          <w:lang w:val="en-US"/>
        </w:rPr>
        <w:t>s</w:t>
      </w:r>
      <w:r w:rsidRPr="00F24F7A">
        <w:rPr>
          <w:lang w:val="en-US"/>
        </w:rPr>
        <w:t xml:space="preserve"> been changed since last update, </w:t>
      </w:r>
      <w:r w:rsidR="000B1B56" w:rsidRPr="00F24F7A">
        <w:rPr>
          <w:lang w:val="en-US"/>
        </w:rPr>
        <w:t>it</w:t>
      </w:r>
      <w:r w:rsidR="000E7DD3" w:rsidRPr="00F24F7A">
        <w:rPr>
          <w:lang w:val="en-US"/>
        </w:rPr>
        <w:t xml:space="preserve"> will be updated automatically on the installation machine. The other</w:t>
      </w:r>
      <w:r w:rsidRPr="00F24F7A">
        <w:rPr>
          <w:lang w:val="en-US"/>
        </w:rPr>
        <w:t xml:space="preserve"> client</w:t>
      </w:r>
      <w:r w:rsidR="000E7DD3" w:rsidRPr="00F24F7A">
        <w:rPr>
          <w:lang w:val="en-US"/>
        </w:rPr>
        <w:t>s</w:t>
      </w:r>
      <w:r w:rsidR="00EA1281" w:rsidRPr="00F24F7A">
        <w:rPr>
          <w:lang w:val="en-US"/>
        </w:rPr>
        <w:t xml:space="preserve"> will</w:t>
      </w:r>
      <w:r w:rsidRPr="00F24F7A">
        <w:rPr>
          <w:lang w:val="en-US"/>
        </w:rPr>
        <w:t xml:space="preserve"> </w:t>
      </w:r>
      <w:r w:rsidR="00EA1281" w:rsidRPr="00F24F7A">
        <w:rPr>
          <w:lang w:val="en-US"/>
        </w:rPr>
        <w:t xml:space="preserve">be prompted to </w:t>
      </w:r>
      <w:r w:rsidR="000E7DD3" w:rsidRPr="00F24F7A">
        <w:rPr>
          <w:lang w:val="en-US"/>
        </w:rPr>
        <w:t>upgrade</w:t>
      </w:r>
      <w:r w:rsidR="00EA1281" w:rsidRPr="00F24F7A">
        <w:rPr>
          <w:lang w:val="en-US"/>
        </w:rPr>
        <w:t xml:space="preserve"> the first time </w:t>
      </w:r>
      <w:r w:rsidR="00024661" w:rsidRPr="00F24F7A">
        <w:rPr>
          <w:i/>
          <w:lang w:val="en-US"/>
        </w:rPr>
        <w:t>Folder HelpDesk</w:t>
      </w:r>
      <w:r w:rsidR="00EA1281" w:rsidRPr="00F24F7A">
        <w:rPr>
          <w:lang w:val="en-US"/>
        </w:rPr>
        <w:t xml:space="preserve"> is started after the upgrade</w:t>
      </w:r>
      <w:r w:rsidR="000E7DD3" w:rsidRPr="00F24F7A">
        <w:rPr>
          <w:lang w:val="en-US"/>
        </w:rPr>
        <w:t xml:space="preserve"> of the central installation. Answer Ye</w:t>
      </w:r>
      <w:r w:rsidR="009E3076" w:rsidRPr="00F24F7A">
        <w:rPr>
          <w:lang w:val="en-US"/>
        </w:rPr>
        <w:t>s, and the upgrade is automatic.</w:t>
      </w:r>
    </w:p>
    <w:p w14:paraId="3D26749F" w14:textId="606A3AAE" w:rsidR="001601F9" w:rsidRPr="00F24F7A" w:rsidRDefault="00EA1281" w:rsidP="000972B6">
      <w:pPr>
        <w:rPr>
          <w:lang w:val="en-US"/>
        </w:rPr>
      </w:pPr>
      <w:r w:rsidRPr="00F24F7A">
        <w:rPr>
          <w:lang w:val="en-US"/>
        </w:rPr>
        <w:t xml:space="preserve">If a client answers No by mistake or is not prompted to install the </w:t>
      </w:r>
      <w:r w:rsidR="00B65D89" w:rsidRPr="00F24F7A">
        <w:rPr>
          <w:lang w:val="en-US"/>
        </w:rPr>
        <w:t>Client Tool</w:t>
      </w:r>
      <w:r w:rsidRPr="00F24F7A">
        <w:rPr>
          <w:lang w:val="en-US"/>
        </w:rPr>
        <w:t xml:space="preserve">, run the </w:t>
      </w:r>
      <w:r w:rsidR="00052AE7" w:rsidRPr="00F24F7A">
        <w:rPr>
          <w:lang w:val="en-US"/>
        </w:rPr>
        <w:t xml:space="preserve">file </w:t>
      </w:r>
      <w:r w:rsidR="009D1B60" w:rsidRPr="00F24F7A">
        <w:rPr>
          <w:rFonts w:ascii="Arial" w:hAnsi="Arial" w:cs="Arial"/>
          <w:b/>
          <w:lang w:val="en-US"/>
        </w:rPr>
        <w:t>F</w:t>
      </w:r>
      <w:r w:rsidR="00277BCC" w:rsidRPr="00F24F7A">
        <w:rPr>
          <w:rFonts w:ascii="Arial" w:hAnsi="Arial" w:cs="Arial"/>
          <w:b/>
          <w:lang w:val="en-US"/>
        </w:rPr>
        <w:t>HD</w:t>
      </w:r>
      <w:r w:rsidR="009D1B60" w:rsidRPr="00F24F7A">
        <w:rPr>
          <w:rFonts w:ascii="Arial" w:hAnsi="Arial" w:cs="Arial"/>
          <w:b/>
          <w:lang w:val="en-US"/>
        </w:rPr>
        <w:t>Client</w:t>
      </w:r>
      <w:r w:rsidR="00277BCC" w:rsidRPr="00F24F7A">
        <w:rPr>
          <w:rFonts w:ascii="Arial" w:hAnsi="Arial" w:cs="Arial"/>
          <w:b/>
          <w:lang w:val="en-US"/>
        </w:rPr>
        <w:t>Setup</w:t>
      </w:r>
      <w:r w:rsidR="009D1B60" w:rsidRPr="00F24F7A">
        <w:rPr>
          <w:rFonts w:ascii="Arial" w:hAnsi="Arial" w:cs="Arial"/>
          <w:b/>
          <w:lang w:val="en-US"/>
        </w:rPr>
        <w:t>.</w:t>
      </w:r>
      <w:r w:rsidR="00277BCC" w:rsidRPr="00F24F7A">
        <w:rPr>
          <w:rFonts w:ascii="Arial" w:hAnsi="Arial" w:cs="Arial"/>
          <w:b/>
          <w:lang w:val="en-US"/>
        </w:rPr>
        <w:t>msi</w:t>
      </w:r>
      <w:r w:rsidRPr="00F24F7A">
        <w:rPr>
          <w:lang w:val="en-US"/>
        </w:rPr>
        <w:t xml:space="preserve"> in the </w:t>
      </w:r>
      <w:r w:rsidR="00024661" w:rsidRPr="00F24F7A">
        <w:rPr>
          <w:i/>
          <w:lang w:val="en-US"/>
        </w:rPr>
        <w:t>Folder HelpDesk</w:t>
      </w:r>
      <w:r w:rsidRPr="00F24F7A">
        <w:rPr>
          <w:lang w:val="en-US"/>
        </w:rPr>
        <w:t xml:space="preserve"> root file folder to upgrade the </w:t>
      </w:r>
      <w:r w:rsidR="00B65D89" w:rsidRPr="00F24F7A">
        <w:rPr>
          <w:lang w:val="en-US"/>
        </w:rPr>
        <w:t>Client Tool</w:t>
      </w:r>
      <w:r w:rsidRPr="00F24F7A">
        <w:rPr>
          <w:lang w:val="en-US"/>
        </w:rPr>
        <w:t xml:space="preserve"> manually.</w:t>
      </w:r>
    </w:p>
    <w:p w14:paraId="50F22296" w14:textId="77777777" w:rsidR="001601F9" w:rsidRPr="00F24F7A" w:rsidRDefault="001601F9">
      <w:pPr>
        <w:spacing w:after="0" w:line="240" w:lineRule="auto"/>
        <w:rPr>
          <w:lang w:val="en-US"/>
        </w:rPr>
      </w:pPr>
      <w:r w:rsidRPr="00F24F7A">
        <w:rPr>
          <w:lang w:val="en-US"/>
        </w:rPr>
        <w:br w:type="page"/>
      </w:r>
    </w:p>
    <w:p w14:paraId="5C601571" w14:textId="77777777" w:rsidR="00207AA0" w:rsidRPr="00F24F7A" w:rsidRDefault="00041045" w:rsidP="00263AC1">
      <w:pPr>
        <w:pStyle w:val="Heading1"/>
      </w:pPr>
      <w:bookmarkStart w:id="179" w:name="_Ref349065383"/>
      <w:bookmarkStart w:id="180" w:name="_Toc525129919"/>
      <w:r w:rsidRPr="00F24F7A">
        <w:lastRenderedPageBreak/>
        <w:t>Excel Reports</w:t>
      </w:r>
      <w:bookmarkEnd w:id="179"/>
      <w:bookmarkEnd w:id="180"/>
    </w:p>
    <w:p w14:paraId="5C601572" w14:textId="776B8695" w:rsidR="00207AA0" w:rsidRPr="00F24F7A" w:rsidRDefault="00207AA0" w:rsidP="00E1519A">
      <w:pPr>
        <w:pStyle w:val="Heading2"/>
      </w:pPr>
      <w:bookmarkStart w:id="181" w:name="_Toc204163516"/>
      <w:bookmarkStart w:id="182" w:name="_Toc525129920"/>
      <w:r w:rsidRPr="00F24F7A">
        <w:t>Overview</w:t>
      </w:r>
      <w:bookmarkEnd w:id="181"/>
      <w:bookmarkEnd w:id="182"/>
    </w:p>
    <w:p w14:paraId="116853AA" w14:textId="26F357E1" w:rsidR="003313C7" w:rsidRPr="00F24F7A" w:rsidRDefault="005F5791" w:rsidP="00E1519A">
      <w:pPr>
        <w:rPr>
          <w:lang w:val="en-US"/>
        </w:rPr>
      </w:pPr>
      <w:r w:rsidRPr="00F24F7A">
        <w:rPr>
          <w:lang w:val="en-US" w:eastAsia="en-US"/>
        </w:rPr>
        <w:drawing>
          <wp:anchor distT="0" distB="0" distL="114300" distR="114300" simplePos="0" relativeHeight="251689984" behindDoc="1" locked="0" layoutInCell="1" allowOverlap="1" wp14:anchorId="0F7BF03E" wp14:editId="3AA297CC">
            <wp:simplePos x="1143000" y="1952625"/>
            <wp:positionH relativeFrom="column">
              <wp:align>left</wp:align>
            </wp:positionH>
            <wp:positionV relativeFrom="paragraph">
              <wp:posOffset>0</wp:posOffset>
            </wp:positionV>
            <wp:extent cx="799200" cy="248400"/>
            <wp:effectExtent l="19050" t="19050" r="20320" b="18415"/>
            <wp:wrapTight wrapText="right">
              <wp:wrapPolygon edited="0">
                <wp:start x="-515" y="-1657"/>
                <wp:lineTo x="-515" y="21545"/>
                <wp:lineTo x="21634" y="21545"/>
                <wp:lineTo x="21634" y="-1657"/>
                <wp:lineTo x="-515" y="-1657"/>
              </wp:wrapPolygon>
            </wp:wrapTight>
            <wp:docPr id="12398" name="Picture 12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extLst>
                        <a:ext uri="{28A0092B-C50C-407E-A947-70E740481C1C}">
                          <a14:useLocalDpi xmlns:a14="http://schemas.microsoft.com/office/drawing/2010/main" val="0"/>
                        </a:ext>
                      </a:extLst>
                    </a:blip>
                    <a:stretch>
                      <a:fillRect/>
                    </a:stretch>
                  </pic:blipFill>
                  <pic:spPr>
                    <a:xfrm>
                      <a:off x="0" y="0"/>
                      <a:ext cx="799200" cy="248400"/>
                    </a:xfrm>
                    <a:prstGeom prst="rect">
                      <a:avLst/>
                    </a:prstGeom>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sidR="00550D3C" w:rsidRPr="00F24F7A">
        <w:rPr>
          <w:lang w:val="en-US"/>
        </w:rPr>
        <w:t xml:space="preserve">The statistics of </w:t>
      </w:r>
      <w:r w:rsidR="00024661" w:rsidRPr="00F24F7A">
        <w:rPr>
          <w:i/>
          <w:lang w:val="en-US"/>
        </w:rPr>
        <w:t>Folder HelpDesk</w:t>
      </w:r>
      <w:r w:rsidR="00550D3C" w:rsidRPr="00F24F7A">
        <w:rPr>
          <w:lang w:val="en-US"/>
        </w:rPr>
        <w:t xml:space="preserve"> </w:t>
      </w:r>
      <w:r w:rsidR="00857391" w:rsidRPr="00F24F7A">
        <w:rPr>
          <w:lang w:val="en-US"/>
        </w:rPr>
        <w:t>is</w:t>
      </w:r>
      <w:r w:rsidR="00550D3C" w:rsidRPr="00F24F7A">
        <w:rPr>
          <w:lang w:val="en-US"/>
        </w:rPr>
        <w:t xml:space="preserve"> very useful for a manager who wants to </w:t>
      </w:r>
      <w:r w:rsidR="00550D3C" w:rsidRPr="00F24F7A">
        <w:rPr>
          <w:b/>
          <w:lang w:val="en-US"/>
        </w:rPr>
        <w:t>analyze</w:t>
      </w:r>
      <w:r w:rsidR="00550D3C" w:rsidRPr="00F24F7A">
        <w:rPr>
          <w:lang w:val="en-US"/>
        </w:rPr>
        <w:t xml:space="preserve"> what kind of problems are reported, how problem solving time is distributed, what problems different staff has been working with, etc. The statistics are based on </w:t>
      </w:r>
      <w:r w:rsidR="0084386F" w:rsidRPr="00F24F7A">
        <w:rPr>
          <w:lang w:val="en-US"/>
        </w:rPr>
        <w:t>Excel, and all standard Excel features may be used</w:t>
      </w:r>
      <w:r w:rsidR="00550D3C" w:rsidRPr="00F24F7A">
        <w:rPr>
          <w:lang w:val="en-US"/>
        </w:rPr>
        <w:t>.</w:t>
      </w:r>
    </w:p>
    <w:p w14:paraId="5C601573" w14:textId="683AE7F8" w:rsidR="000D660F" w:rsidRPr="00F24F7A" w:rsidRDefault="000A4124" w:rsidP="00E1519A">
      <w:pPr>
        <w:rPr>
          <w:lang w:val="en-US"/>
        </w:rPr>
      </w:pPr>
      <w:r w:rsidRPr="00F24F7A">
        <w:rPr>
          <w:lang w:val="en-US"/>
        </w:rPr>
        <w:t>Run the Excel reports tool by pressing the Statistics button in the Outlook ribbon</w:t>
      </w:r>
      <w:r w:rsidR="004D0A69" w:rsidRPr="00F24F7A">
        <w:rPr>
          <w:lang w:val="en-US"/>
        </w:rPr>
        <w:t>.</w:t>
      </w:r>
      <w:r w:rsidRPr="00F24F7A">
        <w:rPr>
          <w:lang w:val="en-US"/>
        </w:rPr>
        <w:t xml:space="preserve"> </w:t>
      </w:r>
    </w:p>
    <w:p w14:paraId="5C601574" w14:textId="77777777" w:rsidR="000D660F" w:rsidRPr="00F24F7A" w:rsidRDefault="00087823" w:rsidP="00E1519A">
      <w:pPr>
        <w:pStyle w:val="Heading2"/>
      </w:pPr>
      <w:bookmarkStart w:id="183" w:name="_Toc525129921"/>
      <w:r w:rsidRPr="00F24F7A">
        <w:t>Default Reports</w:t>
      </w:r>
      <w:bookmarkEnd w:id="183"/>
    </w:p>
    <w:p w14:paraId="5C601576" w14:textId="5F8751EF" w:rsidR="00550D3C" w:rsidRPr="00F24F7A" w:rsidRDefault="00AD2709" w:rsidP="00E1519A">
      <w:pPr>
        <w:rPr>
          <w:lang w:val="en-US"/>
        </w:rPr>
      </w:pPr>
      <w:r w:rsidRPr="00F24F7A">
        <w:rPr>
          <w:lang w:val="en-US"/>
        </w:rPr>
        <w:t xml:space="preserve">The default </w:t>
      </w:r>
      <w:r w:rsidR="00915C7F" w:rsidRPr="00F24F7A">
        <w:rPr>
          <w:lang w:val="en-US"/>
        </w:rPr>
        <w:t xml:space="preserve">sixteen </w:t>
      </w:r>
      <w:r w:rsidRPr="00F24F7A">
        <w:rPr>
          <w:lang w:val="en-US"/>
        </w:rPr>
        <w:t xml:space="preserve">reports are grouped by </w:t>
      </w:r>
      <w:r w:rsidR="00CF6DE9" w:rsidRPr="00F24F7A">
        <w:rPr>
          <w:lang w:val="en-US"/>
        </w:rPr>
        <w:t>Time</w:t>
      </w:r>
      <w:r w:rsidR="00915C7F" w:rsidRPr="00F24F7A">
        <w:rPr>
          <w:lang w:val="en-US"/>
        </w:rPr>
        <w:t xml:space="preserve"> (year, quarter or month)</w:t>
      </w:r>
      <w:r w:rsidR="00CF6DE9" w:rsidRPr="00F24F7A">
        <w:rPr>
          <w:lang w:val="en-US"/>
        </w:rPr>
        <w:t xml:space="preserve">, </w:t>
      </w:r>
      <w:r w:rsidR="00087823" w:rsidRPr="00F24F7A">
        <w:rPr>
          <w:lang w:val="en-US"/>
        </w:rPr>
        <w:t>Caller cat</w:t>
      </w:r>
      <w:r w:rsidRPr="00F24F7A">
        <w:rPr>
          <w:lang w:val="en-US"/>
        </w:rPr>
        <w:t>e</w:t>
      </w:r>
      <w:r w:rsidR="00087823" w:rsidRPr="00F24F7A">
        <w:rPr>
          <w:lang w:val="en-US"/>
        </w:rPr>
        <w:t>gory, Incident category</w:t>
      </w:r>
      <w:r w:rsidR="00CF6DE9" w:rsidRPr="00F24F7A">
        <w:rPr>
          <w:lang w:val="en-US"/>
        </w:rPr>
        <w:t xml:space="preserve"> and</w:t>
      </w:r>
      <w:r w:rsidR="00087823" w:rsidRPr="00F24F7A">
        <w:rPr>
          <w:lang w:val="en-US"/>
        </w:rPr>
        <w:t xml:space="preserve"> Res</w:t>
      </w:r>
      <w:r w:rsidR="00231E53" w:rsidRPr="00F24F7A">
        <w:rPr>
          <w:lang w:val="en-US"/>
        </w:rPr>
        <w:t>p</w:t>
      </w:r>
      <w:r w:rsidR="00087823" w:rsidRPr="00F24F7A">
        <w:rPr>
          <w:lang w:val="en-US"/>
        </w:rPr>
        <w:t>onsible</w:t>
      </w:r>
      <w:r w:rsidRPr="00F24F7A">
        <w:rPr>
          <w:lang w:val="en-US"/>
        </w:rPr>
        <w:t>. For each group the reports show</w:t>
      </w:r>
      <w:r w:rsidR="00087823" w:rsidRPr="00F24F7A">
        <w:rPr>
          <w:lang w:val="en-US"/>
        </w:rPr>
        <w:t xml:space="preserve"> average hours open,</w:t>
      </w:r>
      <w:r w:rsidR="00915C7F" w:rsidRPr="00F24F7A">
        <w:rPr>
          <w:lang w:val="en-US"/>
        </w:rPr>
        <w:t xml:space="preserve"> costs,</w:t>
      </w:r>
      <w:r w:rsidR="00087823" w:rsidRPr="00F24F7A">
        <w:rPr>
          <w:lang w:val="en-US"/>
        </w:rPr>
        <w:t xml:space="preserve"> total number of tickets and the </w:t>
      </w:r>
      <w:r w:rsidR="00915C7F" w:rsidRPr="00F24F7A">
        <w:rPr>
          <w:lang w:val="en-US"/>
        </w:rPr>
        <w:t>time spent on tickets</w:t>
      </w:r>
      <w:r w:rsidR="001578AC" w:rsidRPr="00F24F7A">
        <w:rPr>
          <w:lang w:val="en-US"/>
        </w:rPr>
        <w:t>.</w:t>
      </w:r>
    </w:p>
    <w:p w14:paraId="5C601577" w14:textId="77777777" w:rsidR="00F7183C" w:rsidRPr="00F24F7A" w:rsidRDefault="00937159" w:rsidP="00E1519A">
      <w:pPr>
        <w:rPr>
          <w:color w:val="111111"/>
          <w:szCs w:val="18"/>
          <w:lang w:val="en-US"/>
        </w:rPr>
      </w:pPr>
      <w:r w:rsidRPr="00F24F7A">
        <w:rPr>
          <w:lang w:val="en-US" w:eastAsia="en-US"/>
        </w:rPr>
        <w:drawing>
          <wp:inline distT="0" distB="0" distL="0" distR="0" wp14:anchorId="5C60176C" wp14:editId="1A2E544E">
            <wp:extent cx="4740792" cy="4972050"/>
            <wp:effectExtent l="0" t="0" r="3175" b="0"/>
            <wp:docPr id="12399" name="Picture 12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extLst>
                        <a:ext uri="{28A0092B-C50C-407E-A947-70E740481C1C}">
                          <a14:useLocalDpi xmlns:a14="http://schemas.microsoft.com/office/drawing/2010/main" val="0"/>
                        </a:ext>
                      </a:extLst>
                    </a:blip>
                    <a:stretch>
                      <a:fillRect/>
                    </a:stretch>
                  </pic:blipFill>
                  <pic:spPr>
                    <a:xfrm>
                      <a:off x="0" y="0"/>
                      <a:ext cx="4748980" cy="4980637"/>
                    </a:xfrm>
                    <a:prstGeom prst="rect">
                      <a:avLst/>
                    </a:prstGeom>
                  </pic:spPr>
                </pic:pic>
              </a:graphicData>
            </a:graphic>
          </wp:inline>
        </w:drawing>
      </w:r>
    </w:p>
    <w:p w14:paraId="457FC992" w14:textId="13C8F81F" w:rsidR="003313C7" w:rsidRPr="00F24F7A" w:rsidRDefault="00915C7F" w:rsidP="00E1519A">
      <w:pPr>
        <w:rPr>
          <w:lang w:val="en-US"/>
        </w:rPr>
      </w:pPr>
      <w:r w:rsidRPr="00F24F7A">
        <w:rPr>
          <w:lang w:val="en-US"/>
        </w:rPr>
        <w:t xml:space="preserve">Each report is shown as a pivot table and as a </w:t>
      </w:r>
      <w:r w:rsidR="00AF65F6" w:rsidRPr="00F24F7A">
        <w:rPr>
          <w:lang w:val="en-US"/>
        </w:rPr>
        <w:t>chart</w:t>
      </w:r>
      <w:r w:rsidRPr="00F24F7A">
        <w:rPr>
          <w:lang w:val="en-US"/>
        </w:rPr>
        <w:t>.</w:t>
      </w:r>
    </w:p>
    <w:p w14:paraId="1E6BC00F" w14:textId="77777777" w:rsidR="003313C7" w:rsidRPr="00F24F7A" w:rsidRDefault="00F815D5" w:rsidP="00E1519A">
      <w:pPr>
        <w:rPr>
          <w:lang w:val="en-US"/>
        </w:rPr>
      </w:pPr>
      <w:r w:rsidRPr="00F24F7A">
        <w:rPr>
          <w:lang w:val="en-US" w:eastAsia="en-US"/>
        </w:rPr>
        <w:lastRenderedPageBreak/>
        <w:drawing>
          <wp:inline distT="0" distB="0" distL="0" distR="0" wp14:anchorId="5C60176E" wp14:editId="7CE90A20">
            <wp:extent cx="5162810" cy="4505325"/>
            <wp:effectExtent l="19050" t="19050" r="19050" b="9525"/>
            <wp:docPr id="12400" name="Picture 12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5166712" cy="4508730"/>
                    </a:xfrm>
                    <a:prstGeom prst="rect">
                      <a:avLst/>
                    </a:prstGeom>
                    <a:ln w="3175">
                      <a:solidFill>
                        <a:schemeClr val="tx1">
                          <a:lumMod val="50000"/>
                          <a:lumOff val="50000"/>
                        </a:schemeClr>
                      </a:solidFill>
                    </a:ln>
                  </pic:spPr>
                </pic:pic>
              </a:graphicData>
            </a:graphic>
          </wp:inline>
        </w:drawing>
      </w:r>
    </w:p>
    <w:p w14:paraId="12F8DF3D" w14:textId="77777777" w:rsidR="00F75748" w:rsidRDefault="00F75748" w:rsidP="00E1519A">
      <w:pPr>
        <w:rPr>
          <w:lang w:val="en-US"/>
        </w:rPr>
      </w:pPr>
    </w:p>
    <w:p w14:paraId="5C601579" w14:textId="62EF5766" w:rsidR="002404E4" w:rsidRPr="00F24F7A" w:rsidRDefault="00DA27FD" w:rsidP="00E1519A">
      <w:pPr>
        <w:rPr>
          <w:lang w:val="en-US"/>
        </w:rPr>
      </w:pPr>
      <w:r w:rsidRPr="00F24F7A">
        <w:rPr>
          <w:lang w:val="en-US"/>
        </w:rPr>
        <w:t>In the pivot tables you can filter by clicking triangles and drill into more detailed figures by clicking the plus signs.</w:t>
      </w:r>
    </w:p>
    <w:p w14:paraId="5C60157A" w14:textId="77777777" w:rsidR="0027638B" w:rsidRPr="00F24F7A" w:rsidRDefault="0027638B" w:rsidP="00E1519A">
      <w:pPr>
        <w:rPr>
          <w:lang w:val="en-US"/>
        </w:rPr>
      </w:pPr>
      <w:r w:rsidRPr="00F24F7A">
        <w:rPr>
          <w:lang w:val="en-US" w:eastAsia="en-US"/>
        </w:rPr>
        <w:drawing>
          <wp:inline distT="0" distB="0" distL="0" distR="0" wp14:anchorId="5C601770" wp14:editId="2452299F">
            <wp:extent cx="5335274" cy="2438400"/>
            <wp:effectExtent l="19050" t="19050" r="17780" b="19050"/>
            <wp:docPr id="12401" name="Picture 12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cstate="print">
                      <a:extLst>
                        <a:ext uri="{BEBA8EAE-BF5A-486C-A8C5-ECC9F3942E4B}">
                          <a14:imgProps xmlns:a14="http://schemas.microsoft.com/office/drawing/2010/main">
                            <a14:imgLayer r:embed="rId165">
                              <a14:imgEffect>
                                <a14:sharpenSoften amount="20000"/>
                              </a14:imgEffect>
                            </a14:imgLayer>
                          </a14:imgProps>
                        </a:ext>
                        <a:ext uri="{28A0092B-C50C-407E-A947-70E740481C1C}">
                          <a14:useLocalDpi xmlns:a14="http://schemas.microsoft.com/office/drawing/2010/main" val="0"/>
                        </a:ext>
                      </a:extLst>
                    </a:blip>
                    <a:stretch>
                      <a:fillRect/>
                    </a:stretch>
                  </pic:blipFill>
                  <pic:spPr>
                    <a:xfrm>
                      <a:off x="0" y="0"/>
                      <a:ext cx="5341385" cy="2441193"/>
                    </a:xfrm>
                    <a:prstGeom prst="rect">
                      <a:avLst/>
                    </a:prstGeom>
                    <a:ln>
                      <a:solidFill>
                        <a:schemeClr val="tx1">
                          <a:lumMod val="50000"/>
                          <a:lumOff val="50000"/>
                        </a:schemeClr>
                      </a:solidFill>
                    </a:ln>
                  </pic:spPr>
                </pic:pic>
              </a:graphicData>
            </a:graphic>
          </wp:inline>
        </w:drawing>
      </w:r>
    </w:p>
    <w:p w14:paraId="5C60157D" w14:textId="316DF81E" w:rsidR="00F815D5" w:rsidRPr="00F24F7A" w:rsidRDefault="00F815D5" w:rsidP="00E1519A">
      <w:pPr>
        <w:rPr>
          <w:lang w:val="en-US"/>
        </w:rPr>
      </w:pPr>
      <w:r w:rsidRPr="00F24F7A">
        <w:rPr>
          <w:lang w:val="en-US"/>
        </w:rPr>
        <w:t>Under the first tab you can find all info from the database</w:t>
      </w:r>
      <w:r w:rsidR="005F5791" w:rsidRPr="00F24F7A">
        <w:rPr>
          <w:lang w:val="en-US"/>
        </w:rPr>
        <w:t>. Start from this tab when you want to create a new report.</w:t>
      </w:r>
    </w:p>
    <w:p w14:paraId="5C60157E" w14:textId="77777777" w:rsidR="00F815D5" w:rsidRPr="00F24F7A" w:rsidRDefault="00F815D5" w:rsidP="00E1519A">
      <w:pPr>
        <w:rPr>
          <w:color w:val="111111"/>
          <w:szCs w:val="18"/>
          <w:lang w:val="en-US"/>
        </w:rPr>
      </w:pPr>
      <w:r w:rsidRPr="00F24F7A">
        <w:rPr>
          <w:lang w:val="en-US" w:eastAsia="en-US"/>
        </w:rPr>
        <w:lastRenderedPageBreak/>
        <w:drawing>
          <wp:inline distT="0" distB="0" distL="0" distR="0" wp14:anchorId="5C601772" wp14:editId="24D9FDA0">
            <wp:extent cx="5385291" cy="2461260"/>
            <wp:effectExtent l="0" t="0" r="6350" b="0"/>
            <wp:docPr id="12402" name="Picture 1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cstate="print">
                      <a:extLst>
                        <a:ext uri="{BEBA8EAE-BF5A-486C-A8C5-ECC9F3942E4B}">
                          <a14:imgProps xmlns:a14="http://schemas.microsoft.com/office/drawing/2010/main">
                            <a14:imgLayer r:embed="rId167">
                              <a14:imgEffect>
                                <a14:sharpenSoften amount="20000"/>
                              </a14:imgEffect>
                            </a14:imgLayer>
                          </a14:imgProps>
                        </a:ext>
                        <a:ext uri="{28A0092B-C50C-407E-A947-70E740481C1C}">
                          <a14:useLocalDpi xmlns:a14="http://schemas.microsoft.com/office/drawing/2010/main" val="0"/>
                        </a:ext>
                      </a:extLst>
                    </a:blip>
                    <a:stretch>
                      <a:fillRect/>
                    </a:stretch>
                  </pic:blipFill>
                  <pic:spPr>
                    <a:xfrm>
                      <a:off x="0" y="0"/>
                      <a:ext cx="5385291" cy="2461260"/>
                    </a:xfrm>
                    <a:prstGeom prst="rect">
                      <a:avLst/>
                    </a:prstGeom>
                  </pic:spPr>
                </pic:pic>
              </a:graphicData>
            </a:graphic>
          </wp:inline>
        </w:drawing>
      </w:r>
    </w:p>
    <w:p w14:paraId="5C60157F" w14:textId="77777777" w:rsidR="0084386F" w:rsidRPr="00F24F7A" w:rsidRDefault="0084386F" w:rsidP="00E1519A">
      <w:pPr>
        <w:pStyle w:val="Heading2"/>
      </w:pPr>
      <w:bookmarkStart w:id="184" w:name="_Toc343523618"/>
      <w:bookmarkStart w:id="185" w:name="_Toc525129922"/>
      <w:r w:rsidRPr="00F24F7A">
        <w:t>Custom Reports</w:t>
      </w:r>
      <w:bookmarkEnd w:id="184"/>
      <w:bookmarkEnd w:id="185"/>
    </w:p>
    <w:p w14:paraId="45317631" w14:textId="77777777" w:rsidR="003313C7" w:rsidRPr="00F24F7A" w:rsidRDefault="0084386F" w:rsidP="00E1519A">
      <w:pPr>
        <w:rPr>
          <w:lang w:val="en-US"/>
        </w:rPr>
      </w:pPr>
      <w:r w:rsidRPr="00F24F7A">
        <w:rPr>
          <w:lang w:val="en-US"/>
        </w:rPr>
        <w:t xml:space="preserve">All the standard Excel features may be used with the default reports, so it is easy to modify these reports. If the changes are saved, the modified reports will be used instead of the default one. </w:t>
      </w:r>
    </w:p>
    <w:p w14:paraId="341018EB" w14:textId="77777777" w:rsidR="003313C7" w:rsidRPr="00F24F7A" w:rsidRDefault="0084386F" w:rsidP="00E1519A">
      <w:pPr>
        <w:rPr>
          <w:lang w:val="en-US"/>
        </w:rPr>
      </w:pPr>
      <w:r w:rsidRPr="00F24F7A">
        <w:rPr>
          <w:lang w:val="en-US"/>
        </w:rPr>
        <w:t xml:space="preserve">To create a totally new report, </w:t>
      </w:r>
      <w:r w:rsidR="005F5791" w:rsidRPr="00F24F7A">
        <w:rPr>
          <w:lang w:val="en-US"/>
        </w:rPr>
        <w:t xml:space="preserve">open the D1 tab and insert a pivot table. It is often best to </w:t>
      </w:r>
      <w:r w:rsidRPr="00F24F7A">
        <w:rPr>
          <w:lang w:val="en-US"/>
        </w:rPr>
        <w:t>select a new sheet</w:t>
      </w:r>
      <w:r w:rsidR="005F5791" w:rsidRPr="00F24F7A">
        <w:rPr>
          <w:lang w:val="en-US"/>
        </w:rPr>
        <w:t xml:space="preserve"> for it. Then add parameters</w:t>
      </w:r>
      <w:r w:rsidRPr="00F24F7A">
        <w:rPr>
          <w:lang w:val="en-US"/>
        </w:rPr>
        <w:t xml:space="preserve"> as you lik</w:t>
      </w:r>
      <w:r w:rsidR="00112761" w:rsidRPr="00F24F7A">
        <w:rPr>
          <w:lang w:val="en-US"/>
        </w:rPr>
        <w:t>e</w:t>
      </w:r>
      <w:r w:rsidR="005F5791" w:rsidRPr="00F24F7A">
        <w:rPr>
          <w:lang w:val="en-US"/>
        </w:rPr>
        <w:t xml:space="preserve"> before you</w:t>
      </w:r>
      <w:r w:rsidRPr="00F24F7A">
        <w:rPr>
          <w:lang w:val="en-US"/>
        </w:rPr>
        <w:t xml:space="preserve"> save the report.</w:t>
      </w:r>
    </w:p>
    <w:p w14:paraId="0A8271B3" w14:textId="77777777" w:rsidR="003313C7" w:rsidRPr="00F24F7A" w:rsidRDefault="0084386F" w:rsidP="00E1519A">
      <w:pPr>
        <w:rPr>
          <w:lang w:val="en-US"/>
        </w:rPr>
      </w:pPr>
      <w:r w:rsidRPr="00F24F7A">
        <w:rPr>
          <w:lang w:val="en-US"/>
        </w:rPr>
        <w:t xml:space="preserve">Next time you </w:t>
      </w:r>
      <w:r w:rsidR="0092578D" w:rsidRPr="00F24F7A">
        <w:rPr>
          <w:lang w:val="en-US"/>
        </w:rPr>
        <w:t>run the statistics tool,</w:t>
      </w:r>
      <w:r w:rsidRPr="00F24F7A">
        <w:rPr>
          <w:lang w:val="en-US"/>
        </w:rPr>
        <w:t xml:space="preserve"> your modified or custom report will be refreshed with the new data</w:t>
      </w:r>
      <w:r w:rsidR="001C03FF" w:rsidRPr="00F24F7A">
        <w:rPr>
          <w:lang w:val="en-US"/>
        </w:rPr>
        <w:t xml:space="preserve"> just like the default reports.</w:t>
      </w:r>
    </w:p>
    <w:p w14:paraId="5C601580" w14:textId="1B8A14D8" w:rsidR="00371E3C" w:rsidRPr="0090154D" w:rsidRDefault="005F5791" w:rsidP="00E1519A">
      <w:pPr>
        <w:rPr>
          <w:color w:val="FF0000"/>
          <w:lang w:val="en-US"/>
        </w:rPr>
      </w:pPr>
      <w:r w:rsidRPr="00F24F7A">
        <w:rPr>
          <w:lang w:val="en-US"/>
        </w:rPr>
        <w:t xml:space="preserve">For more info about the </w:t>
      </w:r>
      <w:r w:rsidR="00A87A7D" w:rsidRPr="00F24F7A">
        <w:rPr>
          <w:lang w:val="en-US"/>
        </w:rPr>
        <w:t xml:space="preserve">statistics </w:t>
      </w:r>
      <w:r w:rsidRPr="00F24F7A">
        <w:rPr>
          <w:lang w:val="en-US"/>
        </w:rPr>
        <w:t>eports</w:t>
      </w:r>
      <w:r w:rsidR="00D82B8C" w:rsidRPr="00F24F7A">
        <w:rPr>
          <w:i/>
          <w:lang w:val="en-US"/>
        </w:rPr>
        <w:t xml:space="preserve">, refer to </w:t>
      </w:r>
      <w:r w:rsidRPr="00F24F7A">
        <w:rPr>
          <w:lang w:val="en-US"/>
        </w:rPr>
        <w:t xml:space="preserve">the video demonstration at </w:t>
      </w:r>
      <w:hyperlink r:id="rId168" w:history="1">
        <w:r w:rsidR="003F41B1" w:rsidRPr="00ED317B">
          <w:rPr>
            <w:rStyle w:val="Hyperlink"/>
          </w:rPr>
          <w:t>https://bizsolutions365.com/our-products/folder-helpdesk/fhd-</w:t>
        </w:r>
        <w:r w:rsidR="003F41B1" w:rsidRPr="00ED317B">
          <w:rPr>
            <w:rStyle w:val="Hyperlink"/>
          </w:rPr>
          <w:t>demo</w:t>
        </w:r>
        <w:r w:rsidR="003F41B1" w:rsidRPr="00ED317B">
          <w:rPr>
            <w:rStyle w:val="Hyperlink"/>
          </w:rPr>
          <w:t>/</w:t>
        </w:r>
      </w:hyperlink>
      <w:r w:rsidR="003F41B1">
        <w:t xml:space="preserve"> </w:t>
      </w:r>
    </w:p>
    <w:p w14:paraId="15A5AFD9" w14:textId="77777777" w:rsidR="00371E3C" w:rsidRPr="00F24F7A" w:rsidRDefault="00371E3C" w:rsidP="00E1519A">
      <w:pPr>
        <w:rPr>
          <w:lang w:val="en-US"/>
        </w:rPr>
      </w:pPr>
      <w:r w:rsidRPr="00F24F7A">
        <w:rPr>
          <w:lang w:val="en-US"/>
        </w:rPr>
        <w:br w:type="page"/>
      </w:r>
    </w:p>
    <w:p w14:paraId="5C601581" w14:textId="63678B04" w:rsidR="00207AA0" w:rsidRPr="00F24F7A" w:rsidRDefault="00207AA0" w:rsidP="00263AC1">
      <w:pPr>
        <w:pStyle w:val="Heading1"/>
      </w:pPr>
      <w:bookmarkStart w:id="186" w:name="_Toc204163521"/>
      <w:bookmarkStart w:id="187" w:name="_Ref219882373"/>
      <w:bookmarkStart w:id="188" w:name="_Ref352159426"/>
      <w:bookmarkStart w:id="189" w:name="_Toc525129923"/>
      <w:r w:rsidRPr="00F24F7A">
        <w:lastRenderedPageBreak/>
        <w:t>Web form</w:t>
      </w:r>
      <w:bookmarkEnd w:id="186"/>
      <w:bookmarkEnd w:id="187"/>
      <w:bookmarkEnd w:id="188"/>
      <w:bookmarkEnd w:id="189"/>
      <w:r w:rsidR="008A5EB0">
        <w:drawing>
          <wp:inline distT="0" distB="0" distL="0" distR="0" wp14:anchorId="164D0507" wp14:editId="356E482F">
            <wp:extent cx="5504815" cy="5148580"/>
            <wp:effectExtent l="0" t="0" r="635" b="0"/>
            <wp:docPr id="115" name="Picture 1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WEB FORM.png"/>
                    <pic:cNvPicPr/>
                  </pic:nvPicPr>
                  <pic:blipFill>
                    <a:blip r:embed="rId169">
                      <a:extLst>
                        <a:ext uri="{28A0092B-C50C-407E-A947-70E740481C1C}">
                          <a14:useLocalDpi xmlns:a14="http://schemas.microsoft.com/office/drawing/2010/main" val="0"/>
                        </a:ext>
                      </a:extLst>
                    </a:blip>
                    <a:stretch>
                      <a:fillRect/>
                    </a:stretch>
                  </pic:blipFill>
                  <pic:spPr>
                    <a:xfrm>
                      <a:off x="0" y="0"/>
                      <a:ext cx="5504815" cy="5148580"/>
                    </a:xfrm>
                    <a:prstGeom prst="rect">
                      <a:avLst/>
                    </a:prstGeom>
                  </pic:spPr>
                </pic:pic>
              </a:graphicData>
            </a:graphic>
          </wp:inline>
        </w:drawing>
      </w:r>
    </w:p>
    <w:p w14:paraId="5C601583" w14:textId="62D41168" w:rsidR="00207AA0" w:rsidRPr="00F24F7A" w:rsidRDefault="00207AA0" w:rsidP="00E1519A">
      <w:pPr>
        <w:rPr>
          <w:lang w:val="en-US"/>
        </w:rPr>
      </w:pPr>
    </w:p>
    <w:p w14:paraId="22C67812" w14:textId="77777777" w:rsidR="004D0CD6" w:rsidRPr="00F24F7A" w:rsidRDefault="004D0CD6" w:rsidP="00E1519A">
      <w:pPr>
        <w:rPr>
          <w:lang w:val="en-US"/>
        </w:rPr>
      </w:pPr>
    </w:p>
    <w:p w14:paraId="5C601585" w14:textId="4DBFFCD0" w:rsidR="00E42EDA" w:rsidRPr="00F24F7A" w:rsidRDefault="00207AA0" w:rsidP="00E1519A">
      <w:pPr>
        <w:rPr>
          <w:lang w:val="en-US"/>
        </w:rPr>
      </w:pPr>
      <w:r w:rsidRPr="00F24F7A">
        <w:rPr>
          <w:lang w:val="en-US"/>
        </w:rPr>
        <w:t xml:space="preserve">With </w:t>
      </w:r>
      <w:r w:rsidR="00024661" w:rsidRPr="00F24F7A">
        <w:rPr>
          <w:i/>
          <w:lang w:val="en-US"/>
        </w:rPr>
        <w:t>Folder HelpDesk</w:t>
      </w:r>
      <w:r w:rsidRPr="00F24F7A">
        <w:rPr>
          <w:lang w:val="en-US"/>
        </w:rPr>
        <w:t xml:space="preserve"> you can also set up an on-line web form, which creates tickets that go directly into your </w:t>
      </w:r>
      <w:r w:rsidR="00024661" w:rsidRPr="00F24F7A">
        <w:rPr>
          <w:i/>
          <w:lang w:val="en-US"/>
        </w:rPr>
        <w:t>Folder HelpDesk</w:t>
      </w:r>
      <w:r w:rsidRPr="00F24F7A">
        <w:rPr>
          <w:lang w:val="en-US"/>
        </w:rPr>
        <w:t xml:space="preserve"> Outlook folder. </w:t>
      </w:r>
    </w:p>
    <w:p w14:paraId="5C601586" w14:textId="77777777" w:rsidR="00E42EDA" w:rsidRPr="00F24F7A" w:rsidRDefault="00E42EDA" w:rsidP="00E1519A">
      <w:pPr>
        <w:rPr>
          <w:lang w:val="en-US"/>
        </w:rPr>
      </w:pPr>
      <w:r w:rsidRPr="00F24F7A">
        <w:rPr>
          <w:lang w:val="en-US" w:eastAsia="en-US"/>
        </w:rPr>
        <w:drawing>
          <wp:inline distT="0" distB="0" distL="0" distR="0" wp14:anchorId="5C601776" wp14:editId="3C883EB0">
            <wp:extent cx="5304762" cy="1695238"/>
            <wp:effectExtent l="0" t="0" r="0" b="635"/>
            <wp:docPr id="12404" name="Bildobjekt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5304762" cy="1695238"/>
                    </a:xfrm>
                    <a:prstGeom prst="rect">
                      <a:avLst/>
                    </a:prstGeom>
                  </pic:spPr>
                </pic:pic>
              </a:graphicData>
            </a:graphic>
          </wp:inline>
        </w:drawing>
      </w:r>
    </w:p>
    <w:p w14:paraId="5C601587" w14:textId="77777777" w:rsidR="006508C7" w:rsidRPr="00F24F7A" w:rsidRDefault="006508C7" w:rsidP="00E1519A">
      <w:pPr>
        <w:pStyle w:val="Heading2"/>
      </w:pPr>
      <w:bookmarkStart w:id="190" w:name="_Toc525129924"/>
      <w:r w:rsidRPr="00F24F7A">
        <w:lastRenderedPageBreak/>
        <w:t>Files</w:t>
      </w:r>
      <w:bookmarkEnd w:id="190"/>
    </w:p>
    <w:p w14:paraId="5785AC0C" w14:textId="4FE02B3E" w:rsidR="003313C7" w:rsidRPr="00F24F7A" w:rsidRDefault="00207AA0" w:rsidP="00E1519A">
      <w:pPr>
        <w:rPr>
          <w:lang w:val="en-US"/>
        </w:rPr>
      </w:pPr>
      <w:r w:rsidRPr="00F24F7A">
        <w:rPr>
          <w:lang w:val="en-US"/>
        </w:rPr>
        <w:t>For th</w:t>
      </w:r>
      <w:r w:rsidR="006508C7" w:rsidRPr="00F24F7A">
        <w:rPr>
          <w:lang w:val="en-US"/>
        </w:rPr>
        <w:t>e web form</w:t>
      </w:r>
      <w:r w:rsidRPr="00F24F7A">
        <w:rPr>
          <w:lang w:val="en-US"/>
        </w:rPr>
        <w:t xml:space="preserve"> you</w:t>
      </w:r>
      <w:r w:rsidR="00371E3C" w:rsidRPr="00F24F7A">
        <w:rPr>
          <w:lang w:val="en-US"/>
        </w:rPr>
        <w:t xml:space="preserve"> should</w:t>
      </w:r>
      <w:r w:rsidRPr="00F24F7A">
        <w:rPr>
          <w:lang w:val="en-US"/>
        </w:rPr>
        <w:t xml:space="preserve"> use the folder </w:t>
      </w:r>
      <w:r w:rsidRPr="00F24F7A">
        <w:rPr>
          <w:b/>
          <w:lang w:val="en-US"/>
        </w:rPr>
        <w:t>FHDOnline</w:t>
      </w:r>
      <w:r w:rsidRPr="00F24F7A">
        <w:rPr>
          <w:lang w:val="en-US"/>
        </w:rPr>
        <w:t xml:space="preserve"> in the </w:t>
      </w:r>
      <w:r w:rsidR="00024661" w:rsidRPr="00F24F7A">
        <w:rPr>
          <w:i/>
          <w:lang w:val="en-US"/>
        </w:rPr>
        <w:t>Folder HelpDesk</w:t>
      </w:r>
      <w:r w:rsidRPr="00F24F7A">
        <w:rPr>
          <w:lang w:val="en-US"/>
        </w:rPr>
        <w:t xml:space="preserve"> directory. The folder</w:t>
      </w:r>
      <w:r w:rsidR="00E4035B" w:rsidRPr="00F24F7A">
        <w:rPr>
          <w:lang w:val="en-US"/>
        </w:rPr>
        <w:t xml:space="preserve"> contains various files that should be copied to the webserver where you want to set up the web form. When the form is set up,</w:t>
      </w:r>
      <w:r w:rsidRPr="00F24F7A">
        <w:rPr>
          <w:lang w:val="en-US"/>
        </w:rPr>
        <w:t xml:space="preserve"> a </w:t>
      </w:r>
      <w:r w:rsidR="00371E3C" w:rsidRPr="00F24F7A">
        <w:rPr>
          <w:lang w:val="en-US"/>
        </w:rPr>
        <w:t>sub</w:t>
      </w:r>
      <w:r w:rsidRPr="00F24F7A">
        <w:rPr>
          <w:lang w:val="en-US"/>
        </w:rPr>
        <w:t xml:space="preserve">folder, </w:t>
      </w:r>
      <w:r w:rsidRPr="00F24F7A">
        <w:rPr>
          <w:b/>
          <w:lang w:val="en-US"/>
        </w:rPr>
        <w:t>Uploads</w:t>
      </w:r>
      <w:r w:rsidR="00E4035B" w:rsidRPr="00F24F7A">
        <w:rPr>
          <w:lang w:val="en-US"/>
        </w:rPr>
        <w:t>, will be created</w:t>
      </w:r>
      <w:r w:rsidR="00E4035B" w:rsidRPr="00F24F7A">
        <w:rPr>
          <w:b/>
          <w:lang w:val="en-US"/>
        </w:rPr>
        <w:t>.</w:t>
      </w:r>
      <w:r w:rsidRPr="00F24F7A">
        <w:rPr>
          <w:lang w:val="en-US"/>
        </w:rPr>
        <w:t xml:space="preserve"> </w:t>
      </w:r>
    </w:p>
    <w:p w14:paraId="30A9C541" w14:textId="655FF54D" w:rsidR="003313C7" w:rsidRPr="00F24F7A" w:rsidRDefault="00E4035B" w:rsidP="00E1519A">
      <w:pPr>
        <w:rPr>
          <w:color w:val="B22222"/>
          <w:szCs w:val="18"/>
          <w:lang w:val="en-US"/>
        </w:rPr>
      </w:pPr>
      <w:r w:rsidRPr="00F24F7A">
        <w:rPr>
          <w:lang w:val="en-US"/>
        </w:rPr>
        <w:t xml:space="preserve">The </w:t>
      </w:r>
      <w:r w:rsidR="00024661" w:rsidRPr="00F24F7A">
        <w:rPr>
          <w:i/>
          <w:lang w:val="en-US"/>
        </w:rPr>
        <w:t>Folder HelpDesk</w:t>
      </w:r>
      <w:r w:rsidRPr="00F24F7A">
        <w:rPr>
          <w:i/>
          <w:lang w:val="en-US"/>
        </w:rPr>
        <w:t xml:space="preserve"> </w:t>
      </w:r>
      <w:r w:rsidRPr="00F24F7A">
        <w:rPr>
          <w:lang w:val="en-US"/>
        </w:rPr>
        <w:t xml:space="preserve">web form folder contains </w:t>
      </w:r>
      <w:r w:rsidR="00207AA0" w:rsidRPr="00F24F7A">
        <w:rPr>
          <w:lang w:val="en-US"/>
        </w:rPr>
        <w:t xml:space="preserve">several </w:t>
      </w:r>
      <w:r w:rsidR="00790753" w:rsidRPr="00F24F7A">
        <w:rPr>
          <w:b/>
          <w:lang w:val="en-US"/>
        </w:rPr>
        <w:t>.aspx</w:t>
      </w:r>
      <w:r w:rsidR="00207AA0" w:rsidRPr="00F24F7A">
        <w:rPr>
          <w:b/>
          <w:lang w:val="en-US"/>
        </w:rPr>
        <w:t xml:space="preserve"> files</w:t>
      </w:r>
      <w:r w:rsidRPr="00F24F7A">
        <w:rPr>
          <w:lang w:val="en-US"/>
        </w:rPr>
        <w:t xml:space="preserve"> with scripts that </w:t>
      </w:r>
      <w:r w:rsidR="00207AA0" w:rsidRPr="00F24F7A">
        <w:rPr>
          <w:lang w:val="en-US"/>
        </w:rPr>
        <w:t xml:space="preserve">write </w:t>
      </w:r>
      <w:r w:rsidR="00207AA0" w:rsidRPr="00F24F7A">
        <w:rPr>
          <w:b/>
          <w:lang w:val="en-US"/>
        </w:rPr>
        <w:t>.xml-files</w:t>
      </w:r>
      <w:r w:rsidR="00207AA0" w:rsidRPr="00F24F7A">
        <w:rPr>
          <w:lang w:val="en-US"/>
        </w:rPr>
        <w:t xml:space="preserve"> and uploaded files into the Uploads folder. You </w:t>
      </w:r>
      <w:r w:rsidR="00207AA0" w:rsidRPr="00F24F7A">
        <w:rPr>
          <w:color w:val="000000"/>
          <w:lang w:val="en-US"/>
        </w:rPr>
        <w:t xml:space="preserve">have </w:t>
      </w:r>
      <w:r w:rsidR="00207AA0" w:rsidRPr="00F24F7A">
        <w:rPr>
          <w:color w:val="000000"/>
          <w:szCs w:val="18"/>
          <w:lang w:val="en-US"/>
        </w:rPr>
        <w:t xml:space="preserve">to </w:t>
      </w:r>
      <w:r w:rsidR="00207AA0" w:rsidRPr="00F24F7A">
        <w:rPr>
          <w:b/>
          <w:color w:val="000000"/>
          <w:szCs w:val="18"/>
          <w:lang w:val="en-US"/>
        </w:rPr>
        <w:t>allow server scripts</w:t>
      </w:r>
      <w:r w:rsidR="00207AA0" w:rsidRPr="00F24F7A">
        <w:rPr>
          <w:color w:val="000000"/>
          <w:szCs w:val="18"/>
          <w:lang w:val="en-US"/>
        </w:rPr>
        <w:t xml:space="preserve"> to be run at the web folder where you place the </w:t>
      </w:r>
      <w:r w:rsidR="00024661" w:rsidRPr="00F24F7A">
        <w:rPr>
          <w:i/>
          <w:color w:val="000000"/>
          <w:szCs w:val="18"/>
          <w:lang w:val="en-US"/>
        </w:rPr>
        <w:t>Folder HelpDesk</w:t>
      </w:r>
      <w:r w:rsidR="00207AA0" w:rsidRPr="00F24F7A">
        <w:rPr>
          <w:i/>
          <w:color w:val="000000"/>
          <w:szCs w:val="18"/>
          <w:lang w:val="en-US"/>
        </w:rPr>
        <w:t xml:space="preserve"> </w:t>
      </w:r>
      <w:r w:rsidR="00207AA0" w:rsidRPr="00F24F7A">
        <w:rPr>
          <w:color w:val="000000"/>
          <w:szCs w:val="18"/>
          <w:lang w:val="en-US"/>
        </w:rPr>
        <w:t>web form files.</w:t>
      </w:r>
      <w:r w:rsidR="00207AA0" w:rsidRPr="00F24F7A">
        <w:rPr>
          <w:color w:val="B22222"/>
          <w:szCs w:val="18"/>
          <w:lang w:val="en-US"/>
        </w:rPr>
        <w:t xml:space="preserve"> </w:t>
      </w:r>
    </w:p>
    <w:p w14:paraId="5C601588" w14:textId="76746C5D" w:rsidR="00207AA0" w:rsidRPr="00F24F7A" w:rsidRDefault="00207AA0" w:rsidP="00E1519A">
      <w:pPr>
        <w:rPr>
          <w:lang w:val="en-US"/>
        </w:rPr>
      </w:pPr>
      <w:r w:rsidRPr="00F24F7A">
        <w:rPr>
          <w:lang w:val="en-US"/>
        </w:rPr>
        <w:t>All files are open</w:t>
      </w:r>
      <w:r w:rsidR="007D0202" w:rsidRPr="00F24F7A">
        <w:rPr>
          <w:lang w:val="en-US"/>
        </w:rPr>
        <w:t xml:space="preserve"> s</w:t>
      </w:r>
      <w:r w:rsidR="006326AE" w:rsidRPr="00F24F7A">
        <w:rPr>
          <w:lang w:val="en-US"/>
        </w:rPr>
        <w:t>o</w:t>
      </w:r>
      <w:r w:rsidR="007D0202" w:rsidRPr="00F24F7A">
        <w:rPr>
          <w:lang w:val="en-US"/>
        </w:rPr>
        <w:t>urce</w:t>
      </w:r>
      <w:r w:rsidRPr="00F24F7A">
        <w:rPr>
          <w:lang w:val="en-US"/>
        </w:rPr>
        <w:t xml:space="preserve"> and highly customizable, but of course you should al</w:t>
      </w:r>
      <w:r w:rsidR="00E42EDA" w:rsidRPr="00F24F7A">
        <w:rPr>
          <w:lang w:val="en-US"/>
        </w:rPr>
        <w:t>ways be careful and make a back</w:t>
      </w:r>
      <w:r w:rsidRPr="00F24F7A">
        <w:rPr>
          <w:lang w:val="en-US"/>
        </w:rPr>
        <w:t xml:space="preserve">up copy before you start changing anything. These </w:t>
      </w:r>
      <w:r w:rsidR="00D27D3F" w:rsidRPr="00F24F7A">
        <w:rPr>
          <w:lang w:val="en-US"/>
        </w:rPr>
        <w:t xml:space="preserve">files are </w:t>
      </w:r>
      <w:r w:rsidR="00E4035B" w:rsidRPr="00F24F7A">
        <w:rPr>
          <w:lang w:val="en-US"/>
        </w:rPr>
        <w:t>presented in the section about a</w:t>
      </w:r>
      <w:r w:rsidR="00D27D3F" w:rsidRPr="00F24F7A">
        <w:rPr>
          <w:lang w:val="en-US"/>
        </w:rPr>
        <w:t xml:space="preserve">rchitecture, </w:t>
      </w:r>
      <w:r w:rsidR="00D27D3F" w:rsidRPr="00F24F7A">
        <w:rPr>
          <w:lang w:val="en-US"/>
        </w:rPr>
        <w:fldChar w:fldCharType="begin"/>
      </w:r>
      <w:r w:rsidR="00D27D3F" w:rsidRPr="00F24F7A">
        <w:rPr>
          <w:lang w:val="en-US"/>
        </w:rPr>
        <w:instrText xml:space="preserve"> REF _Ref231890052 \h </w:instrText>
      </w:r>
      <w:r w:rsidR="00D27D3F" w:rsidRPr="00F24F7A">
        <w:rPr>
          <w:lang w:val="en-US"/>
        </w:rPr>
      </w:r>
      <w:r w:rsidR="00D27D3F" w:rsidRPr="00F24F7A">
        <w:rPr>
          <w:lang w:val="en-US"/>
        </w:rPr>
        <w:fldChar w:fldCharType="separate"/>
      </w:r>
      <w:r w:rsidR="005D7E49" w:rsidRPr="00F24F7A">
        <w:t>Files for the Web Form feature – FHDOnline folder</w:t>
      </w:r>
      <w:r w:rsidR="00D27D3F" w:rsidRPr="00F24F7A">
        <w:rPr>
          <w:lang w:val="en-US"/>
        </w:rPr>
        <w:fldChar w:fldCharType="end"/>
      </w:r>
      <w:r w:rsidR="00D27D3F" w:rsidRPr="00F24F7A">
        <w:rPr>
          <w:lang w:val="en-US"/>
        </w:rPr>
        <w:t>.</w:t>
      </w:r>
      <w:r w:rsidR="00126F32" w:rsidRPr="00F24F7A">
        <w:rPr>
          <w:lang w:val="en-US"/>
        </w:rPr>
        <w:t xml:space="preserve"> </w:t>
      </w:r>
    </w:p>
    <w:p w14:paraId="5C601589" w14:textId="77777777" w:rsidR="006508C7" w:rsidRPr="00F24F7A" w:rsidRDefault="006508C7" w:rsidP="00E1519A">
      <w:pPr>
        <w:pStyle w:val="Heading2"/>
      </w:pPr>
      <w:bookmarkStart w:id="191" w:name="_Toc525129925"/>
      <w:r w:rsidRPr="00F24F7A">
        <w:t>Setting up the web form</w:t>
      </w:r>
      <w:bookmarkEnd w:id="191"/>
    </w:p>
    <w:tbl>
      <w:tblPr>
        <w:tblW w:w="8728" w:type="dxa"/>
        <w:tblLook w:val="01E0" w:firstRow="1" w:lastRow="1" w:firstColumn="1" w:lastColumn="1" w:noHBand="0" w:noVBand="0"/>
      </w:tblPr>
      <w:tblGrid>
        <w:gridCol w:w="3043"/>
        <w:gridCol w:w="5685"/>
      </w:tblGrid>
      <w:tr w:rsidR="00207AA0" w:rsidRPr="00276744" w14:paraId="5C601591" w14:textId="77777777" w:rsidTr="004D0CD6">
        <w:tc>
          <w:tcPr>
            <w:tcW w:w="3043" w:type="dxa"/>
          </w:tcPr>
          <w:p w14:paraId="5C60158B" w14:textId="77777777" w:rsidR="00207AA0" w:rsidRPr="00F24F7A" w:rsidRDefault="00F43B5A" w:rsidP="00E1519A">
            <w:pPr>
              <w:rPr>
                <w:lang w:val="en-US"/>
              </w:rPr>
            </w:pPr>
            <w:r w:rsidRPr="00F24F7A">
              <w:rPr>
                <w:b/>
                <w:lang w:val="en-US"/>
              </w:rPr>
              <w:t>Copy</w:t>
            </w:r>
            <w:r w:rsidRPr="00F24F7A">
              <w:rPr>
                <w:lang w:val="en-US"/>
              </w:rPr>
              <w:t xml:space="preserve"> all files from the </w:t>
            </w:r>
            <w:r w:rsidR="00790753" w:rsidRPr="00F24F7A">
              <w:rPr>
                <w:lang w:val="en-US"/>
              </w:rPr>
              <w:t>FHDOnline</w:t>
            </w:r>
            <w:r w:rsidRPr="00F24F7A">
              <w:rPr>
                <w:lang w:val="en-US"/>
              </w:rPr>
              <w:t xml:space="preserve"> folder</w:t>
            </w:r>
            <w:r w:rsidR="00207AA0" w:rsidRPr="00F24F7A">
              <w:rPr>
                <w:lang w:val="en-US"/>
              </w:rPr>
              <w:t xml:space="preserve"> and put them in a </w:t>
            </w:r>
            <w:r w:rsidR="00207AA0" w:rsidRPr="00F24F7A">
              <w:rPr>
                <w:b/>
                <w:lang w:val="en-US"/>
              </w:rPr>
              <w:t>directory on a web server</w:t>
            </w:r>
            <w:r w:rsidR="00207AA0" w:rsidRPr="00F24F7A">
              <w:rPr>
                <w:lang w:val="en-US"/>
              </w:rPr>
              <w:t xml:space="preserve">. You also need to set the </w:t>
            </w:r>
            <w:r w:rsidR="00207AA0" w:rsidRPr="00F24F7A">
              <w:rPr>
                <w:b/>
                <w:lang w:val="en-US"/>
              </w:rPr>
              <w:t>permissions</w:t>
            </w:r>
            <w:r w:rsidR="00207AA0" w:rsidRPr="00F24F7A">
              <w:rPr>
                <w:lang w:val="en-US"/>
              </w:rPr>
              <w:t xml:space="preserve"> so that the </w:t>
            </w:r>
            <w:r w:rsidR="00790753" w:rsidRPr="00F24F7A">
              <w:rPr>
                <w:rStyle w:val="CommentReference"/>
                <w:lang w:val="en-US"/>
              </w:rPr>
              <w:t>aspx vb.net code</w:t>
            </w:r>
            <w:r w:rsidR="00790753" w:rsidRPr="00F24F7A">
              <w:rPr>
                <w:lang w:val="en-US"/>
              </w:rPr>
              <w:t xml:space="preserve"> </w:t>
            </w:r>
            <w:r w:rsidR="00F815D5" w:rsidRPr="00F24F7A">
              <w:rPr>
                <w:lang w:val="en-US"/>
              </w:rPr>
              <w:t>can write</w:t>
            </w:r>
            <w:r w:rsidR="00207AA0" w:rsidRPr="00F24F7A">
              <w:rPr>
                <w:lang w:val="en-US"/>
              </w:rPr>
              <w:t xml:space="preserve"> .xml-files </w:t>
            </w:r>
            <w:r w:rsidR="006F4101" w:rsidRPr="00F24F7A">
              <w:rPr>
                <w:lang w:val="en-US"/>
              </w:rPr>
              <w:t>into this directory and into the Uploads</w:t>
            </w:r>
            <w:r w:rsidR="00207AA0" w:rsidRPr="00F24F7A">
              <w:rPr>
                <w:lang w:val="en-US"/>
              </w:rPr>
              <w:t xml:space="preserve"> directory. </w:t>
            </w:r>
          </w:p>
          <w:p w14:paraId="5C60158F" w14:textId="5CC31595" w:rsidR="00F43B5A" w:rsidRPr="00F24F7A" w:rsidRDefault="006F4101" w:rsidP="00E1519A">
            <w:pPr>
              <w:rPr>
                <w:lang w:val="en-US"/>
              </w:rPr>
            </w:pPr>
            <w:r w:rsidRPr="00F24F7A">
              <w:rPr>
                <w:lang w:val="en-US"/>
              </w:rPr>
              <w:t xml:space="preserve">Give the </w:t>
            </w:r>
            <w:r w:rsidRPr="00F24F7A">
              <w:rPr>
                <w:b/>
                <w:lang w:val="en-US"/>
              </w:rPr>
              <w:t>Internet Guest Account</w:t>
            </w:r>
            <w:r w:rsidRPr="00F24F7A">
              <w:rPr>
                <w:lang w:val="en-US"/>
              </w:rPr>
              <w:t xml:space="preserve"> Full Control</w:t>
            </w:r>
            <w:r w:rsidR="00371E3C" w:rsidRPr="00F24F7A">
              <w:rPr>
                <w:lang w:val="en-US"/>
              </w:rPr>
              <w:t>.</w:t>
            </w:r>
          </w:p>
        </w:tc>
        <w:tc>
          <w:tcPr>
            <w:tcW w:w="5685" w:type="dxa"/>
          </w:tcPr>
          <w:p w14:paraId="5C601590" w14:textId="5B4B8EBB" w:rsidR="00207AA0" w:rsidRPr="00F24F7A" w:rsidRDefault="00060047" w:rsidP="00E1519A">
            <w:pPr>
              <w:rPr>
                <w:lang w:val="en-US"/>
              </w:rPr>
            </w:pPr>
            <w:r w:rsidRPr="00F24F7A">
              <w:rPr>
                <w:lang w:val="en-US" w:eastAsia="en-US"/>
              </w:rPr>
              <w:drawing>
                <wp:anchor distT="0" distB="0" distL="114300" distR="114300" simplePos="0" relativeHeight="251699200" behindDoc="1" locked="0" layoutInCell="1" allowOverlap="1" wp14:anchorId="73EFD973" wp14:editId="44FE4526">
                  <wp:simplePos x="0" y="0"/>
                  <wp:positionH relativeFrom="margin">
                    <wp:posOffset>1034415</wp:posOffset>
                  </wp:positionH>
                  <wp:positionV relativeFrom="paragraph">
                    <wp:posOffset>0</wp:posOffset>
                  </wp:positionV>
                  <wp:extent cx="2432050" cy="3218180"/>
                  <wp:effectExtent l="0" t="0" r="6350" b="1270"/>
                  <wp:wrapTight wrapText="left">
                    <wp:wrapPolygon edited="0">
                      <wp:start x="0" y="0"/>
                      <wp:lineTo x="0" y="21481"/>
                      <wp:lineTo x="21487" y="21481"/>
                      <wp:lineTo x="21487" y="0"/>
                      <wp:lineTo x="0" y="0"/>
                    </wp:wrapPolygon>
                  </wp:wrapTight>
                  <wp:docPr id="12405" name="Picture 12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34.png"/>
                          <pic:cNvPicPr/>
                        </pic:nvPicPr>
                        <pic:blipFill>
                          <a:blip r:embed="rId171">
                            <a:extLst>
                              <a:ext uri="{28A0092B-C50C-407E-A947-70E740481C1C}">
                                <a14:useLocalDpi xmlns:a14="http://schemas.microsoft.com/office/drawing/2010/main" val="0"/>
                              </a:ext>
                            </a:extLst>
                          </a:blip>
                          <a:stretch>
                            <a:fillRect/>
                          </a:stretch>
                        </pic:blipFill>
                        <pic:spPr>
                          <a:xfrm>
                            <a:off x="0" y="0"/>
                            <a:ext cx="2432050" cy="3218180"/>
                          </a:xfrm>
                          <a:prstGeom prst="rect">
                            <a:avLst/>
                          </a:prstGeom>
                        </pic:spPr>
                      </pic:pic>
                    </a:graphicData>
                  </a:graphic>
                  <wp14:sizeRelH relativeFrom="margin">
                    <wp14:pctWidth>0</wp14:pctWidth>
                  </wp14:sizeRelH>
                  <wp14:sizeRelV relativeFrom="margin">
                    <wp14:pctHeight>0</wp14:pctHeight>
                  </wp14:sizeRelV>
                </wp:anchor>
              </w:drawing>
            </w:r>
          </w:p>
        </w:tc>
      </w:tr>
    </w:tbl>
    <w:p w14:paraId="5C601592" w14:textId="77777777" w:rsidR="00F43B5A" w:rsidRPr="00F24F7A" w:rsidRDefault="00F43B5A" w:rsidP="00E1519A">
      <w:pPr>
        <w:pStyle w:val="Heading2"/>
      </w:pPr>
      <w:bookmarkStart w:id="192" w:name="_Toc525129926"/>
      <w:r w:rsidRPr="00F24F7A">
        <w:t>Specify path</w:t>
      </w:r>
      <w:bookmarkEnd w:id="192"/>
    </w:p>
    <w:p w14:paraId="3AC456C9" w14:textId="1DDF5D43" w:rsidR="00E4035B" w:rsidRPr="00F24F7A" w:rsidRDefault="00F43B5A" w:rsidP="00E1519A">
      <w:pPr>
        <w:rPr>
          <w:lang w:val="en-US"/>
        </w:rPr>
      </w:pPr>
      <w:r w:rsidRPr="00F24F7A">
        <w:rPr>
          <w:lang w:val="en-US"/>
        </w:rPr>
        <w:t xml:space="preserve">In the </w:t>
      </w:r>
      <w:r w:rsidR="00024661" w:rsidRPr="00F24F7A">
        <w:rPr>
          <w:i/>
          <w:lang w:val="en-US"/>
        </w:rPr>
        <w:t>Folder HelpDesk</w:t>
      </w:r>
      <w:r w:rsidRPr="00F24F7A">
        <w:rPr>
          <w:lang w:val="en-US"/>
        </w:rPr>
        <w:t xml:space="preserve"> Settings, the tab </w:t>
      </w:r>
      <w:r w:rsidRPr="00F24F7A">
        <w:rPr>
          <w:b/>
          <w:lang w:val="en-US"/>
        </w:rPr>
        <w:t>Other settings</w:t>
      </w:r>
      <w:r w:rsidRPr="00F24F7A">
        <w:rPr>
          <w:lang w:val="en-US"/>
        </w:rPr>
        <w:t xml:space="preserve"> under Advanced, write or paste the </w:t>
      </w:r>
      <w:r w:rsidRPr="00F24F7A">
        <w:rPr>
          <w:b/>
          <w:lang w:val="en-US"/>
        </w:rPr>
        <w:t>path</w:t>
      </w:r>
      <w:r w:rsidRPr="00F24F7A">
        <w:rPr>
          <w:lang w:val="en-US"/>
        </w:rPr>
        <w:t xml:space="preserve"> to the web form. Then </w:t>
      </w:r>
      <w:r w:rsidR="00024661" w:rsidRPr="00F24F7A">
        <w:rPr>
          <w:i/>
          <w:lang w:val="en-US"/>
        </w:rPr>
        <w:t>Folder HelpDesk</w:t>
      </w:r>
      <w:r w:rsidRPr="00F24F7A">
        <w:rPr>
          <w:lang w:val="en-US"/>
        </w:rPr>
        <w:t xml:space="preserve"> will monitor your web form and from the .xml files create tickets inside your </w:t>
      </w:r>
      <w:r w:rsidR="00024661" w:rsidRPr="00F24F7A">
        <w:rPr>
          <w:i/>
          <w:lang w:val="en-US"/>
        </w:rPr>
        <w:t>Folder HelpDesk</w:t>
      </w:r>
      <w:r w:rsidRPr="00F24F7A">
        <w:rPr>
          <w:lang w:val="en-US"/>
        </w:rPr>
        <w:t xml:space="preserve"> Outlook folder.  Once you do this, a new file </w:t>
      </w:r>
      <w:r w:rsidRPr="00F24F7A">
        <w:rPr>
          <w:rFonts w:ascii="Arial" w:hAnsi="Arial" w:cs="Arial"/>
          <w:b/>
          <w:sz w:val="16"/>
          <w:szCs w:val="16"/>
          <w:lang w:val="en-US"/>
        </w:rPr>
        <w:t>PFHDCategories.xml</w:t>
      </w:r>
      <w:r w:rsidRPr="00F24F7A">
        <w:rPr>
          <w:lang w:val="en-US"/>
        </w:rPr>
        <w:t xml:space="preserve"> will appear in</w:t>
      </w:r>
      <w:r w:rsidR="00E4035B" w:rsidRPr="00F24F7A">
        <w:rPr>
          <w:lang w:val="en-US"/>
        </w:rPr>
        <w:t xml:space="preserve"> the</w:t>
      </w:r>
      <w:r w:rsidRPr="00F24F7A">
        <w:rPr>
          <w:lang w:val="en-US"/>
        </w:rPr>
        <w:t xml:space="preserve"> </w:t>
      </w:r>
      <w:r w:rsidR="00024661" w:rsidRPr="00F24F7A">
        <w:rPr>
          <w:i/>
          <w:lang w:val="en-US"/>
        </w:rPr>
        <w:t>Folder HelpDesk</w:t>
      </w:r>
      <w:r w:rsidRPr="00F24F7A">
        <w:rPr>
          <w:lang w:val="en-US"/>
        </w:rPr>
        <w:t xml:space="preserve"> web directory (where your web files are stored). </w:t>
      </w:r>
      <w:r w:rsidR="00135100" w:rsidRPr="00F24F7A">
        <w:rPr>
          <w:i/>
          <w:lang w:val="en-US"/>
        </w:rPr>
        <w:t>Refer to</w:t>
      </w:r>
      <w:r w:rsidRPr="00F24F7A">
        <w:rPr>
          <w:lang w:val="en-US"/>
        </w:rPr>
        <w:t xml:space="preserve"> </w:t>
      </w:r>
      <w:r w:rsidRPr="00F24F7A">
        <w:rPr>
          <w:lang w:val="en-US"/>
        </w:rPr>
        <w:fldChar w:fldCharType="begin"/>
      </w:r>
      <w:r w:rsidRPr="00F24F7A">
        <w:rPr>
          <w:lang w:val="en-US"/>
        </w:rPr>
        <w:instrText xml:space="preserve"> REF _Ref262072149 \h </w:instrText>
      </w:r>
      <w:r w:rsidRPr="00F24F7A">
        <w:rPr>
          <w:lang w:val="en-US"/>
        </w:rPr>
      </w:r>
      <w:r w:rsidRPr="00F24F7A">
        <w:rPr>
          <w:lang w:val="en-US"/>
        </w:rPr>
        <w:fldChar w:fldCharType="separate"/>
      </w:r>
      <w:r w:rsidR="005D7E49" w:rsidRPr="00F24F7A">
        <w:t>Monitoring</w:t>
      </w:r>
      <w:r w:rsidRPr="00F24F7A">
        <w:rPr>
          <w:lang w:val="en-US"/>
        </w:rPr>
        <w:fldChar w:fldCharType="end"/>
      </w:r>
      <w:r w:rsidRPr="00F24F7A">
        <w:rPr>
          <w:lang w:val="en-US"/>
        </w:rPr>
        <w:t>.</w:t>
      </w:r>
      <w:r w:rsidR="00B91C68" w:rsidRPr="00F24F7A">
        <w:rPr>
          <w:lang w:val="en-US"/>
        </w:rPr>
        <w:t xml:space="preserve"> </w:t>
      </w:r>
    </w:p>
    <w:p w14:paraId="5C601594" w14:textId="6ADF7C86" w:rsidR="006508C7" w:rsidRPr="00F24F7A" w:rsidRDefault="0094030E" w:rsidP="00E1519A">
      <w:pPr>
        <w:pStyle w:val="Heading2"/>
      </w:pPr>
      <w:bookmarkStart w:id="193" w:name="_Toc525129927"/>
      <w:r w:rsidRPr="00F24F7A">
        <w:t>Incident</w:t>
      </w:r>
      <w:r w:rsidR="006508C7" w:rsidRPr="00F24F7A">
        <w:t xml:space="preserve"> types</w:t>
      </w:r>
      <w:bookmarkEnd w:id="193"/>
    </w:p>
    <w:p w14:paraId="5C601595" w14:textId="65119AA9" w:rsidR="003F0C0F" w:rsidRPr="00F24F7A" w:rsidRDefault="006508C7" w:rsidP="00E1519A">
      <w:pPr>
        <w:rPr>
          <w:lang w:val="en-US"/>
        </w:rPr>
      </w:pPr>
      <w:r w:rsidRPr="00F24F7A">
        <w:rPr>
          <w:lang w:val="en-US"/>
        </w:rPr>
        <w:t xml:space="preserve">The </w:t>
      </w:r>
      <w:r w:rsidR="00B91C68" w:rsidRPr="00F24F7A">
        <w:rPr>
          <w:lang w:val="en-US"/>
        </w:rPr>
        <w:t>Incident</w:t>
      </w:r>
      <w:r w:rsidRPr="00F24F7A">
        <w:rPr>
          <w:lang w:val="en-US"/>
        </w:rPr>
        <w:t xml:space="preserve"> types in the web form are created from the </w:t>
      </w:r>
      <w:r w:rsidR="00024661" w:rsidRPr="00F24F7A">
        <w:rPr>
          <w:b/>
          <w:i/>
          <w:lang w:val="en-US"/>
        </w:rPr>
        <w:t>Folder HelpDesk</w:t>
      </w:r>
      <w:r w:rsidRPr="00F24F7A">
        <w:rPr>
          <w:b/>
          <w:lang w:val="en-US"/>
        </w:rPr>
        <w:t xml:space="preserve"> Settings</w:t>
      </w:r>
      <w:r w:rsidRPr="00F24F7A">
        <w:rPr>
          <w:lang w:val="en-US"/>
        </w:rPr>
        <w:t>. When you define a</w:t>
      </w:r>
      <w:r w:rsidR="003B25BE" w:rsidRPr="00F24F7A">
        <w:rPr>
          <w:lang w:val="en-US"/>
        </w:rPr>
        <w:t>n</w:t>
      </w:r>
      <w:r w:rsidRPr="00F24F7A">
        <w:rPr>
          <w:lang w:val="en-US"/>
        </w:rPr>
        <w:t xml:space="preserve"> URL where the web files are placed, the </w:t>
      </w:r>
      <w:r w:rsidR="00024661" w:rsidRPr="00F24F7A">
        <w:rPr>
          <w:i/>
          <w:lang w:val="en-US"/>
        </w:rPr>
        <w:t>Folder HelpDesk</w:t>
      </w:r>
      <w:r w:rsidRPr="00F24F7A">
        <w:rPr>
          <w:lang w:val="en-US"/>
        </w:rPr>
        <w:t xml:space="preserve"> Settings tries to call an </w:t>
      </w:r>
      <w:r w:rsidR="003B25BE" w:rsidRPr="00F24F7A">
        <w:rPr>
          <w:lang w:val="en-US"/>
        </w:rPr>
        <w:t>ASP</w:t>
      </w:r>
      <w:r w:rsidR="00790753" w:rsidRPr="00F24F7A">
        <w:rPr>
          <w:lang w:val="en-US"/>
        </w:rPr>
        <w:t>X</w:t>
      </w:r>
      <w:r w:rsidR="003B25BE" w:rsidRPr="00F24F7A">
        <w:rPr>
          <w:lang w:val="en-US"/>
        </w:rPr>
        <w:t xml:space="preserve"> </w:t>
      </w:r>
      <w:r w:rsidRPr="00F24F7A">
        <w:rPr>
          <w:lang w:val="en-US"/>
        </w:rPr>
        <w:t xml:space="preserve">page there. This web page creates an </w:t>
      </w:r>
      <w:r w:rsidR="003B25BE" w:rsidRPr="00F24F7A">
        <w:rPr>
          <w:lang w:val="en-US"/>
        </w:rPr>
        <w:t xml:space="preserve">XML </w:t>
      </w:r>
      <w:r w:rsidRPr="00F24F7A">
        <w:rPr>
          <w:lang w:val="en-US"/>
        </w:rPr>
        <w:t xml:space="preserve">list </w:t>
      </w:r>
      <w:r w:rsidR="00E4035B" w:rsidRPr="00F24F7A">
        <w:rPr>
          <w:lang w:val="en-US"/>
        </w:rPr>
        <w:t xml:space="preserve">on the web server </w:t>
      </w:r>
      <w:r w:rsidRPr="00F24F7A">
        <w:rPr>
          <w:lang w:val="en-US"/>
        </w:rPr>
        <w:t xml:space="preserve">with all </w:t>
      </w:r>
      <w:r w:rsidR="00E4035B" w:rsidRPr="00F24F7A">
        <w:rPr>
          <w:lang w:val="en-US"/>
        </w:rPr>
        <w:t>Incident</w:t>
      </w:r>
      <w:r w:rsidRPr="00F24F7A">
        <w:rPr>
          <w:lang w:val="en-US"/>
        </w:rPr>
        <w:t xml:space="preserve"> types. When </w:t>
      </w:r>
      <w:r w:rsidRPr="00F24F7A">
        <w:rPr>
          <w:b/>
          <w:lang w:val="en-US"/>
        </w:rPr>
        <w:t>default</w:t>
      </w:r>
      <w:r w:rsidR="00790753" w:rsidRPr="00F24F7A">
        <w:rPr>
          <w:b/>
          <w:lang w:val="en-US"/>
        </w:rPr>
        <w:t>.aspx</w:t>
      </w:r>
      <w:r w:rsidRPr="00F24F7A">
        <w:rPr>
          <w:lang w:val="en-US"/>
        </w:rPr>
        <w:t xml:space="preserve"> is opened and the </w:t>
      </w:r>
      <w:r w:rsidR="003B25BE" w:rsidRPr="00F24F7A">
        <w:rPr>
          <w:lang w:val="en-US"/>
        </w:rPr>
        <w:t xml:space="preserve">XML </w:t>
      </w:r>
      <w:r w:rsidRPr="00F24F7A">
        <w:rPr>
          <w:lang w:val="en-US"/>
        </w:rPr>
        <w:t xml:space="preserve">file is there, the </w:t>
      </w:r>
      <w:r w:rsidR="00E4035B" w:rsidRPr="00F24F7A">
        <w:rPr>
          <w:lang w:val="en-US"/>
        </w:rPr>
        <w:t>Incident</w:t>
      </w:r>
      <w:r w:rsidRPr="00F24F7A">
        <w:rPr>
          <w:lang w:val="en-US"/>
        </w:rPr>
        <w:t xml:space="preserve"> type will be shown in </w:t>
      </w:r>
      <w:r w:rsidRPr="00F24F7A">
        <w:rPr>
          <w:b/>
          <w:lang w:val="en-US"/>
        </w:rPr>
        <w:t>default</w:t>
      </w:r>
      <w:r w:rsidR="00790753" w:rsidRPr="00F24F7A">
        <w:rPr>
          <w:b/>
          <w:lang w:val="en-US"/>
        </w:rPr>
        <w:t>.aspx</w:t>
      </w:r>
      <w:r w:rsidRPr="00F24F7A">
        <w:rPr>
          <w:lang w:val="en-US"/>
        </w:rPr>
        <w:t>. </w:t>
      </w:r>
    </w:p>
    <w:p w14:paraId="5C601596" w14:textId="3075859C" w:rsidR="006508C7" w:rsidRPr="00F24F7A" w:rsidRDefault="00E4035B" w:rsidP="00E1519A">
      <w:pPr>
        <w:pStyle w:val="Heading2"/>
      </w:pPr>
      <w:bookmarkStart w:id="194" w:name="_Ref262072149"/>
      <w:bookmarkStart w:id="195" w:name="_Toc525129928"/>
      <w:r w:rsidRPr="00F24F7A">
        <w:rPr>
          <w:lang w:eastAsia="en-US"/>
        </w:rPr>
        <w:lastRenderedPageBreak/>
        <w:drawing>
          <wp:anchor distT="0" distB="0" distL="114300" distR="114300" simplePos="0" relativeHeight="251674624" behindDoc="1" locked="0" layoutInCell="1" allowOverlap="1" wp14:anchorId="5C60177A" wp14:editId="0449919F">
            <wp:simplePos x="0" y="0"/>
            <wp:positionH relativeFrom="margin">
              <wp:posOffset>3143250</wp:posOffset>
            </wp:positionH>
            <wp:positionV relativeFrom="paragraph">
              <wp:posOffset>151130</wp:posOffset>
            </wp:positionV>
            <wp:extent cx="2076450" cy="1903730"/>
            <wp:effectExtent l="19050" t="19050" r="19050" b="20320"/>
            <wp:wrapTight wrapText="left">
              <wp:wrapPolygon edited="0">
                <wp:start x="-198" y="-216"/>
                <wp:lineTo x="-198" y="21614"/>
                <wp:lineTo x="21600" y="21614"/>
                <wp:lineTo x="21600" y="-216"/>
                <wp:lineTo x="-198" y="-216"/>
              </wp:wrapPolygon>
            </wp:wrapTight>
            <wp:docPr id="12406" name="Picture 12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extLst>
                        <a:ext uri="{28A0092B-C50C-407E-A947-70E740481C1C}">
                          <a14:useLocalDpi xmlns:a14="http://schemas.microsoft.com/office/drawing/2010/main" val="0"/>
                        </a:ext>
                      </a:extLst>
                    </a:blip>
                    <a:stretch>
                      <a:fillRect/>
                    </a:stretch>
                  </pic:blipFill>
                  <pic:spPr>
                    <a:xfrm>
                      <a:off x="0" y="0"/>
                      <a:ext cx="2076450" cy="1903730"/>
                    </a:xfrm>
                    <a:prstGeom prst="rect">
                      <a:avLst/>
                    </a:prstGeom>
                    <a:ln>
                      <a:solidFill>
                        <a:schemeClr val="tx1">
                          <a:lumMod val="50000"/>
                          <a:lumOff val="50000"/>
                        </a:schemeClr>
                      </a:solidFill>
                    </a:ln>
                  </pic:spPr>
                </pic:pic>
              </a:graphicData>
            </a:graphic>
            <wp14:sizeRelH relativeFrom="margin">
              <wp14:pctWidth>0</wp14:pctWidth>
            </wp14:sizeRelH>
            <wp14:sizeRelV relativeFrom="margin">
              <wp14:pctHeight>0</wp14:pctHeight>
            </wp14:sizeRelV>
          </wp:anchor>
        </w:drawing>
      </w:r>
      <w:r w:rsidR="006508C7" w:rsidRPr="00F24F7A">
        <w:t>Monitoring</w:t>
      </w:r>
      <w:bookmarkEnd w:id="194"/>
      <w:bookmarkEnd w:id="195"/>
    </w:p>
    <w:p w14:paraId="5C601597" w14:textId="644839E5" w:rsidR="001D38C3" w:rsidRPr="00F24F7A" w:rsidRDefault="008704D2" w:rsidP="00E1519A">
      <w:pPr>
        <w:rPr>
          <w:lang w:val="en-US"/>
        </w:rPr>
      </w:pPr>
      <w:r w:rsidRPr="00F24F7A">
        <w:rPr>
          <w:lang w:val="en-US"/>
        </w:rPr>
        <w:t xml:space="preserve">The tickets from the web form can be fetched </w:t>
      </w:r>
      <w:r w:rsidRPr="00F24F7A">
        <w:rPr>
          <w:b/>
          <w:lang w:val="en-US"/>
        </w:rPr>
        <w:t>manually</w:t>
      </w:r>
      <w:r w:rsidRPr="00F24F7A">
        <w:rPr>
          <w:lang w:val="en-US"/>
        </w:rPr>
        <w:t xml:space="preserve">, by pressing the button in the </w:t>
      </w:r>
      <w:r w:rsidR="00024661" w:rsidRPr="00F24F7A">
        <w:rPr>
          <w:i/>
          <w:lang w:val="en-US"/>
        </w:rPr>
        <w:t>Folder HelpDesk</w:t>
      </w:r>
      <w:r w:rsidRPr="00F24F7A">
        <w:rPr>
          <w:lang w:val="en-US"/>
        </w:rPr>
        <w:t xml:space="preserve"> toolbar in Outlook. This button is</w:t>
      </w:r>
      <w:r w:rsidR="00E4035B" w:rsidRPr="00F24F7A">
        <w:rPr>
          <w:lang w:val="en-US"/>
        </w:rPr>
        <w:t xml:space="preserve"> only shown when the web form has been</w:t>
      </w:r>
      <w:r w:rsidRPr="00F24F7A">
        <w:rPr>
          <w:lang w:val="en-US"/>
        </w:rPr>
        <w:t xml:space="preserve"> set up.</w:t>
      </w:r>
    </w:p>
    <w:p w14:paraId="5C601598" w14:textId="34563C65" w:rsidR="00207AA0" w:rsidRPr="00F24F7A" w:rsidRDefault="00207AA0" w:rsidP="00E1519A">
      <w:pPr>
        <w:rPr>
          <w:lang w:val="en-US"/>
        </w:rPr>
      </w:pPr>
      <w:r w:rsidRPr="00F24F7A">
        <w:rPr>
          <w:lang w:val="en-US"/>
        </w:rPr>
        <w:t xml:space="preserve">You can also </w:t>
      </w:r>
      <w:r w:rsidRPr="00F24F7A">
        <w:rPr>
          <w:b/>
          <w:lang w:val="en-US"/>
        </w:rPr>
        <w:t>enable automatic tracking</w:t>
      </w:r>
      <w:r w:rsidRPr="00F24F7A">
        <w:rPr>
          <w:lang w:val="en-US"/>
        </w:rPr>
        <w:t xml:space="preserve"> of </w:t>
      </w:r>
      <w:r w:rsidR="00E4035B" w:rsidRPr="00F24F7A">
        <w:rPr>
          <w:lang w:val="en-US"/>
        </w:rPr>
        <w:t>the web form and select from a dropdown</w:t>
      </w:r>
      <w:r w:rsidRPr="00F24F7A">
        <w:rPr>
          <w:lang w:val="en-US"/>
        </w:rPr>
        <w:t xml:space="preserve"> how often you want </w:t>
      </w:r>
      <w:r w:rsidR="00E4035B" w:rsidRPr="00F24F7A">
        <w:rPr>
          <w:lang w:val="en-US"/>
        </w:rPr>
        <w:t>the tickets to be fetched</w:t>
      </w:r>
      <w:r w:rsidRPr="00F24F7A">
        <w:rPr>
          <w:lang w:val="en-US"/>
        </w:rPr>
        <w:t>.</w:t>
      </w:r>
      <w:r w:rsidR="001C4B9A" w:rsidRPr="00F24F7A">
        <w:rPr>
          <w:lang w:val="en-US"/>
        </w:rPr>
        <w:t xml:space="preserve"> This is done in the </w:t>
      </w:r>
      <w:r w:rsidR="00024661" w:rsidRPr="00F24F7A">
        <w:rPr>
          <w:i/>
          <w:lang w:val="en-US"/>
        </w:rPr>
        <w:t>Folder HelpDesk</w:t>
      </w:r>
      <w:r w:rsidR="001C4B9A" w:rsidRPr="00F24F7A">
        <w:rPr>
          <w:lang w:val="en-US"/>
        </w:rPr>
        <w:t xml:space="preserve"> Settings, under the </w:t>
      </w:r>
      <w:r w:rsidR="001C4B9A" w:rsidRPr="00F24F7A">
        <w:rPr>
          <w:lang w:val="en-US"/>
        </w:rPr>
        <w:fldChar w:fldCharType="begin"/>
      </w:r>
      <w:r w:rsidR="001C4B9A" w:rsidRPr="00F24F7A">
        <w:rPr>
          <w:lang w:val="en-US"/>
        </w:rPr>
        <w:instrText xml:space="preserve"> REF _Ref209371180 \h </w:instrText>
      </w:r>
      <w:r w:rsidR="001C4B9A" w:rsidRPr="00F24F7A">
        <w:rPr>
          <w:lang w:val="en-US"/>
        </w:rPr>
      </w:r>
      <w:r w:rsidR="001C4B9A" w:rsidRPr="00F24F7A">
        <w:rPr>
          <w:lang w:val="en-US"/>
        </w:rPr>
        <w:fldChar w:fldCharType="separate"/>
      </w:r>
      <w:r w:rsidR="005D7E49" w:rsidRPr="00F24F7A">
        <w:t>Advanced: Other Settings</w:t>
      </w:r>
      <w:r w:rsidR="001C4B9A" w:rsidRPr="00F24F7A">
        <w:rPr>
          <w:lang w:val="en-US"/>
        </w:rPr>
        <w:fldChar w:fldCharType="end"/>
      </w:r>
      <w:r w:rsidR="003313C7" w:rsidRPr="00F24F7A">
        <w:rPr>
          <w:lang w:val="en-US"/>
        </w:rPr>
        <w:t xml:space="preserve"> tab.</w:t>
      </w:r>
    </w:p>
    <w:p w14:paraId="5C601599" w14:textId="4FB2950A" w:rsidR="000E6770" w:rsidRPr="00F24F7A" w:rsidRDefault="006520F2" w:rsidP="00E1519A">
      <w:pPr>
        <w:rPr>
          <w:lang w:val="en-US"/>
        </w:rPr>
      </w:pPr>
      <w:r w:rsidRPr="00F24F7A">
        <w:rPr>
          <w:lang w:val="en-US" w:eastAsia="en-US"/>
        </w:rPr>
        <w:drawing>
          <wp:inline distT="0" distB="0" distL="0" distR="0" wp14:anchorId="6D926904" wp14:editId="6DFE4BE5">
            <wp:extent cx="2114286" cy="533333"/>
            <wp:effectExtent l="0" t="0" r="635" b="635"/>
            <wp:docPr id="12407" name="Picture 12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35.png"/>
                    <pic:cNvPicPr/>
                  </pic:nvPicPr>
                  <pic:blipFill>
                    <a:blip r:embed="rId173">
                      <a:extLst>
                        <a:ext uri="{28A0092B-C50C-407E-A947-70E740481C1C}">
                          <a14:useLocalDpi xmlns:a14="http://schemas.microsoft.com/office/drawing/2010/main" val="0"/>
                        </a:ext>
                      </a:extLst>
                    </a:blip>
                    <a:stretch>
                      <a:fillRect/>
                    </a:stretch>
                  </pic:blipFill>
                  <pic:spPr>
                    <a:xfrm>
                      <a:off x="0" y="0"/>
                      <a:ext cx="2114286" cy="533333"/>
                    </a:xfrm>
                    <a:prstGeom prst="rect">
                      <a:avLst/>
                    </a:prstGeom>
                  </pic:spPr>
                </pic:pic>
              </a:graphicData>
            </a:graphic>
          </wp:inline>
        </w:drawing>
      </w:r>
    </w:p>
    <w:p w14:paraId="5C60159A" w14:textId="77777777" w:rsidR="00C8116C" w:rsidRPr="00F24F7A" w:rsidRDefault="00C8116C" w:rsidP="00E1519A">
      <w:pPr>
        <w:pStyle w:val="Heading2"/>
      </w:pPr>
      <w:bookmarkStart w:id="196" w:name="_Toc525129929"/>
      <w:r w:rsidRPr="00F24F7A">
        <w:t>Created by</w:t>
      </w:r>
      <w:bookmarkEnd w:id="196"/>
    </w:p>
    <w:p w14:paraId="5C60159C" w14:textId="3FAB98CB" w:rsidR="00B91C68" w:rsidRPr="00F24F7A" w:rsidRDefault="00C8116C" w:rsidP="00E1519A">
      <w:pPr>
        <w:rPr>
          <w:lang w:val="en-US"/>
        </w:rPr>
      </w:pPr>
      <w:r w:rsidRPr="00F24F7A">
        <w:rPr>
          <w:lang w:val="en-US"/>
        </w:rPr>
        <w:t xml:space="preserve">When </w:t>
      </w:r>
      <w:r w:rsidR="00660A86" w:rsidRPr="00F24F7A">
        <w:rPr>
          <w:lang w:val="en-US"/>
        </w:rPr>
        <w:t>an xml file has been</w:t>
      </w:r>
      <w:r w:rsidRPr="00F24F7A">
        <w:rPr>
          <w:lang w:val="en-US"/>
        </w:rPr>
        <w:t xml:space="preserve"> created on the web server and when someone after that goes into the </w:t>
      </w:r>
      <w:r w:rsidR="00024661" w:rsidRPr="00F24F7A">
        <w:rPr>
          <w:i/>
          <w:lang w:val="en-US"/>
        </w:rPr>
        <w:t>Folder HelpDesk</w:t>
      </w:r>
      <w:r w:rsidRPr="00F24F7A">
        <w:rPr>
          <w:i/>
          <w:lang w:val="en-US"/>
        </w:rPr>
        <w:t xml:space="preserve"> </w:t>
      </w:r>
      <w:r w:rsidRPr="00F24F7A">
        <w:rPr>
          <w:lang w:val="en-US"/>
        </w:rPr>
        <w:t xml:space="preserve">folder in Outlook (this could be hours or even days after), the xml file is read and converted into a ticket. The “Created by” field is then automatically filled out with the person running </w:t>
      </w:r>
      <w:r w:rsidR="00024661" w:rsidRPr="00F24F7A">
        <w:rPr>
          <w:i/>
          <w:lang w:val="en-US"/>
        </w:rPr>
        <w:t>Folder HelpDesk</w:t>
      </w:r>
      <w:r w:rsidRPr="00F24F7A">
        <w:rPr>
          <w:lang w:val="en-US"/>
        </w:rPr>
        <w:t xml:space="preserve"> at that time.</w:t>
      </w:r>
      <w:r w:rsidR="00B91C68" w:rsidRPr="00F24F7A">
        <w:rPr>
          <w:lang w:val="en-US"/>
        </w:rPr>
        <w:br w:type="page"/>
      </w:r>
    </w:p>
    <w:p w14:paraId="5C60159D" w14:textId="7A006130" w:rsidR="008325C0" w:rsidRPr="00F24F7A" w:rsidRDefault="00024661" w:rsidP="00263AC1">
      <w:pPr>
        <w:pStyle w:val="Heading1"/>
      </w:pPr>
      <w:bookmarkStart w:id="197" w:name="_Toc525129930"/>
      <w:bookmarkStart w:id="198" w:name="_Ref155785434"/>
      <w:bookmarkStart w:id="199" w:name="_Ref155785830"/>
      <w:bookmarkStart w:id="200" w:name="_Ref155945966"/>
      <w:bookmarkStart w:id="201" w:name="_Ref155946281"/>
      <w:bookmarkStart w:id="202" w:name="_Toc204163525"/>
      <w:r w:rsidRPr="00F24F7A">
        <w:lastRenderedPageBreak/>
        <w:t>Folder HelpDesk</w:t>
      </w:r>
      <w:r w:rsidR="008325C0" w:rsidRPr="00F24F7A">
        <w:t xml:space="preserve"> Options</w:t>
      </w:r>
      <w:bookmarkEnd w:id="197"/>
    </w:p>
    <w:p w14:paraId="5C60159F" w14:textId="3BE18F9F" w:rsidR="00207AA0" w:rsidRPr="00F24F7A" w:rsidRDefault="00207AA0" w:rsidP="00E1519A">
      <w:pPr>
        <w:pStyle w:val="Heading2"/>
      </w:pPr>
      <w:bookmarkStart w:id="203" w:name="_Toc525129931"/>
      <w:r w:rsidRPr="00F24F7A">
        <w:t>Automatic conversion of e-mails into tickets</w:t>
      </w:r>
      <w:bookmarkEnd w:id="198"/>
      <w:bookmarkEnd w:id="199"/>
      <w:bookmarkEnd w:id="200"/>
      <w:bookmarkEnd w:id="201"/>
      <w:bookmarkEnd w:id="202"/>
      <w:bookmarkEnd w:id="203"/>
    </w:p>
    <w:p w14:paraId="57B001A6" w14:textId="64B422AD" w:rsidR="003313C7" w:rsidRPr="00F24F7A" w:rsidRDefault="00207AA0" w:rsidP="00E1519A">
      <w:pPr>
        <w:rPr>
          <w:lang w:val="en-US"/>
        </w:rPr>
      </w:pPr>
      <w:r w:rsidRPr="00F24F7A">
        <w:rPr>
          <w:lang w:val="en-US"/>
        </w:rPr>
        <w:t xml:space="preserve">By default </w:t>
      </w:r>
      <w:r w:rsidR="00953CB4" w:rsidRPr="00F24F7A">
        <w:rPr>
          <w:lang w:val="en-US"/>
        </w:rPr>
        <w:t>i</w:t>
      </w:r>
      <w:r w:rsidRPr="00F24F7A">
        <w:rPr>
          <w:lang w:val="en-US"/>
        </w:rPr>
        <w:t xml:space="preserve">ncoming </w:t>
      </w:r>
      <w:r w:rsidR="001661AE" w:rsidRPr="00F24F7A">
        <w:rPr>
          <w:lang w:val="en-US"/>
        </w:rPr>
        <w:t>e-</w:t>
      </w:r>
      <w:r w:rsidRPr="00F24F7A">
        <w:rPr>
          <w:lang w:val="en-US"/>
        </w:rPr>
        <w:t>mail</w:t>
      </w:r>
      <w:r w:rsidR="001661AE" w:rsidRPr="00F24F7A">
        <w:rPr>
          <w:lang w:val="en-US"/>
        </w:rPr>
        <w:t>s are placed in the Inbox. From there – or any other Outlook mail folder - they</w:t>
      </w:r>
      <w:r w:rsidRPr="00F24F7A">
        <w:rPr>
          <w:lang w:val="en-US"/>
        </w:rPr>
        <w:t xml:space="preserve"> can be converted into tickets with a click</w:t>
      </w:r>
      <w:r w:rsidR="00CF4EBD" w:rsidRPr="00F24F7A">
        <w:rPr>
          <w:lang w:val="en-US"/>
        </w:rPr>
        <w:t xml:space="preserve"> on the </w:t>
      </w:r>
      <w:r w:rsidR="00024661" w:rsidRPr="00F24F7A">
        <w:rPr>
          <w:i/>
          <w:lang w:val="en-US"/>
        </w:rPr>
        <w:t>Folder HelpDesk</w:t>
      </w:r>
      <w:r w:rsidR="00CF4EBD" w:rsidRPr="00F24F7A">
        <w:rPr>
          <w:lang w:val="en-US"/>
        </w:rPr>
        <w:t xml:space="preserve"> </w:t>
      </w:r>
      <w:r w:rsidR="00F86B34" w:rsidRPr="00F24F7A">
        <w:rPr>
          <w:lang w:val="en-US"/>
        </w:rPr>
        <w:t>Convert e-mail</w:t>
      </w:r>
      <w:r w:rsidR="00534A31" w:rsidRPr="00F24F7A">
        <w:rPr>
          <w:lang w:val="en-US"/>
        </w:rPr>
        <w:t xml:space="preserve"> icon</w:t>
      </w:r>
      <w:r w:rsidR="00CF4EBD" w:rsidRPr="00F24F7A">
        <w:rPr>
          <w:lang w:val="en-US"/>
        </w:rPr>
        <w:t xml:space="preserve"> in the Outlook toolbar</w:t>
      </w:r>
      <w:r w:rsidRPr="00F24F7A">
        <w:rPr>
          <w:lang w:val="en-US"/>
        </w:rPr>
        <w:t>, as described</w:t>
      </w:r>
      <w:r w:rsidR="003B25BE" w:rsidRPr="00F24F7A">
        <w:rPr>
          <w:lang w:val="en-US"/>
        </w:rPr>
        <w:t xml:space="preserve"> in </w:t>
      </w:r>
      <w:r w:rsidR="003B25BE" w:rsidRPr="00F24F7A">
        <w:rPr>
          <w:lang w:val="en-US"/>
        </w:rPr>
        <w:fldChar w:fldCharType="begin"/>
      </w:r>
      <w:r w:rsidR="003B25BE" w:rsidRPr="00F24F7A">
        <w:rPr>
          <w:lang w:val="en-US"/>
        </w:rPr>
        <w:instrText xml:space="preserve"> REF _Ref209371032 \h </w:instrText>
      </w:r>
      <w:r w:rsidR="003B25BE" w:rsidRPr="00F24F7A">
        <w:rPr>
          <w:lang w:val="en-US"/>
        </w:rPr>
      </w:r>
      <w:r w:rsidR="003B25BE" w:rsidRPr="00F24F7A">
        <w:rPr>
          <w:lang w:val="en-US"/>
        </w:rPr>
        <w:fldChar w:fldCharType="separate"/>
      </w:r>
      <w:r w:rsidR="005D7E49" w:rsidRPr="00F24F7A">
        <w:t>E-mail, manual conversion</w:t>
      </w:r>
      <w:r w:rsidR="003B25BE" w:rsidRPr="00F24F7A">
        <w:rPr>
          <w:lang w:val="en-US"/>
        </w:rPr>
        <w:fldChar w:fldCharType="end"/>
      </w:r>
      <w:r w:rsidRPr="00F24F7A">
        <w:rPr>
          <w:lang w:val="en-US"/>
        </w:rPr>
        <w:t xml:space="preserve">. </w:t>
      </w:r>
    </w:p>
    <w:p w14:paraId="58335020" w14:textId="46CEEA25" w:rsidR="003313C7" w:rsidRPr="00F24F7A" w:rsidRDefault="00207AA0" w:rsidP="00E1519A">
      <w:pPr>
        <w:rPr>
          <w:lang w:val="en-US"/>
        </w:rPr>
      </w:pPr>
      <w:r w:rsidRPr="00F24F7A">
        <w:rPr>
          <w:lang w:val="en-US"/>
        </w:rPr>
        <w:t xml:space="preserve">Another way of working with </w:t>
      </w:r>
      <w:r w:rsidR="00024661" w:rsidRPr="00F24F7A">
        <w:rPr>
          <w:i/>
          <w:lang w:val="en-US"/>
        </w:rPr>
        <w:t>Folder HelpDesk</w:t>
      </w:r>
      <w:r w:rsidRPr="00F24F7A">
        <w:rPr>
          <w:lang w:val="en-US"/>
        </w:rPr>
        <w:t xml:space="preserve"> is to automatically convert all </w:t>
      </w:r>
      <w:r w:rsidR="008325C0" w:rsidRPr="00F24F7A">
        <w:rPr>
          <w:lang w:val="en-US"/>
        </w:rPr>
        <w:t>e-</w:t>
      </w:r>
      <w:r w:rsidRPr="00F24F7A">
        <w:rPr>
          <w:lang w:val="en-US"/>
        </w:rPr>
        <w:t>mail</w:t>
      </w:r>
      <w:r w:rsidR="00AF5B18" w:rsidRPr="00F24F7A">
        <w:rPr>
          <w:lang w:val="en-US"/>
        </w:rPr>
        <w:t xml:space="preserve">s coming to the inbox or </w:t>
      </w:r>
      <w:r w:rsidR="008325C0" w:rsidRPr="00F24F7A">
        <w:rPr>
          <w:lang w:val="en-US"/>
        </w:rPr>
        <w:t xml:space="preserve">to another folder into </w:t>
      </w:r>
      <w:r w:rsidRPr="00F24F7A">
        <w:rPr>
          <w:lang w:val="en-US"/>
        </w:rPr>
        <w:t xml:space="preserve">helpdesk tickets. </w:t>
      </w:r>
      <w:r w:rsidR="008325C0" w:rsidRPr="00F24F7A">
        <w:rPr>
          <w:lang w:val="en-US"/>
        </w:rPr>
        <w:t>If you want to use another folder you can specify what e-mails should go there by using Outlook rules.</w:t>
      </w:r>
    </w:p>
    <w:p w14:paraId="39E4B149" w14:textId="1F29ADBE" w:rsidR="003313C7" w:rsidRPr="00F24F7A" w:rsidRDefault="00E1659C" w:rsidP="00E1519A">
      <w:pPr>
        <w:rPr>
          <w:rFonts w:cs="Tahoma"/>
          <w:lang w:val="en-US"/>
        </w:rPr>
      </w:pPr>
      <w:r w:rsidRPr="00F24F7A">
        <w:rPr>
          <w:b/>
          <w:lang w:val="en-US"/>
        </w:rPr>
        <w:t xml:space="preserve">Add the </w:t>
      </w:r>
      <w:r w:rsidR="00BB7476" w:rsidRPr="00F24F7A">
        <w:rPr>
          <w:b/>
          <w:lang w:val="en-US"/>
        </w:rPr>
        <w:t>folder</w:t>
      </w:r>
      <w:r w:rsidR="00BB7476" w:rsidRPr="00F24F7A">
        <w:rPr>
          <w:lang w:val="en-US"/>
        </w:rPr>
        <w:t xml:space="preserve"> </w:t>
      </w:r>
      <w:r w:rsidR="008325C0" w:rsidRPr="00F24F7A">
        <w:rPr>
          <w:lang w:val="en-US"/>
        </w:rPr>
        <w:t>you want</w:t>
      </w:r>
      <w:r w:rsidR="00BB7476" w:rsidRPr="00F24F7A">
        <w:rPr>
          <w:lang w:val="en-US"/>
        </w:rPr>
        <w:t xml:space="preserve"> </w:t>
      </w:r>
      <w:r w:rsidR="00024661" w:rsidRPr="00F24F7A">
        <w:rPr>
          <w:i/>
          <w:lang w:val="en-US"/>
        </w:rPr>
        <w:t>Folder HelpDesk</w:t>
      </w:r>
      <w:r w:rsidR="00BB7476" w:rsidRPr="00F24F7A">
        <w:rPr>
          <w:lang w:val="en-US"/>
        </w:rPr>
        <w:t xml:space="preserve"> </w:t>
      </w:r>
      <w:r w:rsidR="008325C0" w:rsidRPr="00F24F7A">
        <w:rPr>
          <w:lang w:val="en-US"/>
        </w:rPr>
        <w:t xml:space="preserve">to monitor </w:t>
      </w:r>
      <w:r w:rsidR="00AF5B18" w:rsidRPr="00F24F7A">
        <w:rPr>
          <w:lang w:val="en-US"/>
        </w:rPr>
        <w:t xml:space="preserve">by clicking the Plus sign </w:t>
      </w:r>
      <w:r w:rsidR="00BB7476" w:rsidRPr="00F24F7A">
        <w:rPr>
          <w:lang w:val="en-US"/>
        </w:rPr>
        <w:t xml:space="preserve">under the tab </w:t>
      </w:r>
      <w:r w:rsidR="00BB7476" w:rsidRPr="00F24F7A">
        <w:rPr>
          <w:b/>
          <w:lang w:val="en-US"/>
        </w:rPr>
        <w:t>E-mail folder</w:t>
      </w:r>
      <w:r w:rsidR="00AF5B18" w:rsidRPr="00F24F7A">
        <w:rPr>
          <w:b/>
          <w:lang w:val="en-US"/>
        </w:rPr>
        <w:t>s</w:t>
      </w:r>
      <w:r w:rsidR="00BB7476" w:rsidRPr="00F24F7A">
        <w:rPr>
          <w:lang w:val="en-US"/>
        </w:rPr>
        <w:t xml:space="preserve"> in the Settings.</w:t>
      </w:r>
      <w:r w:rsidR="00F3742A" w:rsidRPr="00F24F7A">
        <w:rPr>
          <w:lang w:val="en-US"/>
        </w:rPr>
        <w:t xml:space="preserve"> </w:t>
      </w:r>
      <w:r w:rsidR="00F3742A" w:rsidRPr="00F24F7A">
        <w:rPr>
          <w:rFonts w:cs="Tahoma"/>
          <w:lang w:val="en-US"/>
        </w:rPr>
        <w:t>You can either</w:t>
      </w:r>
      <w:r w:rsidR="003313C7" w:rsidRPr="00F24F7A">
        <w:rPr>
          <w:rFonts w:cs="Tahoma"/>
          <w:lang w:val="en-US"/>
        </w:rPr>
        <w:t xml:space="preserve"> monitor a </w:t>
      </w:r>
      <w:r w:rsidR="00F3742A" w:rsidRPr="00F24F7A">
        <w:rPr>
          <w:rFonts w:cs="Tahoma"/>
          <w:lang w:val="en-US"/>
        </w:rPr>
        <w:t>public folder or a shared m</w:t>
      </w:r>
      <w:r w:rsidR="003313C7" w:rsidRPr="00F24F7A">
        <w:rPr>
          <w:rFonts w:cs="Tahoma"/>
          <w:lang w:val="en-US"/>
        </w:rPr>
        <w:t xml:space="preserve">ailbox for automatic conversion  to tickets. </w:t>
      </w:r>
    </w:p>
    <w:p w14:paraId="5C6015A1" w14:textId="484DDBBF" w:rsidR="00CA1049" w:rsidRPr="00F24F7A" w:rsidRDefault="00F3742A" w:rsidP="00E1519A">
      <w:pPr>
        <w:rPr>
          <w:rFonts w:cs="Tahoma"/>
          <w:lang w:val="en-US"/>
        </w:rPr>
      </w:pPr>
      <w:r w:rsidRPr="00F24F7A">
        <w:rPr>
          <w:lang w:val="en-US"/>
        </w:rPr>
        <w:t xml:space="preserve">For a mailbox the name of the folder must be written in. </w:t>
      </w:r>
      <w:r w:rsidR="003313C7" w:rsidRPr="00F24F7A">
        <w:rPr>
          <w:rFonts w:cs="Tahoma"/>
          <w:lang w:val="en-US"/>
        </w:rPr>
        <w:t xml:space="preserve">If you are using a mailbox, please </w:t>
      </w:r>
      <w:r w:rsidRPr="00F24F7A">
        <w:rPr>
          <w:rFonts w:cs="Tahoma"/>
          <w:lang w:val="en-US"/>
        </w:rPr>
        <w:t>give the necessary user access permission.</w:t>
      </w:r>
      <w:r w:rsidR="008A5EB0">
        <w:rPr>
          <w:rFonts w:cs="Tahoma"/>
          <w:lang w:val="en-US"/>
        </w:rPr>
        <w:drawing>
          <wp:inline distT="0" distB="0" distL="0" distR="0" wp14:anchorId="6DF4035A" wp14:editId="73D5033C">
            <wp:extent cx="5504815" cy="3898265"/>
            <wp:effectExtent l="0" t="0" r="635" b="6985"/>
            <wp:docPr id="113" name="Picture 11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AUTOMATIC CONVERSION.png"/>
                    <pic:cNvPicPr/>
                  </pic:nvPicPr>
                  <pic:blipFill>
                    <a:blip r:embed="rId174">
                      <a:extLst>
                        <a:ext uri="{28A0092B-C50C-407E-A947-70E740481C1C}">
                          <a14:useLocalDpi xmlns:a14="http://schemas.microsoft.com/office/drawing/2010/main" val="0"/>
                        </a:ext>
                      </a:extLst>
                    </a:blip>
                    <a:stretch>
                      <a:fillRect/>
                    </a:stretch>
                  </pic:blipFill>
                  <pic:spPr>
                    <a:xfrm>
                      <a:off x="0" y="0"/>
                      <a:ext cx="5504815" cy="3898265"/>
                    </a:xfrm>
                    <a:prstGeom prst="rect">
                      <a:avLst/>
                    </a:prstGeom>
                  </pic:spPr>
                </pic:pic>
              </a:graphicData>
            </a:graphic>
          </wp:inline>
        </w:drawing>
      </w:r>
    </w:p>
    <w:p w14:paraId="4F5A3245" w14:textId="4DEA1B11" w:rsidR="003313C7" w:rsidRPr="00F24F7A" w:rsidRDefault="003313C7" w:rsidP="00E1519A">
      <w:pPr>
        <w:rPr>
          <w:lang w:val="en-US"/>
        </w:rPr>
      </w:pPr>
    </w:p>
    <w:p w14:paraId="09E461A1" w14:textId="426C49DB" w:rsidR="003313C7" w:rsidRPr="00F24F7A" w:rsidRDefault="003313C7" w:rsidP="00E1519A">
      <w:pPr>
        <w:rPr>
          <w:lang w:val="en-US"/>
        </w:rPr>
      </w:pPr>
      <w:r w:rsidRPr="00F24F7A">
        <w:rPr>
          <w:lang w:val="en-US"/>
        </w:rPr>
        <w:t>I</w:t>
      </w:r>
      <w:r w:rsidR="00F3742A" w:rsidRPr="00F24F7A">
        <w:rPr>
          <w:lang w:val="en-US"/>
        </w:rPr>
        <w:t>f you want the folder to be a public folder, click OK and you are asked to select folder.</w:t>
      </w:r>
    </w:p>
    <w:p w14:paraId="5C6015A3" w14:textId="0C700961" w:rsidR="00B91C68" w:rsidRPr="00F24F7A" w:rsidRDefault="00077DBA" w:rsidP="00E1519A">
      <w:pPr>
        <w:rPr>
          <w:color w:val="111111"/>
          <w:lang w:val="en-US"/>
        </w:rPr>
      </w:pPr>
      <w:r>
        <w:rPr>
          <w:color w:val="111111"/>
          <w:lang w:val="en-US"/>
        </w:rPr>
        <w:lastRenderedPageBreak/>
        <w:drawing>
          <wp:inline distT="0" distB="0" distL="0" distR="0" wp14:anchorId="41249665" wp14:editId="1C3A8DC0">
            <wp:extent cx="5504815" cy="3906520"/>
            <wp:effectExtent l="0" t="0" r="635" b="0"/>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png"/>
                    <pic:cNvPicPr/>
                  </pic:nvPicPr>
                  <pic:blipFill>
                    <a:blip r:embed="rId121">
                      <a:extLst>
                        <a:ext uri="{28A0092B-C50C-407E-A947-70E740481C1C}">
                          <a14:useLocalDpi xmlns:a14="http://schemas.microsoft.com/office/drawing/2010/main" val="0"/>
                        </a:ext>
                      </a:extLst>
                    </a:blip>
                    <a:stretch>
                      <a:fillRect/>
                    </a:stretch>
                  </pic:blipFill>
                  <pic:spPr>
                    <a:xfrm>
                      <a:off x="0" y="0"/>
                      <a:ext cx="5504815" cy="3906520"/>
                    </a:xfrm>
                    <a:prstGeom prst="rect">
                      <a:avLst/>
                    </a:prstGeom>
                  </pic:spPr>
                </pic:pic>
              </a:graphicData>
            </a:graphic>
          </wp:inline>
        </w:drawing>
      </w:r>
    </w:p>
    <w:p w14:paraId="5C6015A4" w14:textId="77777777" w:rsidR="008325C0" w:rsidRPr="00F24F7A" w:rsidRDefault="008325C0" w:rsidP="00E1519A">
      <w:pPr>
        <w:pStyle w:val="Heading2"/>
      </w:pPr>
      <w:bookmarkStart w:id="204" w:name="_Toc525129932"/>
      <w:r w:rsidRPr="00F24F7A">
        <w:t>Separate Sender E-mail Address</w:t>
      </w:r>
      <w:bookmarkEnd w:id="204"/>
    </w:p>
    <w:p w14:paraId="5C6015A5" w14:textId="77777777" w:rsidR="001303D6" w:rsidRPr="00F24F7A" w:rsidRDefault="001303D6" w:rsidP="00E1519A">
      <w:pPr>
        <w:rPr>
          <w:lang w:val="en-US"/>
        </w:rPr>
      </w:pPr>
      <w:r w:rsidRPr="00F24F7A">
        <w:rPr>
          <w:lang w:val="en-US"/>
        </w:rPr>
        <w:t>By default e-mails which are sent from inside a ticket to the Caller or Responsible are sent as from the sender’s personal e-mail account.</w:t>
      </w:r>
    </w:p>
    <w:tbl>
      <w:tblPr>
        <w:tblW w:w="0" w:type="auto"/>
        <w:tblLook w:val="04A0" w:firstRow="1" w:lastRow="0" w:firstColumn="1" w:lastColumn="0" w:noHBand="0" w:noVBand="1"/>
      </w:tblPr>
      <w:tblGrid>
        <w:gridCol w:w="5453"/>
        <w:gridCol w:w="3216"/>
      </w:tblGrid>
      <w:tr w:rsidR="001303D6" w:rsidRPr="00F24F7A" w14:paraId="5C6015A8" w14:textId="77777777" w:rsidTr="000401C7">
        <w:trPr>
          <w:trHeight w:val="995"/>
        </w:trPr>
        <w:tc>
          <w:tcPr>
            <w:tcW w:w="5637" w:type="dxa"/>
          </w:tcPr>
          <w:p w14:paraId="5C6015A6" w14:textId="037DDBE9" w:rsidR="001303D6" w:rsidRPr="00F24F7A" w:rsidRDefault="001303D6" w:rsidP="00E1519A">
            <w:pPr>
              <w:rPr>
                <w:color w:val="111111"/>
                <w:szCs w:val="18"/>
                <w:lang w:val="en-US"/>
              </w:rPr>
            </w:pPr>
            <w:r w:rsidRPr="00F24F7A">
              <w:rPr>
                <w:color w:val="111111"/>
                <w:szCs w:val="18"/>
                <w:lang w:val="en-US"/>
              </w:rPr>
              <w:t xml:space="preserve">If you want to change that, specify an </w:t>
            </w:r>
            <w:r w:rsidRPr="00F24F7A">
              <w:rPr>
                <w:b/>
                <w:color w:val="111111"/>
                <w:szCs w:val="18"/>
                <w:lang w:val="en-US"/>
              </w:rPr>
              <w:t xml:space="preserve">e-mail address for </w:t>
            </w:r>
            <w:r w:rsidRPr="00F24F7A">
              <w:rPr>
                <w:b/>
                <w:lang w:val="en-US"/>
              </w:rPr>
              <w:t xml:space="preserve">the e-mails sent from </w:t>
            </w:r>
            <w:r w:rsidR="00024661" w:rsidRPr="00F24F7A">
              <w:rPr>
                <w:b/>
                <w:i/>
                <w:lang w:val="en-US"/>
              </w:rPr>
              <w:t>Folder HelpDesk</w:t>
            </w:r>
            <w:r w:rsidRPr="00F24F7A">
              <w:rPr>
                <w:lang w:val="en-US"/>
              </w:rPr>
              <w:t xml:space="preserve"> under the </w:t>
            </w:r>
            <w:r w:rsidRPr="00F24F7A">
              <w:rPr>
                <w:lang w:val="en-US"/>
              </w:rPr>
              <w:fldChar w:fldCharType="begin"/>
            </w:r>
            <w:r w:rsidRPr="00F24F7A">
              <w:rPr>
                <w:lang w:val="en-US"/>
              </w:rPr>
              <w:instrText xml:space="preserve"> REF _Ref209371180 \h </w:instrText>
            </w:r>
            <w:r w:rsidRPr="00F24F7A">
              <w:rPr>
                <w:lang w:val="en-US"/>
              </w:rPr>
            </w:r>
            <w:r w:rsidRPr="00F24F7A">
              <w:rPr>
                <w:lang w:val="en-US"/>
              </w:rPr>
              <w:fldChar w:fldCharType="separate"/>
            </w:r>
            <w:r w:rsidR="005D7E49" w:rsidRPr="00F24F7A">
              <w:t>Advanced: Other Settings</w:t>
            </w:r>
            <w:r w:rsidRPr="00F24F7A">
              <w:rPr>
                <w:lang w:val="en-US"/>
              </w:rPr>
              <w:fldChar w:fldCharType="end"/>
            </w:r>
            <w:r w:rsidRPr="00F24F7A">
              <w:rPr>
                <w:lang w:val="en-US"/>
              </w:rPr>
              <w:t xml:space="preserve"> tab in the </w:t>
            </w:r>
            <w:r w:rsidR="00024661" w:rsidRPr="00F24F7A">
              <w:rPr>
                <w:i/>
                <w:lang w:val="en-US"/>
              </w:rPr>
              <w:t>Folder HelpDesk</w:t>
            </w:r>
            <w:r w:rsidRPr="00F24F7A">
              <w:rPr>
                <w:lang w:val="en-US"/>
              </w:rPr>
              <w:t xml:space="preserve"> settings.</w:t>
            </w:r>
            <w:r w:rsidRPr="00F24F7A">
              <w:rPr>
                <w:i/>
                <w:lang w:val="en-US"/>
              </w:rPr>
              <w:t xml:space="preserve"> </w:t>
            </w:r>
          </w:p>
        </w:tc>
        <w:tc>
          <w:tcPr>
            <w:tcW w:w="3248" w:type="dxa"/>
          </w:tcPr>
          <w:p w14:paraId="5C6015A7" w14:textId="131027E4" w:rsidR="001303D6" w:rsidRPr="00F24F7A" w:rsidRDefault="00A3425A" w:rsidP="00E1519A">
            <w:pPr>
              <w:rPr>
                <w:lang w:val="en-US"/>
              </w:rPr>
            </w:pPr>
            <w:r>
              <w:rPr>
                <w:lang w:val="en-US"/>
              </w:rPr>
              <w:drawing>
                <wp:inline distT="0" distB="0" distL="0" distR="0" wp14:anchorId="6DD70D6C" wp14:editId="4D38D882">
                  <wp:extent cx="1428949" cy="533474"/>
                  <wp:effectExtent l="0" t="0" r="0" b="0"/>
                  <wp:docPr id="12240" name="Picture 1224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0" name="SENDER E-MAIL.png"/>
                          <pic:cNvPicPr/>
                        </pic:nvPicPr>
                        <pic:blipFill>
                          <a:blip r:embed="rId175">
                            <a:extLst>
                              <a:ext uri="{28A0092B-C50C-407E-A947-70E740481C1C}">
                                <a14:useLocalDpi xmlns:a14="http://schemas.microsoft.com/office/drawing/2010/main" val="0"/>
                              </a:ext>
                            </a:extLst>
                          </a:blip>
                          <a:stretch>
                            <a:fillRect/>
                          </a:stretch>
                        </pic:blipFill>
                        <pic:spPr>
                          <a:xfrm>
                            <a:off x="0" y="0"/>
                            <a:ext cx="1428949" cy="533474"/>
                          </a:xfrm>
                          <a:prstGeom prst="rect">
                            <a:avLst/>
                          </a:prstGeom>
                        </pic:spPr>
                      </pic:pic>
                    </a:graphicData>
                  </a:graphic>
                </wp:inline>
              </w:drawing>
            </w:r>
          </w:p>
        </w:tc>
      </w:tr>
    </w:tbl>
    <w:p w14:paraId="5C6015A9" w14:textId="7B8DE86B" w:rsidR="003313C7" w:rsidRPr="00F24F7A" w:rsidRDefault="00207AA0" w:rsidP="00E1519A">
      <w:pPr>
        <w:rPr>
          <w:lang w:val="en-US"/>
        </w:rPr>
      </w:pPr>
      <w:r w:rsidRPr="00F24F7A">
        <w:rPr>
          <w:lang w:val="en-US"/>
        </w:rPr>
        <w:t xml:space="preserve">The </w:t>
      </w:r>
      <w:r w:rsidRPr="00F24F7A">
        <w:rPr>
          <w:b/>
          <w:lang w:val="en-US"/>
        </w:rPr>
        <w:t>e-mail address</w:t>
      </w:r>
      <w:r w:rsidRPr="00F24F7A">
        <w:rPr>
          <w:lang w:val="en-US"/>
        </w:rPr>
        <w:t xml:space="preserve"> f</w:t>
      </w:r>
      <w:r w:rsidR="00AF5B18" w:rsidRPr="00F24F7A">
        <w:rPr>
          <w:lang w:val="en-US"/>
        </w:rPr>
        <w:t>or sent e-mails must be set up o</w:t>
      </w:r>
      <w:r w:rsidRPr="00F24F7A">
        <w:rPr>
          <w:lang w:val="en-US"/>
        </w:rPr>
        <w:t xml:space="preserve">n the </w:t>
      </w:r>
      <w:r w:rsidR="00AF5B18" w:rsidRPr="00F24F7A">
        <w:rPr>
          <w:lang w:val="en-US"/>
        </w:rPr>
        <w:t xml:space="preserve">Exchange server too.  It </w:t>
      </w:r>
      <w:r w:rsidRPr="00F24F7A">
        <w:rPr>
          <w:lang w:val="en-US"/>
        </w:rPr>
        <w:t xml:space="preserve">may take some time, up to half an hour, for the server to propagate the changes. </w:t>
      </w:r>
    </w:p>
    <w:p w14:paraId="0E1A404B" w14:textId="77777777" w:rsidR="003313C7" w:rsidRPr="00F24F7A" w:rsidRDefault="003313C7">
      <w:pPr>
        <w:spacing w:after="0" w:line="240" w:lineRule="auto"/>
        <w:rPr>
          <w:lang w:val="en-US"/>
        </w:rPr>
      </w:pPr>
      <w:r w:rsidRPr="00F24F7A">
        <w:rPr>
          <w:lang w:val="en-US"/>
        </w:rPr>
        <w:br w:type="page"/>
      </w:r>
    </w:p>
    <w:p w14:paraId="5C6015AA" w14:textId="77777777" w:rsidR="00B01F44" w:rsidRPr="00F24F7A" w:rsidRDefault="00B01F44" w:rsidP="00263AC1">
      <w:pPr>
        <w:pStyle w:val="Heading1"/>
      </w:pPr>
      <w:bookmarkStart w:id="205" w:name="_Toc525129933"/>
      <w:bookmarkStart w:id="206" w:name="_Toc204163530"/>
      <w:r w:rsidRPr="00F24F7A">
        <w:lastRenderedPageBreak/>
        <w:t>Customize forms</w:t>
      </w:r>
      <w:bookmarkEnd w:id="205"/>
    </w:p>
    <w:p w14:paraId="5C6015AB" w14:textId="77777777" w:rsidR="00B01F44" w:rsidRPr="00F24F7A" w:rsidRDefault="00B01F44" w:rsidP="00E1519A">
      <w:pPr>
        <w:pStyle w:val="Heading2"/>
      </w:pPr>
      <w:bookmarkStart w:id="207" w:name="_Ref258754442"/>
      <w:bookmarkStart w:id="208" w:name="_Toc525129934"/>
      <w:r w:rsidRPr="00F24F7A">
        <w:t>Customize the</w:t>
      </w:r>
      <w:r w:rsidR="00447820" w:rsidRPr="00F24F7A">
        <w:t xml:space="preserve"> Ticket</w:t>
      </w:r>
      <w:r w:rsidRPr="00F24F7A">
        <w:t xml:space="preserve"> HTML Form</w:t>
      </w:r>
      <w:bookmarkEnd w:id="207"/>
      <w:bookmarkEnd w:id="208"/>
    </w:p>
    <w:p w14:paraId="5C6015AD" w14:textId="4525E965" w:rsidR="00B01F44" w:rsidRPr="00F24F7A" w:rsidRDefault="00B01F44" w:rsidP="00E1519A">
      <w:pPr>
        <w:rPr>
          <w:lang w:val="en-US"/>
        </w:rPr>
      </w:pPr>
      <w:r w:rsidRPr="00F24F7A">
        <w:rPr>
          <w:lang w:val="en-US"/>
        </w:rPr>
        <w:t xml:space="preserve">If you have some knowledge about HTML code, you can easily add new fields to the </w:t>
      </w:r>
      <w:r w:rsidR="00024661" w:rsidRPr="00F24F7A">
        <w:rPr>
          <w:i/>
          <w:lang w:val="en-US"/>
        </w:rPr>
        <w:t>Folder HelpDesk</w:t>
      </w:r>
      <w:r w:rsidRPr="00F24F7A">
        <w:rPr>
          <w:lang w:val="en-US"/>
        </w:rPr>
        <w:t xml:space="preserve"> ticket form, so that it suits your company’s needs. The new field will be available in every ticket, and the value you enter in it will be saved and available every time you open </w:t>
      </w:r>
      <w:r w:rsidR="00AF5B18" w:rsidRPr="00F24F7A">
        <w:rPr>
          <w:lang w:val="en-US"/>
        </w:rPr>
        <w:t xml:space="preserve">a </w:t>
      </w:r>
      <w:r w:rsidRPr="00F24F7A">
        <w:rPr>
          <w:lang w:val="en-US"/>
        </w:rPr>
        <w:t xml:space="preserve">ticket. </w:t>
      </w:r>
    </w:p>
    <w:p w14:paraId="5C6015AE" w14:textId="39E17710" w:rsidR="00B01F44" w:rsidRPr="00F24F7A" w:rsidRDefault="00B01F44" w:rsidP="00E1519A">
      <w:pPr>
        <w:rPr>
          <w:lang w:val="en-US"/>
        </w:rPr>
      </w:pPr>
      <w:r w:rsidRPr="00F24F7A">
        <w:rPr>
          <w:lang w:val="en-US"/>
        </w:rPr>
        <w:t>Make data from your custom fields available in the dat</w:t>
      </w:r>
      <w:r w:rsidR="00C3237D" w:rsidRPr="00F24F7A">
        <w:rPr>
          <w:lang w:val="en-US"/>
        </w:rPr>
        <w:t>abase and in the statistics</w:t>
      </w:r>
      <w:r w:rsidRPr="00F24F7A">
        <w:rPr>
          <w:lang w:val="en-US"/>
        </w:rPr>
        <w:t xml:space="preserve"> by selecting the new field under the tab “Ticket form Settings” in the </w:t>
      </w:r>
      <w:r w:rsidR="00024661" w:rsidRPr="00F24F7A">
        <w:rPr>
          <w:i/>
          <w:lang w:val="en-US"/>
        </w:rPr>
        <w:t>Folder HelpDesk</w:t>
      </w:r>
      <w:r w:rsidRPr="00F24F7A">
        <w:rPr>
          <w:lang w:val="en-US"/>
        </w:rPr>
        <w:t xml:space="preserve"> Settings. </w:t>
      </w:r>
    </w:p>
    <w:p w14:paraId="5C6015AF" w14:textId="65811D95" w:rsidR="00403716" w:rsidRPr="00F24F7A" w:rsidRDefault="00403716" w:rsidP="00E1519A">
      <w:pPr>
        <w:rPr>
          <w:lang w:val="en-US"/>
        </w:rPr>
      </w:pPr>
      <w:r w:rsidRPr="00F24F7A">
        <w:rPr>
          <w:lang w:val="en-US"/>
        </w:rPr>
        <w:t xml:space="preserve">The Title of the ticket form must be {Ticket [Ticket ID]} + Subject. </w:t>
      </w:r>
    </w:p>
    <w:p w14:paraId="5C6015B1" w14:textId="7B439156" w:rsidR="001D38C3" w:rsidRPr="00F24F7A" w:rsidRDefault="00B01F44" w:rsidP="00E1519A">
      <w:pPr>
        <w:rPr>
          <w:lang w:val="en-US"/>
        </w:rPr>
      </w:pPr>
      <w:r w:rsidRPr="00F24F7A">
        <w:rPr>
          <w:lang w:val="en-US"/>
        </w:rPr>
        <w:t xml:space="preserve">When modifying the HTML form, </w:t>
      </w:r>
      <w:r w:rsidRPr="00F24F7A">
        <w:rPr>
          <w:b/>
          <w:lang w:val="en-US"/>
        </w:rPr>
        <w:t>never delete</w:t>
      </w:r>
      <w:r w:rsidRPr="00F24F7A">
        <w:rPr>
          <w:lang w:val="en-US"/>
        </w:rPr>
        <w:t xml:space="preserve"> a default tag or rename </w:t>
      </w:r>
      <w:r w:rsidR="002C5A75" w:rsidRPr="00F24F7A">
        <w:rPr>
          <w:lang w:val="en-US"/>
        </w:rPr>
        <w:t>its</w:t>
      </w:r>
      <w:r w:rsidR="00403716" w:rsidRPr="00F24F7A">
        <w:rPr>
          <w:lang w:val="en-US"/>
        </w:rPr>
        <w:t xml:space="preserve"> ID</w:t>
      </w:r>
      <w:r w:rsidRPr="00F24F7A">
        <w:rPr>
          <w:lang w:val="en-US"/>
        </w:rPr>
        <w:t>. When ad</w:t>
      </w:r>
      <w:r w:rsidR="00AF5B18" w:rsidRPr="00F24F7A">
        <w:rPr>
          <w:lang w:val="en-US"/>
        </w:rPr>
        <w:t>ding a new control or tag, its</w:t>
      </w:r>
      <w:r w:rsidRPr="00F24F7A">
        <w:rPr>
          <w:lang w:val="en-US"/>
        </w:rPr>
        <w:t xml:space="preserve"> </w:t>
      </w:r>
      <w:r w:rsidR="00403716" w:rsidRPr="00F24F7A">
        <w:rPr>
          <w:lang w:val="en-US"/>
        </w:rPr>
        <w:t>ID</w:t>
      </w:r>
      <w:r w:rsidRPr="00F24F7A">
        <w:rPr>
          <w:lang w:val="en-US"/>
        </w:rPr>
        <w:t xml:space="preserve"> should </w:t>
      </w:r>
      <w:r w:rsidRPr="00F24F7A">
        <w:rPr>
          <w:b/>
          <w:i/>
          <w:lang w:val="en-US"/>
        </w:rPr>
        <w:t>not</w:t>
      </w:r>
      <w:r w:rsidRPr="00F24F7A">
        <w:rPr>
          <w:b/>
          <w:lang w:val="en-US"/>
        </w:rPr>
        <w:t xml:space="preserve"> </w:t>
      </w:r>
      <w:r w:rsidRPr="00F24F7A">
        <w:rPr>
          <w:lang w:val="en-US"/>
        </w:rPr>
        <w:t xml:space="preserve">be same </w:t>
      </w:r>
      <w:r w:rsidR="00403716" w:rsidRPr="00F24F7A">
        <w:rPr>
          <w:lang w:val="en-US"/>
        </w:rPr>
        <w:t>as an existing tag or control ID</w:t>
      </w:r>
      <w:r w:rsidRPr="00F24F7A">
        <w:rPr>
          <w:lang w:val="en-US"/>
        </w:rPr>
        <w:t>.</w:t>
      </w:r>
      <w:r w:rsidR="00403716" w:rsidRPr="00F24F7A">
        <w:rPr>
          <w:lang w:val="en-US"/>
        </w:rPr>
        <w:t xml:space="preserve"> If </w:t>
      </w:r>
      <w:r w:rsidR="00AF5B18" w:rsidRPr="00F24F7A">
        <w:rPr>
          <w:lang w:val="en-US"/>
        </w:rPr>
        <w:t>it is</w:t>
      </w:r>
      <w:r w:rsidR="00403716" w:rsidRPr="00F24F7A">
        <w:rPr>
          <w:lang w:val="en-US"/>
        </w:rPr>
        <w:t>, the text users write in that field will not be saved.</w:t>
      </w:r>
      <w:r w:rsidR="00AF5B18" w:rsidRPr="00F24F7A">
        <w:rPr>
          <w:lang w:val="en-US"/>
        </w:rPr>
        <w:t xml:space="preserve"> Please avoid using the IDs below.</w:t>
      </w:r>
    </w:p>
    <w:tbl>
      <w:tblPr>
        <w:tblW w:w="0" w:type="auto"/>
        <w:tblLook w:val="04A0" w:firstRow="1" w:lastRow="0" w:firstColumn="1" w:lastColumn="0" w:noHBand="0" w:noVBand="1"/>
      </w:tblPr>
      <w:tblGrid>
        <w:gridCol w:w="4718"/>
        <w:gridCol w:w="3951"/>
      </w:tblGrid>
      <w:tr w:rsidR="001D38C3" w:rsidRPr="00276744" w14:paraId="5C6015B4" w14:textId="77777777" w:rsidTr="00D2594A">
        <w:tc>
          <w:tcPr>
            <w:tcW w:w="4838" w:type="dxa"/>
          </w:tcPr>
          <w:p w14:paraId="5C6015B2" w14:textId="61B4B84E" w:rsidR="001D38C3" w:rsidRPr="00F24F7A" w:rsidRDefault="001D38C3" w:rsidP="00E1519A">
            <w:pPr>
              <w:rPr>
                <w:lang w:val="en-US"/>
              </w:rPr>
            </w:pPr>
            <w:r w:rsidRPr="00F24F7A">
              <w:rPr>
                <w:lang w:val="en-US"/>
              </w:rPr>
              <w:t xml:space="preserve">These are the default </w:t>
            </w:r>
            <w:r w:rsidR="00024661" w:rsidRPr="00F24F7A">
              <w:rPr>
                <w:i/>
                <w:lang w:val="en-US"/>
              </w:rPr>
              <w:t>Folder HelpDesk</w:t>
            </w:r>
            <w:r w:rsidRPr="00F24F7A">
              <w:rPr>
                <w:lang w:val="en-US"/>
              </w:rPr>
              <w:t xml:space="preserve"> ticket form IDs:</w:t>
            </w:r>
          </w:p>
        </w:tc>
        <w:tc>
          <w:tcPr>
            <w:tcW w:w="4047" w:type="dxa"/>
          </w:tcPr>
          <w:p w14:paraId="5C6015B3" w14:textId="77777777" w:rsidR="001D38C3" w:rsidRPr="00F24F7A" w:rsidRDefault="001D38C3" w:rsidP="00E1519A">
            <w:pPr>
              <w:rPr>
                <w:lang w:val="en-US"/>
              </w:rPr>
            </w:pPr>
            <w:r w:rsidRPr="00F24F7A">
              <w:rPr>
                <w:lang w:val="en-US"/>
              </w:rPr>
              <w:t>These IDs are used for labels</w:t>
            </w:r>
          </w:p>
        </w:tc>
      </w:tr>
      <w:tr w:rsidR="001D38C3" w:rsidRPr="00F24F7A" w14:paraId="5C6015D2" w14:textId="77777777" w:rsidTr="00D2594A">
        <w:trPr>
          <w:trHeight w:val="3967"/>
        </w:trPr>
        <w:tc>
          <w:tcPr>
            <w:tcW w:w="4838" w:type="dxa"/>
          </w:tcPr>
          <w:p w14:paraId="5C6015B5" w14:textId="289BB594" w:rsidR="001D38C3" w:rsidRPr="00F24F7A" w:rsidRDefault="001D38C3" w:rsidP="00E1519A">
            <w:pPr>
              <w:rPr>
                <w:lang w:val="en-US"/>
              </w:rPr>
            </w:pPr>
            <w:r w:rsidRPr="00F24F7A">
              <w:rPr>
                <w:lang w:val="en-US"/>
              </w:rPr>
              <w:t>Subject</w:t>
            </w:r>
          </w:p>
          <w:p w14:paraId="5C6015B6" w14:textId="77777777" w:rsidR="001D38C3" w:rsidRPr="00F24F7A" w:rsidRDefault="001D38C3" w:rsidP="00E1519A">
            <w:pPr>
              <w:rPr>
                <w:lang w:val="en-US"/>
              </w:rPr>
            </w:pPr>
            <w:r w:rsidRPr="00F24F7A">
              <w:rPr>
                <w:lang w:val="en-US"/>
              </w:rPr>
              <w:t>Ticket ID</w:t>
            </w:r>
          </w:p>
          <w:p w14:paraId="5C6015B7" w14:textId="77777777" w:rsidR="001D38C3" w:rsidRPr="00F24F7A" w:rsidRDefault="001D38C3" w:rsidP="00E1519A">
            <w:pPr>
              <w:rPr>
                <w:lang w:val="en-US"/>
              </w:rPr>
            </w:pPr>
            <w:r w:rsidRPr="00F24F7A">
              <w:rPr>
                <w:lang w:val="en-US"/>
              </w:rPr>
              <w:t>Created at</w:t>
            </w:r>
          </w:p>
          <w:p w14:paraId="5C6015B8" w14:textId="77777777" w:rsidR="001D38C3" w:rsidRPr="00F24F7A" w:rsidRDefault="001D38C3" w:rsidP="00E1519A">
            <w:pPr>
              <w:rPr>
                <w:lang w:val="en-US"/>
              </w:rPr>
            </w:pPr>
            <w:r w:rsidRPr="00F24F7A">
              <w:rPr>
                <w:lang w:val="en-US"/>
              </w:rPr>
              <w:t>Caller name</w:t>
            </w:r>
          </w:p>
          <w:p w14:paraId="5C6015B9" w14:textId="77777777" w:rsidR="001D38C3" w:rsidRPr="00F24F7A" w:rsidRDefault="001D38C3" w:rsidP="00E1519A">
            <w:pPr>
              <w:rPr>
                <w:lang w:val="en-US"/>
              </w:rPr>
            </w:pPr>
            <w:r w:rsidRPr="00F24F7A">
              <w:rPr>
                <w:lang w:val="en-US"/>
              </w:rPr>
              <w:t>Caller email</w:t>
            </w:r>
          </w:p>
          <w:p w14:paraId="5C6015BA" w14:textId="77777777" w:rsidR="001D38C3" w:rsidRPr="00F24F7A" w:rsidRDefault="001D38C3" w:rsidP="00E1519A">
            <w:pPr>
              <w:rPr>
                <w:lang w:val="en-US"/>
              </w:rPr>
            </w:pPr>
            <w:r w:rsidRPr="00F24F7A">
              <w:rPr>
                <w:lang w:val="en-US"/>
              </w:rPr>
              <w:t>Caller phone</w:t>
            </w:r>
          </w:p>
          <w:p w14:paraId="5C6015BB" w14:textId="77777777" w:rsidR="001D38C3" w:rsidRPr="00F24F7A" w:rsidRDefault="001D38C3" w:rsidP="00E1519A">
            <w:pPr>
              <w:rPr>
                <w:lang w:val="en-US"/>
              </w:rPr>
            </w:pPr>
            <w:r w:rsidRPr="00F24F7A">
              <w:rPr>
                <w:lang w:val="en-US"/>
              </w:rPr>
              <w:t>Caller category</w:t>
            </w:r>
          </w:p>
          <w:p w14:paraId="5C6015BC" w14:textId="77777777" w:rsidR="001D38C3" w:rsidRPr="00F24F7A" w:rsidRDefault="00C3237D" w:rsidP="00E1519A">
            <w:pPr>
              <w:rPr>
                <w:lang w:val="en-US"/>
              </w:rPr>
            </w:pPr>
            <w:r w:rsidRPr="00F24F7A">
              <w:rPr>
                <w:lang w:val="en-US"/>
              </w:rPr>
              <w:t>D</w:t>
            </w:r>
            <w:r w:rsidR="001D38C3" w:rsidRPr="00F24F7A">
              <w:rPr>
                <w:lang w:val="en-US"/>
              </w:rPr>
              <w:t>atagCaller</w:t>
            </w:r>
          </w:p>
          <w:p w14:paraId="5C6015BD" w14:textId="77777777" w:rsidR="001D38C3" w:rsidRPr="00F24F7A" w:rsidRDefault="001D38C3" w:rsidP="00E1519A">
            <w:pPr>
              <w:rPr>
                <w:lang w:val="en-US"/>
              </w:rPr>
            </w:pPr>
            <w:r w:rsidRPr="00F24F7A">
              <w:rPr>
                <w:lang w:val="en-US"/>
              </w:rPr>
              <w:t>Date due</w:t>
            </w:r>
          </w:p>
          <w:p w14:paraId="5C6015BE" w14:textId="77777777" w:rsidR="001D38C3" w:rsidRPr="00F24F7A" w:rsidRDefault="001D38C3" w:rsidP="00E1519A">
            <w:pPr>
              <w:rPr>
                <w:lang w:val="en-US"/>
              </w:rPr>
            </w:pPr>
            <w:r w:rsidRPr="00F24F7A">
              <w:rPr>
                <w:lang w:val="en-US"/>
              </w:rPr>
              <w:t>imgCal</w:t>
            </w:r>
          </w:p>
          <w:p w14:paraId="5C6015BF" w14:textId="77777777" w:rsidR="001D38C3" w:rsidRPr="00F24F7A" w:rsidRDefault="001D38C3" w:rsidP="00E1519A">
            <w:pPr>
              <w:rPr>
                <w:lang w:val="en-US"/>
              </w:rPr>
            </w:pPr>
            <w:r w:rsidRPr="00F24F7A">
              <w:rPr>
                <w:lang w:val="en-US"/>
              </w:rPr>
              <w:t>Created by</w:t>
            </w:r>
          </w:p>
          <w:p w14:paraId="5C6015C0" w14:textId="77777777" w:rsidR="001D38C3" w:rsidRPr="00F24F7A" w:rsidRDefault="001D38C3" w:rsidP="00E1519A">
            <w:pPr>
              <w:rPr>
                <w:lang w:val="en-US"/>
              </w:rPr>
            </w:pPr>
            <w:r w:rsidRPr="00F24F7A">
              <w:rPr>
                <w:lang w:val="en-US"/>
              </w:rPr>
              <w:t>Ticket Status</w:t>
            </w:r>
          </w:p>
          <w:p w14:paraId="5C6015C1" w14:textId="77777777" w:rsidR="001D38C3" w:rsidRPr="00F24F7A" w:rsidRDefault="001D38C3" w:rsidP="00E1519A">
            <w:pPr>
              <w:rPr>
                <w:lang w:val="en-US"/>
              </w:rPr>
            </w:pPr>
            <w:r w:rsidRPr="00F24F7A">
              <w:rPr>
                <w:lang w:val="en-US"/>
              </w:rPr>
              <w:t>Problem Type</w:t>
            </w:r>
          </w:p>
          <w:p w14:paraId="5C6015C2" w14:textId="77777777" w:rsidR="001D38C3" w:rsidRPr="00F24F7A" w:rsidRDefault="001D38C3" w:rsidP="00E1519A">
            <w:pPr>
              <w:rPr>
                <w:lang w:val="en-US"/>
              </w:rPr>
            </w:pPr>
            <w:r w:rsidRPr="00F24F7A">
              <w:rPr>
                <w:lang w:val="en-US"/>
              </w:rPr>
              <w:t>Responsible</w:t>
            </w:r>
          </w:p>
          <w:p w14:paraId="5C6015C3" w14:textId="77777777" w:rsidR="001D38C3" w:rsidRPr="00F24F7A" w:rsidRDefault="001D38C3" w:rsidP="00E1519A">
            <w:pPr>
              <w:rPr>
                <w:lang w:val="en-US"/>
              </w:rPr>
            </w:pPr>
            <w:r w:rsidRPr="00F24F7A">
              <w:rPr>
                <w:lang w:val="en-US"/>
              </w:rPr>
              <w:t>emailresponsible</w:t>
            </w:r>
          </w:p>
        </w:tc>
        <w:tc>
          <w:tcPr>
            <w:tcW w:w="4047" w:type="dxa"/>
          </w:tcPr>
          <w:p w14:paraId="5C6015C5" w14:textId="77777777" w:rsidR="001D38C3" w:rsidRPr="00F24F7A" w:rsidRDefault="001D38C3" w:rsidP="00E1519A">
            <w:pPr>
              <w:rPr>
                <w:lang w:val="en-US"/>
              </w:rPr>
            </w:pPr>
            <w:r w:rsidRPr="00F24F7A">
              <w:rPr>
                <w:lang w:val="en-US"/>
              </w:rPr>
              <w:t>lblSubject</w:t>
            </w:r>
          </w:p>
          <w:p w14:paraId="5C6015C6" w14:textId="77777777" w:rsidR="001D38C3" w:rsidRPr="00F24F7A" w:rsidRDefault="001D38C3" w:rsidP="00E1519A">
            <w:pPr>
              <w:rPr>
                <w:lang w:val="en-US"/>
              </w:rPr>
            </w:pPr>
            <w:r w:rsidRPr="00F24F7A">
              <w:rPr>
                <w:lang w:val="en-US"/>
              </w:rPr>
              <w:t>lblID</w:t>
            </w:r>
          </w:p>
          <w:p w14:paraId="5C6015C7" w14:textId="77777777" w:rsidR="001D38C3" w:rsidRPr="00F24F7A" w:rsidRDefault="001D38C3" w:rsidP="00E1519A">
            <w:pPr>
              <w:rPr>
                <w:lang w:val="en-US"/>
              </w:rPr>
            </w:pPr>
            <w:r w:rsidRPr="00F24F7A">
              <w:rPr>
                <w:lang w:val="en-US"/>
              </w:rPr>
              <w:t>lblTime</w:t>
            </w:r>
          </w:p>
          <w:p w14:paraId="5C6015C8" w14:textId="77777777" w:rsidR="001D38C3" w:rsidRPr="00F24F7A" w:rsidRDefault="001D38C3" w:rsidP="00E1519A">
            <w:pPr>
              <w:rPr>
                <w:lang w:val="en-US"/>
              </w:rPr>
            </w:pPr>
            <w:r w:rsidRPr="00F24F7A">
              <w:rPr>
                <w:lang w:val="en-US"/>
              </w:rPr>
              <w:t>lblCaller</w:t>
            </w:r>
          </w:p>
          <w:p w14:paraId="5C6015C9" w14:textId="77777777" w:rsidR="001D38C3" w:rsidRPr="00F24F7A" w:rsidRDefault="001D38C3" w:rsidP="00E1519A">
            <w:pPr>
              <w:rPr>
                <w:lang w:val="en-US"/>
              </w:rPr>
            </w:pPr>
            <w:r w:rsidRPr="00F24F7A">
              <w:rPr>
                <w:lang w:val="en-US"/>
              </w:rPr>
              <w:t>lblName</w:t>
            </w:r>
          </w:p>
          <w:p w14:paraId="5C6015CA" w14:textId="77777777" w:rsidR="001D38C3" w:rsidRPr="00F24F7A" w:rsidRDefault="001D38C3" w:rsidP="00E1519A">
            <w:pPr>
              <w:rPr>
                <w:lang w:val="en-US"/>
              </w:rPr>
            </w:pPr>
            <w:r w:rsidRPr="00F24F7A">
              <w:rPr>
                <w:lang w:val="en-US"/>
              </w:rPr>
              <w:t>lblEmail</w:t>
            </w:r>
          </w:p>
          <w:p w14:paraId="5C6015CB" w14:textId="77777777" w:rsidR="001D38C3" w:rsidRPr="00F24F7A" w:rsidRDefault="001D38C3" w:rsidP="00E1519A">
            <w:pPr>
              <w:rPr>
                <w:lang w:val="en-US"/>
              </w:rPr>
            </w:pPr>
            <w:r w:rsidRPr="00F24F7A">
              <w:rPr>
                <w:lang w:val="en-US"/>
              </w:rPr>
              <w:t>lblPhone</w:t>
            </w:r>
          </w:p>
          <w:p w14:paraId="5C6015CC" w14:textId="77777777" w:rsidR="001D38C3" w:rsidRPr="00F24F7A" w:rsidRDefault="001D38C3" w:rsidP="00E1519A">
            <w:pPr>
              <w:rPr>
                <w:lang w:val="en-US"/>
              </w:rPr>
            </w:pPr>
            <w:r w:rsidRPr="00F24F7A">
              <w:rPr>
                <w:lang w:val="en-US"/>
              </w:rPr>
              <w:t>lblCategory</w:t>
            </w:r>
          </w:p>
          <w:p w14:paraId="5C6015CD" w14:textId="77777777" w:rsidR="001D38C3" w:rsidRPr="00F24F7A" w:rsidRDefault="001D38C3" w:rsidP="00E1519A">
            <w:pPr>
              <w:rPr>
                <w:lang w:val="en-US"/>
              </w:rPr>
            </w:pPr>
            <w:r w:rsidRPr="00F24F7A">
              <w:rPr>
                <w:lang w:val="en-US"/>
              </w:rPr>
              <w:t>lblDue</w:t>
            </w:r>
          </w:p>
          <w:p w14:paraId="5C6015CE" w14:textId="77777777" w:rsidR="001D38C3" w:rsidRPr="00F24F7A" w:rsidRDefault="001D38C3" w:rsidP="00E1519A">
            <w:pPr>
              <w:rPr>
                <w:lang w:val="en-US"/>
              </w:rPr>
            </w:pPr>
            <w:r w:rsidRPr="00F24F7A">
              <w:rPr>
                <w:lang w:val="en-US"/>
              </w:rPr>
              <w:t>lblCreatedby</w:t>
            </w:r>
          </w:p>
          <w:p w14:paraId="5C6015CF" w14:textId="77777777" w:rsidR="001D38C3" w:rsidRPr="00F24F7A" w:rsidRDefault="001D38C3" w:rsidP="00E1519A">
            <w:pPr>
              <w:rPr>
                <w:lang w:val="en-US"/>
              </w:rPr>
            </w:pPr>
            <w:r w:rsidRPr="00F24F7A">
              <w:rPr>
                <w:lang w:val="en-US"/>
              </w:rPr>
              <w:t>lblStatus</w:t>
            </w:r>
          </w:p>
          <w:p w14:paraId="5C6015D0" w14:textId="77777777" w:rsidR="001D38C3" w:rsidRPr="00F24F7A" w:rsidRDefault="001D38C3" w:rsidP="00E1519A">
            <w:pPr>
              <w:rPr>
                <w:lang w:val="en-US"/>
              </w:rPr>
            </w:pPr>
            <w:r w:rsidRPr="00F24F7A">
              <w:rPr>
                <w:lang w:val="en-US"/>
              </w:rPr>
              <w:t>lblProblemtype</w:t>
            </w:r>
          </w:p>
          <w:p w14:paraId="5C6015D1" w14:textId="77777777" w:rsidR="001D38C3" w:rsidRPr="00F24F7A" w:rsidRDefault="001D38C3" w:rsidP="00E1519A">
            <w:pPr>
              <w:rPr>
                <w:lang w:val="en-US"/>
              </w:rPr>
            </w:pPr>
            <w:r w:rsidRPr="00F24F7A">
              <w:rPr>
                <w:lang w:val="en-US"/>
              </w:rPr>
              <w:t>lblResponsible</w:t>
            </w:r>
          </w:p>
        </w:tc>
      </w:tr>
    </w:tbl>
    <w:p w14:paraId="5C6015D4" w14:textId="1121A529" w:rsidR="00B01F44" w:rsidRPr="00F24F7A" w:rsidRDefault="00403716" w:rsidP="00E1519A">
      <w:pPr>
        <w:rPr>
          <w:lang w:val="en-US"/>
        </w:rPr>
      </w:pPr>
      <w:r w:rsidRPr="00F24F7A">
        <w:rPr>
          <w:lang w:val="en-US"/>
        </w:rPr>
        <w:t>There are also Outlook reserved captions to consider. Do not use</w:t>
      </w:r>
      <w:r w:rsidR="00137E50" w:rsidRPr="00F24F7A">
        <w:rPr>
          <w:lang w:val="en-US"/>
        </w:rPr>
        <w:t xml:space="preserve"> an ID for an Outlook item field</w:t>
      </w:r>
      <w:r w:rsidRPr="00F24F7A">
        <w:rPr>
          <w:lang w:val="en-US"/>
        </w:rPr>
        <w:t xml:space="preserve"> (e.g. Subject, Company, Conversation, Message, Modified etc</w:t>
      </w:r>
      <w:r w:rsidR="00C3237D" w:rsidRPr="00F24F7A">
        <w:rPr>
          <w:lang w:val="en-US"/>
        </w:rPr>
        <w:t>.</w:t>
      </w:r>
      <w:r w:rsidRPr="00F24F7A">
        <w:rPr>
          <w:lang w:val="en-US"/>
        </w:rPr>
        <w:t xml:space="preserve">).  They are too many to list here, but if you notice that data from your custom field is not saved, try with another </w:t>
      </w:r>
      <w:r w:rsidR="00137E50" w:rsidRPr="00F24F7A">
        <w:rPr>
          <w:lang w:val="en-US"/>
        </w:rPr>
        <w:t>ID for it.</w:t>
      </w:r>
      <w:r w:rsidR="00CC5A73" w:rsidRPr="00F24F7A">
        <w:rPr>
          <w:lang w:val="en-US"/>
        </w:rPr>
        <w:t xml:space="preserve"> In </w:t>
      </w:r>
      <w:hyperlink r:id="rId176" w:history="1">
        <w:r w:rsidR="00CC5A73" w:rsidRPr="007C624F">
          <w:rPr>
            <w:rStyle w:val="Hyperlink"/>
            <w:lang w:val="en-US"/>
          </w:rPr>
          <w:t xml:space="preserve">a FAQ on the </w:t>
        </w:r>
        <w:r w:rsidR="0090154D" w:rsidRPr="007C624F">
          <w:rPr>
            <w:rStyle w:val="Hyperlink"/>
            <w:szCs w:val="18"/>
            <w:lang w:val="en-US"/>
          </w:rPr>
          <w:t>bizsolutions365</w:t>
        </w:r>
        <w:r w:rsidR="00CC5A73" w:rsidRPr="007C624F">
          <w:rPr>
            <w:rStyle w:val="Hyperlink"/>
            <w:lang w:val="en-US"/>
          </w:rPr>
          <w:t>.com website</w:t>
        </w:r>
      </w:hyperlink>
      <w:r w:rsidR="00CC5A73" w:rsidRPr="0090154D">
        <w:rPr>
          <w:color w:val="FF0000"/>
          <w:lang w:val="en-US"/>
        </w:rPr>
        <w:t xml:space="preserve"> </w:t>
      </w:r>
      <w:r w:rsidR="00CC5A73" w:rsidRPr="00F24F7A">
        <w:rPr>
          <w:lang w:val="en-US"/>
        </w:rPr>
        <w:t>you can find more Outlook reserved captions.</w:t>
      </w:r>
      <w:r w:rsidR="007C624F">
        <w:rPr>
          <w:lang w:val="en-US"/>
        </w:rPr>
        <w:t xml:space="preserve"> (</w:t>
      </w:r>
      <w:r w:rsidR="007C624F" w:rsidRPr="007C624F">
        <w:rPr>
          <w:lang w:val="en-US"/>
        </w:rPr>
        <w:t>Ticket custom fields: The values entered in the custom fields are not saved.</w:t>
      </w:r>
      <w:r w:rsidR="007C624F" w:rsidRPr="007C624F">
        <w:rPr>
          <w:lang w:val="en-US"/>
        </w:rPr>
        <w:t>)</w:t>
      </w:r>
    </w:p>
    <w:p w14:paraId="5C6015D6" w14:textId="059A42F8" w:rsidR="00B01F44" w:rsidRPr="00F24F7A" w:rsidRDefault="00B01F44" w:rsidP="00E1519A">
      <w:pPr>
        <w:rPr>
          <w:lang w:val="en-US"/>
        </w:rPr>
      </w:pPr>
      <w:r w:rsidRPr="00F24F7A">
        <w:rPr>
          <w:lang w:val="en-US"/>
        </w:rPr>
        <w:t>To customize the HTML ticket form, open the file FHDTicketForm.htm in an HTML editor</w:t>
      </w:r>
      <w:r w:rsidR="00AF5B18" w:rsidRPr="00F24F7A">
        <w:rPr>
          <w:lang w:val="en-US"/>
        </w:rPr>
        <w:t>. You will find the</w:t>
      </w:r>
      <w:r w:rsidRPr="00F24F7A">
        <w:rPr>
          <w:lang w:val="en-US"/>
        </w:rPr>
        <w:t xml:space="preserve"> file in the </w:t>
      </w:r>
      <w:r w:rsidR="00024661" w:rsidRPr="00F24F7A">
        <w:rPr>
          <w:i/>
          <w:lang w:val="en-US"/>
        </w:rPr>
        <w:t>Folder HelpDesk</w:t>
      </w:r>
      <w:r w:rsidR="00AF5B18" w:rsidRPr="00F24F7A">
        <w:rPr>
          <w:lang w:val="en-US"/>
        </w:rPr>
        <w:t xml:space="preserve"> server</w:t>
      </w:r>
      <w:r w:rsidRPr="00F24F7A">
        <w:rPr>
          <w:lang w:val="en-US"/>
        </w:rPr>
        <w:t xml:space="preserve"> installation folder. Add your organization logo, change colors and move available tags according to your requirement. You may add new fields where ever you want to place them, and you can also create a new table for your custom fields.</w:t>
      </w:r>
    </w:p>
    <w:p w14:paraId="5C6015D8" w14:textId="7707FA5F" w:rsidR="00B01F44" w:rsidRPr="00F24F7A" w:rsidRDefault="00B01F44" w:rsidP="00E1519A">
      <w:pPr>
        <w:rPr>
          <w:lang w:val="en-US"/>
        </w:rPr>
      </w:pPr>
      <w:r w:rsidRPr="00F24F7A">
        <w:rPr>
          <w:lang w:val="en-US"/>
        </w:rPr>
        <w:t xml:space="preserve">Three types of tags are supported for custom fields in the HTML form: Input type Text, Text Area and Select. When adding a tag in the HTML form it should be added inside the form tag. </w:t>
      </w:r>
    </w:p>
    <w:p w14:paraId="5C6015D9" w14:textId="4C1AFFCD" w:rsidR="00B01F44" w:rsidRPr="00F24F7A" w:rsidRDefault="00B01F44" w:rsidP="00E1519A">
      <w:pPr>
        <w:rPr>
          <w:lang w:val="en-US"/>
        </w:rPr>
      </w:pPr>
      <w:r w:rsidRPr="00F24F7A">
        <w:rPr>
          <w:lang w:val="en-US"/>
        </w:rPr>
        <w:lastRenderedPageBreak/>
        <w:t>Newly added tags must have unique IDs (other than the default IDs in the list above). The ID should not have any special characters. This ID will be mapped in the ticket and also to report into the database. The database name of your custom field in the table tblTickets wil</w:t>
      </w:r>
      <w:r w:rsidR="003313C7" w:rsidRPr="00F24F7A">
        <w:rPr>
          <w:lang w:val="en-US"/>
        </w:rPr>
        <w:t xml:space="preserve">l be “custom” + ID of the tag. </w:t>
      </w:r>
    </w:p>
    <w:p w14:paraId="5C6015DA" w14:textId="674AEBB6" w:rsidR="00B01F44" w:rsidRPr="00F24F7A" w:rsidRDefault="00B01F44" w:rsidP="00E1519A">
      <w:pPr>
        <w:rPr>
          <w:lang w:val="en-US"/>
        </w:rPr>
      </w:pPr>
      <w:r w:rsidRPr="00F24F7A">
        <w:rPr>
          <w:lang w:val="en-US"/>
        </w:rPr>
        <w:t>In</w:t>
      </w:r>
      <w:r w:rsidR="00B91C68" w:rsidRPr="00F24F7A">
        <w:rPr>
          <w:lang w:val="en-US"/>
        </w:rPr>
        <w:t xml:space="preserve"> the </w:t>
      </w:r>
      <w:r w:rsidR="00024661" w:rsidRPr="00F24F7A">
        <w:rPr>
          <w:i/>
          <w:lang w:val="en-US"/>
        </w:rPr>
        <w:t>Folder HelpDesk</w:t>
      </w:r>
      <w:r w:rsidR="00B91C68" w:rsidRPr="00F24F7A">
        <w:rPr>
          <w:lang w:val="en-US"/>
        </w:rPr>
        <w:t xml:space="preserve"> Excel reports</w:t>
      </w:r>
      <w:r w:rsidR="00B91C68" w:rsidRPr="00F24F7A">
        <w:rPr>
          <w:i/>
          <w:lang w:val="en-US"/>
        </w:rPr>
        <w:t xml:space="preserve"> </w:t>
      </w:r>
      <w:r w:rsidRPr="00F24F7A">
        <w:rPr>
          <w:lang w:val="en-US"/>
        </w:rPr>
        <w:t>the ID of the added HTML tag</w:t>
      </w:r>
      <w:r w:rsidR="00B91C68" w:rsidRPr="00F24F7A">
        <w:rPr>
          <w:lang w:val="en-US"/>
        </w:rPr>
        <w:t xml:space="preserve"> will be the name of your custom field</w:t>
      </w:r>
      <w:r w:rsidRPr="00F24F7A">
        <w:rPr>
          <w:lang w:val="en-US"/>
        </w:rPr>
        <w:t xml:space="preserve">. </w:t>
      </w:r>
    </w:p>
    <w:p w14:paraId="5C6015DB" w14:textId="77777777" w:rsidR="00B01F44" w:rsidRPr="00F24F7A" w:rsidRDefault="00B01F44" w:rsidP="00E1519A">
      <w:pPr>
        <w:pStyle w:val="Heading3"/>
      </w:pPr>
      <w:bookmarkStart w:id="209" w:name="_Toc525129935"/>
      <w:r w:rsidRPr="00F24F7A">
        <w:t>Example</w:t>
      </w:r>
      <w:bookmarkEnd w:id="209"/>
    </w:p>
    <w:p w14:paraId="5C6015DC" w14:textId="30EBD269" w:rsidR="00B01F44" w:rsidRPr="00F24F7A" w:rsidRDefault="00B01F44" w:rsidP="00E1519A">
      <w:pPr>
        <w:rPr>
          <w:lang w:val="en-US"/>
        </w:rPr>
      </w:pPr>
      <w:r w:rsidRPr="00F24F7A">
        <w:rPr>
          <w:lang w:val="en-US"/>
        </w:rPr>
        <w:t xml:space="preserve">Let’s assume that you want to add the Caller’s </w:t>
      </w:r>
      <w:r w:rsidR="00AA4658" w:rsidRPr="00F24F7A">
        <w:rPr>
          <w:lang w:val="en-US"/>
        </w:rPr>
        <w:t>organization</w:t>
      </w:r>
      <w:r w:rsidRPr="00F24F7A">
        <w:rPr>
          <w:lang w:val="en-US"/>
        </w:rPr>
        <w:t xml:space="preserve"> name in the </w:t>
      </w:r>
      <w:r w:rsidR="00024661" w:rsidRPr="00F24F7A">
        <w:rPr>
          <w:i/>
          <w:lang w:val="en-US"/>
        </w:rPr>
        <w:t>Folder HelpDesk</w:t>
      </w:r>
      <w:r w:rsidRPr="00F24F7A">
        <w:rPr>
          <w:lang w:val="en-US"/>
        </w:rPr>
        <w:t xml:space="preserve"> ticket. In this example the new field is added just </w:t>
      </w:r>
      <w:r w:rsidR="00AA4658" w:rsidRPr="00F24F7A">
        <w:rPr>
          <w:lang w:val="en-US"/>
        </w:rPr>
        <w:t xml:space="preserve">below </w:t>
      </w:r>
      <w:r w:rsidRPr="00F24F7A">
        <w:rPr>
          <w:lang w:val="en-US"/>
        </w:rPr>
        <w:t>the Caller C</w:t>
      </w:r>
      <w:r w:rsidR="000A67E0" w:rsidRPr="00F24F7A">
        <w:rPr>
          <w:lang w:val="en-US"/>
        </w:rPr>
        <w:t>ategory</w:t>
      </w:r>
      <w:r w:rsidRPr="00F24F7A">
        <w:rPr>
          <w:lang w:val="en-US"/>
        </w:rPr>
        <w:t>.</w:t>
      </w:r>
    </w:p>
    <w:p w14:paraId="5C6015DE" w14:textId="5DD76D48" w:rsidR="00B01F44" w:rsidRPr="00F24F7A" w:rsidRDefault="00392F70" w:rsidP="00E1519A">
      <w:pPr>
        <w:rPr>
          <w:lang w:val="en-US"/>
        </w:rPr>
      </w:pPr>
      <w:r>
        <w:rPr>
          <w:lang w:val="en-US"/>
        </w:rPr>
        <w:drawing>
          <wp:inline distT="0" distB="0" distL="0" distR="0" wp14:anchorId="2C8849E2" wp14:editId="7D4EA4FC">
            <wp:extent cx="3302752" cy="2775582"/>
            <wp:effectExtent l="0" t="0" r="0" b="6350"/>
            <wp:docPr id="12241" name="Picture 1224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1" name="Folder HelpDesk ticket.png"/>
                    <pic:cNvPicPr/>
                  </pic:nvPicPr>
                  <pic:blipFill>
                    <a:blip r:embed="rId177">
                      <a:extLst>
                        <a:ext uri="{28A0092B-C50C-407E-A947-70E740481C1C}">
                          <a14:useLocalDpi xmlns:a14="http://schemas.microsoft.com/office/drawing/2010/main" val="0"/>
                        </a:ext>
                      </a:extLst>
                    </a:blip>
                    <a:stretch>
                      <a:fillRect/>
                    </a:stretch>
                  </pic:blipFill>
                  <pic:spPr>
                    <a:xfrm>
                      <a:off x="0" y="0"/>
                      <a:ext cx="3302752" cy="2775582"/>
                    </a:xfrm>
                    <a:prstGeom prst="rect">
                      <a:avLst/>
                    </a:prstGeom>
                  </pic:spPr>
                </pic:pic>
              </a:graphicData>
            </a:graphic>
          </wp:inline>
        </w:drawing>
      </w:r>
    </w:p>
    <w:p w14:paraId="5C6015DF" w14:textId="53F77CA8" w:rsidR="00B01F44" w:rsidRPr="00F24F7A" w:rsidRDefault="00B01F44" w:rsidP="00E1519A">
      <w:pPr>
        <w:rPr>
          <w:lang w:val="en-US"/>
        </w:rPr>
      </w:pPr>
      <w:r w:rsidRPr="00F24F7A">
        <w:rPr>
          <w:lang w:val="en-US"/>
        </w:rPr>
        <w:t xml:space="preserve">The code </w:t>
      </w:r>
      <w:r w:rsidR="00AA4658" w:rsidRPr="00F24F7A">
        <w:rPr>
          <w:lang w:val="en-US"/>
        </w:rPr>
        <w:t xml:space="preserve">can </w:t>
      </w:r>
      <w:r w:rsidRPr="00F24F7A">
        <w:rPr>
          <w:lang w:val="en-US"/>
        </w:rPr>
        <w:t>look like this:</w:t>
      </w:r>
      <w:r w:rsidR="002441DC" w:rsidRPr="00F24F7A">
        <w:rPr>
          <w:lang w:val="en-US"/>
        </w:rPr>
        <w:t xml:space="preserve"> </w:t>
      </w:r>
    </w:p>
    <w:p w14:paraId="0627843A" w14:textId="77777777" w:rsidR="009D01D2" w:rsidRPr="00F24F7A" w:rsidRDefault="009D01D2" w:rsidP="009D01D2">
      <w:pPr>
        <w:pStyle w:val="NoSpacing"/>
      </w:pPr>
      <w:r w:rsidRPr="00F24F7A">
        <w:t>&lt;div class="</w:t>
      </w:r>
      <w:proofErr w:type="spellStart"/>
      <w:r w:rsidRPr="00F24F7A">
        <w:t>common_row</w:t>
      </w:r>
      <w:proofErr w:type="spellEnd"/>
      <w:r w:rsidRPr="00F24F7A">
        <w:t>" style="margin-top:5px"&gt;</w:t>
      </w:r>
    </w:p>
    <w:p w14:paraId="0E103539" w14:textId="77777777" w:rsidR="009D01D2" w:rsidRPr="00F24F7A" w:rsidRDefault="009D01D2" w:rsidP="004670FE">
      <w:pPr>
        <w:pStyle w:val="NoSpacing"/>
      </w:pPr>
      <w:r w:rsidRPr="00F24F7A">
        <w:t>&lt;div class="</w:t>
      </w:r>
      <w:proofErr w:type="spellStart"/>
      <w:r w:rsidRPr="00F24F7A">
        <w:t>leftBlock</w:t>
      </w:r>
      <w:proofErr w:type="spellEnd"/>
      <w:r w:rsidRPr="00F24F7A">
        <w:t>" id="</w:t>
      </w:r>
      <w:proofErr w:type="spellStart"/>
      <w:r w:rsidRPr="00F24F7A">
        <w:t>lbl</w:t>
      </w:r>
      <w:r w:rsidRPr="00F24F7A">
        <w:rPr>
          <w:color w:val="FF0000"/>
        </w:rPr>
        <w:t>Organization</w:t>
      </w:r>
      <w:proofErr w:type="spellEnd"/>
      <w:r w:rsidRPr="00F24F7A">
        <w:t>"&gt;</w:t>
      </w:r>
    </w:p>
    <w:p w14:paraId="5C6015E2" w14:textId="5EA23EA3" w:rsidR="004670FE" w:rsidRPr="00F24F7A" w:rsidRDefault="009D01D2" w:rsidP="004670FE">
      <w:pPr>
        <w:pStyle w:val="NoSpacing"/>
      </w:pPr>
      <w:r w:rsidRPr="00F24F7A">
        <w:t xml:space="preserve"> </w:t>
      </w:r>
      <w:r w:rsidR="00C04DB2" w:rsidRPr="00F24F7A">
        <w:rPr>
          <w:color w:val="FF0000"/>
        </w:rPr>
        <w:t>Organization</w:t>
      </w:r>
      <w:r w:rsidR="004670FE" w:rsidRPr="00F24F7A">
        <w:t>:</w:t>
      </w:r>
    </w:p>
    <w:p w14:paraId="68D6122C" w14:textId="159E7D18" w:rsidR="009D01D2" w:rsidRPr="00F24F7A" w:rsidRDefault="009D01D2" w:rsidP="009D01D2">
      <w:pPr>
        <w:pStyle w:val="NoSpacing"/>
      </w:pPr>
      <w:r w:rsidRPr="00F24F7A">
        <w:t>&lt;/div&gt;</w:t>
      </w:r>
    </w:p>
    <w:p w14:paraId="1F735B9E" w14:textId="77840197" w:rsidR="009D01D2" w:rsidRPr="00F24F7A" w:rsidRDefault="009D01D2" w:rsidP="009D01D2">
      <w:pPr>
        <w:pStyle w:val="NoSpacing"/>
      </w:pPr>
      <w:r w:rsidRPr="00F24F7A">
        <w:t>&lt;div class="</w:t>
      </w:r>
      <w:proofErr w:type="spellStart"/>
      <w:r w:rsidRPr="00F24F7A">
        <w:t>rightBlock</w:t>
      </w:r>
      <w:proofErr w:type="spellEnd"/>
      <w:r w:rsidRPr="00F24F7A">
        <w:t>"&gt;</w:t>
      </w:r>
    </w:p>
    <w:p w14:paraId="06945123" w14:textId="0D514FB8" w:rsidR="009D01D2" w:rsidRPr="00F24F7A" w:rsidRDefault="009D01D2" w:rsidP="009D01D2">
      <w:pPr>
        <w:pStyle w:val="NoSpacing"/>
      </w:pPr>
      <w:r w:rsidRPr="00F24F7A">
        <w:t xml:space="preserve">        </w:t>
      </w:r>
      <w:r w:rsidRPr="00F24F7A">
        <w:rPr>
          <w:highlight w:val="yellow"/>
        </w:rPr>
        <w:t xml:space="preserve">&lt;select id="Organization" </w:t>
      </w:r>
      <w:proofErr w:type="spellStart"/>
      <w:r w:rsidRPr="00F24F7A">
        <w:rPr>
          <w:highlight w:val="yellow"/>
        </w:rPr>
        <w:t>tabindex</w:t>
      </w:r>
      <w:proofErr w:type="spellEnd"/>
      <w:r w:rsidRPr="00F24F7A">
        <w:rPr>
          <w:highlight w:val="yellow"/>
        </w:rPr>
        <w:t>="0" class="style5"&gt;</w:t>
      </w:r>
    </w:p>
    <w:p w14:paraId="02F965DD" w14:textId="7187FE44" w:rsidR="009D01D2" w:rsidRPr="00F24F7A" w:rsidRDefault="009D01D2" w:rsidP="009D01D2">
      <w:pPr>
        <w:pStyle w:val="NoSpacing"/>
      </w:pPr>
      <w:r w:rsidRPr="00F24F7A">
        <w:t xml:space="preserve">        </w:t>
      </w:r>
      <w:r w:rsidRPr="00F24F7A">
        <w:rPr>
          <w:highlight w:val="yellow"/>
        </w:rPr>
        <w:t>&lt;option&gt;</w:t>
      </w:r>
      <w:r w:rsidR="0090154D" w:rsidRPr="0090154D">
        <w:rPr>
          <w:highlight w:val="yellow"/>
        </w:rPr>
        <w:t xml:space="preserve"> bizsolutions365.com</w:t>
      </w:r>
      <w:r w:rsidRPr="00F24F7A">
        <w:rPr>
          <w:highlight w:val="yellow"/>
        </w:rPr>
        <w:t>&lt;/option&gt;</w:t>
      </w:r>
    </w:p>
    <w:p w14:paraId="34C580F7" w14:textId="26AB3D94" w:rsidR="009D01D2" w:rsidRPr="00F24F7A" w:rsidRDefault="009D01D2" w:rsidP="009D01D2">
      <w:pPr>
        <w:pStyle w:val="NoSpacing"/>
      </w:pPr>
      <w:r w:rsidRPr="00F24F7A">
        <w:t xml:space="preserve">        </w:t>
      </w:r>
      <w:r w:rsidRPr="00F24F7A">
        <w:rPr>
          <w:highlight w:val="yellow"/>
        </w:rPr>
        <w:t>&lt;option&gt;Google&lt;/option&gt;</w:t>
      </w:r>
    </w:p>
    <w:p w14:paraId="17F1479F" w14:textId="38402BAF" w:rsidR="009D01D2" w:rsidRPr="00F24F7A" w:rsidRDefault="009D01D2" w:rsidP="009D01D2">
      <w:pPr>
        <w:pStyle w:val="NoSpacing"/>
      </w:pPr>
      <w:r w:rsidRPr="00F24F7A">
        <w:t xml:space="preserve">        </w:t>
      </w:r>
      <w:r w:rsidRPr="00F24F7A">
        <w:rPr>
          <w:highlight w:val="yellow"/>
        </w:rPr>
        <w:t>&lt;option&gt;Microsoft&lt;/option&gt;</w:t>
      </w:r>
    </w:p>
    <w:p w14:paraId="71766964" w14:textId="01621170" w:rsidR="009D01D2" w:rsidRPr="00F24F7A" w:rsidRDefault="009D01D2" w:rsidP="009D01D2">
      <w:pPr>
        <w:pStyle w:val="NoSpacing"/>
      </w:pPr>
      <w:r w:rsidRPr="00F24F7A">
        <w:t xml:space="preserve">         </w:t>
      </w:r>
      <w:r w:rsidRPr="00F24F7A">
        <w:rPr>
          <w:highlight w:val="yellow"/>
        </w:rPr>
        <w:t>&lt;option&gt;Apple&lt;/option&gt;</w:t>
      </w:r>
    </w:p>
    <w:p w14:paraId="481ADBA5" w14:textId="1BCA1CD9" w:rsidR="005360DB" w:rsidRPr="00F24F7A" w:rsidRDefault="005360DB" w:rsidP="009D01D2">
      <w:pPr>
        <w:pStyle w:val="NoSpacing"/>
      </w:pPr>
      <w:r w:rsidRPr="00F24F7A">
        <w:t xml:space="preserve">                &lt;/select&gt;</w:t>
      </w:r>
    </w:p>
    <w:p w14:paraId="33A16E36" w14:textId="77777777" w:rsidR="009D01D2" w:rsidRPr="00F24F7A" w:rsidRDefault="005360DB" w:rsidP="005360DB">
      <w:pPr>
        <w:pStyle w:val="NoSpacing"/>
      </w:pPr>
      <w:r w:rsidRPr="00F24F7A">
        <w:t xml:space="preserve">             &lt;/div&gt;</w:t>
      </w:r>
    </w:p>
    <w:p w14:paraId="26588830" w14:textId="0C9C8B20" w:rsidR="003313C7" w:rsidRPr="00F24F7A" w:rsidRDefault="005360DB" w:rsidP="005360DB">
      <w:pPr>
        <w:pStyle w:val="NoSpacing"/>
      </w:pPr>
      <w:r w:rsidRPr="00F24F7A">
        <w:t xml:space="preserve">       &lt;/div&gt;</w:t>
      </w:r>
    </w:p>
    <w:p w14:paraId="07944944" w14:textId="10F90798" w:rsidR="003313C7" w:rsidRPr="00F24F7A" w:rsidRDefault="00B01F44" w:rsidP="00E1519A">
      <w:pPr>
        <w:rPr>
          <w:lang w:val="en-US"/>
        </w:rPr>
      </w:pPr>
      <w:r w:rsidRPr="00F24F7A">
        <w:rPr>
          <w:lang w:val="en-US"/>
        </w:rPr>
        <w:t xml:space="preserve">To make data from a customized field available in the database and </w:t>
      </w:r>
      <w:r w:rsidR="00375C46" w:rsidRPr="00F24F7A">
        <w:rPr>
          <w:lang w:val="en-US"/>
        </w:rPr>
        <w:t>the Excel reports</w:t>
      </w:r>
      <w:r w:rsidRPr="00F24F7A">
        <w:rPr>
          <w:lang w:val="en-US"/>
        </w:rPr>
        <w:t xml:space="preserve">, open the </w:t>
      </w:r>
      <w:r w:rsidR="00024661" w:rsidRPr="00F24F7A">
        <w:rPr>
          <w:i/>
          <w:lang w:val="en-US"/>
        </w:rPr>
        <w:t>Folder HelpDesk</w:t>
      </w:r>
      <w:r w:rsidRPr="00F24F7A">
        <w:rPr>
          <w:lang w:val="en-US"/>
        </w:rPr>
        <w:t xml:space="preserve"> Settings, check “Advanced” to see all tabs and select the tab </w:t>
      </w:r>
      <w:r w:rsidR="00C950C1" w:rsidRPr="00F24F7A">
        <w:rPr>
          <w:b/>
          <w:lang w:val="en-US"/>
        </w:rPr>
        <w:fldChar w:fldCharType="begin"/>
      </w:r>
      <w:r w:rsidR="00C950C1" w:rsidRPr="00F24F7A">
        <w:rPr>
          <w:b/>
          <w:lang w:val="en-US"/>
        </w:rPr>
        <w:instrText xml:space="preserve"> REF _Ref225006043 \h  \* MERGEFORMAT </w:instrText>
      </w:r>
      <w:r w:rsidR="00C950C1" w:rsidRPr="00F24F7A">
        <w:rPr>
          <w:b/>
          <w:lang w:val="en-US"/>
        </w:rPr>
      </w:r>
      <w:r w:rsidR="00C950C1" w:rsidRPr="00F24F7A">
        <w:rPr>
          <w:b/>
          <w:lang w:val="en-US"/>
        </w:rPr>
        <w:fldChar w:fldCharType="separate"/>
      </w:r>
      <w:r w:rsidR="005D7E49" w:rsidRPr="005D7E49">
        <w:rPr>
          <w:b/>
          <w:lang w:val="en-US"/>
        </w:rPr>
        <w:t>Advanced: Ticket</w:t>
      </w:r>
      <w:r w:rsidR="005D7E49" w:rsidRPr="005D7E49">
        <w:rPr>
          <w:lang w:val="en-US"/>
        </w:rPr>
        <w:t xml:space="preserve"> </w:t>
      </w:r>
      <w:r w:rsidR="005D7E49" w:rsidRPr="005D7E49">
        <w:rPr>
          <w:lang w:val="en-US"/>
        </w:rPr>
        <w:lastRenderedPageBreak/>
        <w:t xml:space="preserve">Form </w:t>
      </w:r>
      <w:r w:rsidR="00C950C1" w:rsidRPr="00F24F7A">
        <w:rPr>
          <w:b/>
          <w:lang w:val="en-US"/>
        </w:rPr>
        <w:fldChar w:fldCharType="end"/>
      </w:r>
      <w:r w:rsidRPr="00F24F7A">
        <w:rPr>
          <w:lang w:val="en-US"/>
        </w:rPr>
        <w:t xml:space="preserve">. </w:t>
      </w:r>
      <w:r w:rsidR="00366DAE">
        <w:rPr>
          <w:lang w:val="en-US"/>
        </w:rPr>
        <w:drawing>
          <wp:inline distT="0" distB="0" distL="0" distR="0" wp14:anchorId="3CA5082B" wp14:editId="57B7FBB9">
            <wp:extent cx="5504815" cy="3846830"/>
            <wp:effectExtent l="0" t="0" r="635" b="1270"/>
            <wp:docPr id="112" name="Picture 11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Folder HelpDesk ticket advaNCT.png"/>
                    <pic:cNvPicPr/>
                  </pic:nvPicPr>
                  <pic:blipFill>
                    <a:blip r:embed="rId178">
                      <a:extLst>
                        <a:ext uri="{28A0092B-C50C-407E-A947-70E740481C1C}">
                          <a14:useLocalDpi xmlns:a14="http://schemas.microsoft.com/office/drawing/2010/main" val="0"/>
                        </a:ext>
                      </a:extLst>
                    </a:blip>
                    <a:stretch>
                      <a:fillRect/>
                    </a:stretch>
                  </pic:blipFill>
                  <pic:spPr>
                    <a:xfrm>
                      <a:off x="0" y="0"/>
                      <a:ext cx="5504815" cy="3846830"/>
                    </a:xfrm>
                    <a:prstGeom prst="rect">
                      <a:avLst/>
                    </a:prstGeom>
                  </pic:spPr>
                </pic:pic>
              </a:graphicData>
            </a:graphic>
          </wp:inline>
        </w:drawing>
      </w:r>
    </w:p>
    <w:p w14:paraId="5C6015ED" w14:textId="4840DD78" w:rsidR="00B01F44" w:rsidRPr="00F24F7A" w:rsidRDefault="00B01F44" w:rsidP="00E1519A">
      <w:pPr>
        <w:rPr>
          <w:lang w:val="en-US"/>
        </w:rPr>
      </w:pPr>
      <w:r w:rsidRPr="00F24F7A">
        <w:rPr>
          <w:lang w:val="en-US"/>
        </w:rPr>
        <w:t>The ne</w:t>
      </w:r>
      <w:r w:rsidR="00AA4658" w:rsidRPr="00F24F7A">
        <w:rPr>
          <w:lang w:val="en-US"/>
        </w:rPr>
        <w:t>wly created field with the ID “Organization</w:t>
      </w:r>
      <w:r w:rsidR="00946538" w:rsidRPr="00F24F7A">
        <w:rPr>
          <w:lang w:val="en-US"/>
        </w:rPr>
        <w:t>” is now visible in the Custom f</w:t>
      </w:r>
      <w:r w:rsidRPr="00F24F7A">
        <w:rPr>
          <w:lang w:val="en-US"/>
        </w:rPr>
        <w:t>ields list. Select it and press “Apply”. Now the database entry for this field will be created, and when this is done, every entry into this custom field in the ticket</w:t>
      </w:r>
      <w:r w:rsidR="00946538" w:rsidRPr="00F24F7A">
        <w:rPr>
          <w:lang w:val="en-US"/>
        </w:rPr>
        <w:t xml:space="preserve"> will be saved to</w:t>
      </w:r>
      <w:r w:rsidRPr="00F24F7A">
        <w:rPr>
          <w:lang w:val="en-US"/>
        </w:rPr>
        <w:t xml:space="preserve"> the database.</w:t>
      </w:r>
    </w:p>
    <w:p w14:paraId="5C6015EE" w14:textId="787D813D" w:rsidR="00B01F44" w:rsidRPr="00F24F7A" w:rsidRDefault="00B01F44" w:rsidP="00E1519A">
      <w:pPr>
        <w:rPr>
          <w:lang w:val="en-US"/>
        </w:rPr>
      </w:pPr>
      <w:r w:rsidRPr="00F24F7A">
        <w:rPr>
          <w:lang w:val="en-US"/>
        </w:rPr>
        <w:t xml:space="preserve">The </w:t>
      </w:r>
      <w:r w:rsidR="00AA4658" w:rsidRPr="00F24F7A">
        <w:rPr>
          <w:lang w:val="en-US"/>
        </w:rPr>
        <w:t>Organization</w:t>
      </w:r>
      <w:r w:rsidRPr="00F24F7A">
        <w:rPr>
          <w:lang w:val="en-US"/>
        </w:rPr>
        <w:t xml:space="preserve"> name data will also be available in</w:t>
      </w:r>
      <w:r w:rsidRPr="00F24F7A">
        <w:rPr>
          <w:i/>
          <w:lang w:val="en-US"/>
        </w:rPr>
        <w:t xml:space="preserve"> </w:t>
      </w:r>
      <w:r w:rsidR="0092578D" w:rsidRPr="00F24F7A">
        <w:rPr>
          <w:lang w:val="en-US"/>
        </w:rPr>
        <w:t xml:space="preserve">the </w:t>
      </w:r>
      <w:r w:rsidR="00375C46" w:rsidRPr="00F24F7A">
        <w:rPr>
          <w:lang w:val="en-US"/>
        </w:rPr>
        <w:t>Excel</w:t>
      </w:r>
      <w:r w:rsidR="0092578D" w:rsidRPr="00F24F7A">
        <w:rPr>
          <w:lang w:val="en-US"/>
        </w:rPr>
        <w:t xml:space="preserve"> reports</w:t>
      </w:r>
      <w:r w:rsidRPr="00F24F7A">
        <w:rPr>
          <w:lang w:val="en-US"/>
        </w:rPr>
        <w:t>. As th</w:t>
      </w:r>
      <w:r w:rsidR="00AA4658" w:rsidRPr="00F24F7A">
        <w:rPr>
          <w:lang w:val="en-US"/>
        </w:rPr>
        <w:t>e ID of the added HTML tag is “Organization</w:t>
      </w:r>
      <w:r w:rsidRPr="00F24F7A">
        <w:rPr>
          <w:lang w:val="en-US"/>
        </w:rPr>
        <w:t>” the data will be shown under that title.</w:t>
      </w:r>
    </w:p>
    <w:p w14:paraId="5C6015EF" w14:textId="77777777" w:rsidR="00375C46" w:rsidRPr="00F24F7A" w:rsidRDefault="00B01F44" w:rsidP="00E1519A">
      <w:pPr>
        <w:pStyle w:val="Heading2"/>
      </w:pPr>
      <w:bookmarkStart w:id="210" w:name="_Toc525129936"/>
      <w:r w:rsidRPr="00F24F7A">
        <w:t>Customiz</w:t>
      </w:r>
      <w:r w:rsidR="00447820" w:rsidRPr="00F24F7A">
        <w:t>e</w:t>
      </w:r>
      <w:r w:rsidRPr="00F24F7A">
        <w:t xml:space="preserve"> the Web For</w:t>
      </w:r>
      <w:r w:rsidR="00375C46" w:rsidRPr="00F24F7A">
        <w:t>m</w:t>
      </w:r>
      <w:bookmarkEnd w:id="210"/>
    </w:p>
    <w:p w14:paraId="5C6015F1" w14:textId="5655F1F1" w:rsidR="00B01F44" w:rsidRPr="00F24F7A" w:rsidRDefault="00B01F44" w:rsidP="00E1519A">
      <w:pPr>
        <w:rPr>
          <w:lang w:val="en-US"/>
        </w:rPr>
      </w:pPr>
      <w:r w:rsidRPr="00F24F7A">
        <w:rPr>
          <w:lang w:val="en-US"/>
        </w:rPr>
        <w:t>If you have some knowledge about HTML and ASP</w:t>
      </w:r>
      <w:r w:rsidR="006506F4" w:rsidRPr="00F24F7A">
        <w:rPr>
          <w:lang w:val="en-US"/>
        </w:rPr>
        <w:t>X</w:t>
      </w:r>
      <w:r w:rsidRPr="00F24F7A">
        <w:rPr>
          <w:lang w:val="en-US"/>
        </w:rPr>
        <w:t xml:space="preserve">, you can easily add new fields to the </w:t>
      </w:r>
      <w:r w:rsidR="00024661" w:rsidRPr="00F24F7A">
        <w:rPr>
          <w:i/>
          <w:lang w:val="en-US"/>
        </w:rPr>
        <w:t>Folder HelpDesk</w:t>
      </w:r>
      <w:r w:rsidRPr="00F24F7A">
        <w:rPr>
          <w:lang w:val="en-US"/>
        </w:rPr>
        <w:t xml:space="preserve"> web form, so that it suits your company’s needs. If you add a new field in the ASP</w:t>
      </w:r>
      <w:r w:rsidR="006506F4" w:rsidRPr="00F24F7A">
        <w:rPr>
          <w:lang w:val="en-US"/>
        </w:rPr>
        <w:t>X</w:t>
      </w:r>
      <w:r w:rsidRPr="00F24F7A">
        <w:rPr>
          <w:lang w:val="en-US"/>
        </w:rPr>
        <w:t xml:space="preserve"> page, you must also add that field in the HTML Ticket Form with the same ID</w:t>
      </w:r>
      <w:r w:rsidR="00D82B8C" w:rsidRPr="00F24F7A">
        <w:rPr>
          <w:i/>
          <w:lang w:val="en-US"/>
        </w:rPr>
        <w:t xml:space="preserve">, refer to </w:t>
      </w:r>
      <w:r w:rsidRPr="00F24F7A">
        <w:rPr>
          <w:lang w:val="en-US"/>
        </w:rPr>
        <w:fldChar w:fldCharType="begin"/>
      </w:r>
      <w:r w:rsidRPr="00F24F7A">
        <w:rPr>
          <w:lang w:val="en-US"/>
        </w:rPr>
        <w:instrText xml:space="preserve"> REF _Ref258754442 \h </w:instrText>
      </w:r>
      <w:r w:rsidR="00375C46" w:rsidRPr="00F24F7A">
        <w:rPr>
          <w:lang w:val="en-US"/>
        </w:rPr>
        <w:instrText xml:space="preserve"> \* MERGEFORMAT </w:instrText>
      </w:r>
      <w:r w:rsidRPr="00F24F7A">
        <w:rPr>
          <w:lang w:val="en-US"/>
        </w:rPr>
      </w:r>
      <w:r w:rsidRPr="00F24F7A">
        <w:rPr>
          <w:lang w:val="en-US"/>
        </w:rPr>
        <w:fldChar w:fldCharType="separate"/>
      </w:r>
      <w:r w:rsidR="005D7E49" w:rsidRPr="005D7E49">
        <w:rPr>
          <w:lang w:val="en-US"/>
        </w:rPr>
        <w:t>Customize the Ticket HTML Form</w:t>
      </w:r>
      <w:r w:rsidRPr="00F24F7A">
        <w:rPr>
          <w:lang w:val="en-US"/>
        </w:rPr>
        <w:fldChar w:fldCharType="end"/>
      </w:r>
      <w:r w:rsidRPr="00F24F7A">
        <w:rPr>
          <w:lang w:val="en-US"/>
        </w:rPr>
        <w:t xml:space="preserve">. </w:t>
      </w:r>
    </w:p>
    <w:p w14:paraId="5C6015F3" w14:textId="18E2A3D8" w:rsidR="00B01F44" w:rsidRPr="00F24F7A" w:rsidRDefault="00B01F44" w:rsidP="00E1519A">
      <w:pPr>
        <w:rPr>
          <w:lang w:val="en-US"/>
        </w:rPr>
      </w:pPr>
      <w:r w:rsidRPr="00F24F7A">
        <w:rPr>
          <w:lang w:val="en-US"/>
        </w:rPr>
        <w:t>Make data from your custom fields available in the database and in the statistics tool by selecting the new field under the tab “</w:t>
      </w:r>
      <w:r w:rsidR="006506F4" w:rsidRPr="00F24F7A">
        <w:rPr>
          <w:lang w:val="en-US"/>
        </w:rPr>
        <w:fldChar w:fldCharType="begin"/>
      </w:r>
      <w:r w:rsidR="006506F4" w:rsidRPr="00F24F7A">
        <w:rPr>
          <w:lang w:val="en-US"/>
        </w:rPr>
        <w:instrText xml:space="preserve"> REF _Ref225006043 \h </w:instrText>
      </w:r>
      <w:r w:rsidR="006506F4" w:rsidRPr="00F24F7A">
        <w:rPr>
          <w:lang w:val="en-US"/>
        </w:rPr>
      </w:r>
      <w:r w:rsidR="006506F4" w:rsidRPr="00F24F7A">
        <w:rPr>
          <w:lang w:val="en-US"/>
        </w:rPr>
        <w:fldChar w:fldCharType="separate"/>
      </w:r>
      <w:r w:rsidR="005D7E49" w:rsidRPr="00F24F7A">
        <w:t xml:space="preserve">Advanced: Ticket Form </w:t>
      </w:r>
      <w:r w:rsidR="006506F4" w:rsidRPr="00F24F7A">
        <w:rPr>
          <w:lang w:val="en-US"/>
        </w:rPr>
        <w:fldChar w:fldCharType="end"/>
      </w:r>
      <w:r w:rsidRPr="00F24F7A">
        <w:rPr>
          <w:lang w:val="en-US"/>
        </w:rPr>
        <w:t xml:space="preserve">” in the </w:t>
      </w:r>
      <w:r w:rsidR="00024661" w:rsidRPr="00F24F7A">
        <w:rPr>
          <w:i/>
          <w:lang w:val="en-US"/>
        </w:rPr>
        <w:t>Folder HelpDesk</w:t>
      </w:r>
      <w:r w:rsidRPr="00F24F7A">
        <w:rPr>
          <w:lang w:val="en-US"/>
        </w:rPr>
        <w:t xml:space="preserve"> Settings. </w:t>
      </w:r>
    </w:p>
    <w:p w14:paraId="5C6015F5" w14:textId="2EF0290C" w:rsidR="00B01F44" w:rsidRPr="00F24F7A" w:rsidRDefault="00B01F44" w:rsidP="00E1519A">
      <w:pPr>
        <w:rPr>
          <w:lang w:val="en-US"/>
        </w:rPr>
      </w:pPr>
      <w:r w:rsidRPr="00F24F7A">
        <w:rPr>
          <w:lang w:val="en-US"/>
        </w:rPr>
        <w:t>When modifying the HTML form or ASP</w:t>
      </w:r>
      <w:r w:rsidR="006506F4" w:rsidRPr="00F24F7A">
        <w:rPr>
          <w:lang w:val="en-US"/>
        </w:rPr>
        <w:t>X</w:t>
      </w:r>
      <w:r w:rsidRPr="00F24F7A">
        <w:rPr>
          <w:lang w:val="en-US"/>
        </w:rPr>
        <w:t xml:space="preserve"> page, </w:t>
      </w:r>
      <w:r w:rsidRPr="00F24F7A">
        <w:rPr>
          <w:b/>
          <w:lang w:val="en-US"/>
        </w:rPr>
        <w:t>never delete</w:t>
      </w:r>
      <w:r w:rsidRPr="00F24F7A">
        <w:rPr>
          <w:lang w:val="en-US"/>
        </w:rPr>
        <w:t xml:space="preserve"> a default tag or rename </w:t>
      </w:r>
      <w:r w:rsidR="001D38C3" w:rsidRPr="00F24F7A">
        <w:rPr>
          <w:lang w:val="en-US"/>
        </w:rPr>
        <w:t>its</w:t>
      </w:r>
      <w:r w:rsidRPr="00F24F7A">
        <w:rPr>
          <w:lang w:val="en-US"/>
        </w:rPr>
        <w:t xml:space="preserve"> </w:t>
      </w:r>
      <w:r w:rsidR="001D38C3" w:rsidRPr="00F24F7A">
        <w:rPr>
          <w:lang w:val="en-US"/>
        </w:rPr>
        <w:t>ID</w:t>
      </w:r>
      <w:r w:rsidRPr="00F24F7A">
        <w:rPr>
          <w:lang w:val="en-US"/>
        </w:rPr>
        <w:t xml:space="preserve">. When adding a new control or tag, their ID should </w:t>
      </w:r>
      <w:r w:rsidRPr="00F24F7A">
        <w:rPr>
          <w:i/>
          <w:lang w:val="en-US"/>
        </w:rPr>
        <w:t>not</w:t>
      </w:r>
      <w:r w:rsidRPr="00F24F7A">
        <w:rPr>
          <w:lang w:val="en-US"/>
        </w:rPr>
        <w:t xml:space="preserve"> be same as en existing tag or control ID.</w:t>
      </w:r>
    </w:p>
    <w:p w14:paraId="5C6015F7" w14:textId="17DD8CBB" w:rsidR="00C950C1" w:rsidRPr="00F24F7A" w:rsidRDefault="00B01F44" w:rsidP="00E1519A">
      <w:pPr>
        <w:rPr>
          <w:lang w:val="en-US"/>
        </w:rPr>
      </w:pPr>
      <w:r w:rsidRPr="00F24F7A">
        <w:rPr>
          <w:lang w:val="en-US"/>
        </w:rPr>
        <w:t xml:space="preserve">To add </w:t>
      </w:r>
      <w:r w:rsidR="006506F4" w:rsidRPr="00F24F7A">
        <w:rPr>
          <w:lang w:val="en-US"/>
        </w:rPr>
        <w:t xml:space="preserve">a </w:t>
      </w:r>
      <w:r w:rsidRPr="00F24F7A">
        <w:rPr>
          <w:lang w:val="en-US"/>
        </w:rPr>
        <w:t xml:space="preserve">new field you have to modify </w:t>
      </w:r>
      <w:r w:rsidRPr="00F24F7A">
        <w:rPr>
          <w:b/>
          <w:lang w:val="en-US"/>
        </w:rPr>
        <w:t xml:space="preserve">two </w:t>
      </w:r>
      <w:r w:rsidRPr="00F24F7A">
        <w:rPr>
          <w:lang w:val="en-US"/>
        </w:rPr>
        <w:t>ASP</w:t>
      </w:r>
      <w:r w:rsidR="006506F4" w:rsidRPr="00F24F7A">
        <w:rPr>
          <w:lang w:val="en-US"/>
        </w:rPr>
        <w:t>X</w:t>
      </w:r>
      <w:r w:rsidRPr="00F24F7A">
        <w:rPr>
          <w:lang w:val="en-US"/>
        </w:rPr>
        <w:t xml:space="preserve"> pages “default</w:t>
      </w:r>
      <w:r w:rsidR="00790753" w:rsidRPr="00F24F7A">
        <w:rPr>
          <w:lang w:val="en-US"/>
        </w:rPr>
        <w:t>.aspx</w:t>
      </w:r>
      <w:r w:rsidRPr="00F24F7A">
        <w:rPr>
          <w:lang w:val="en-US"/>
        </w:rPr>
        <w:t>” and “</w:t>
      </w:r>
      <w:r w:rsidR="006506F4" w:rsidRPr="00F24F7A">
        <w:rPr>
          <w:lang w:val="en-US"/>
        </w:rPr>
        <w:t>default.aspx.vb</w:t>
      </w:r>
      <w:r w:rsidRPr="00F24F7A">
        <w:rPr>
          <w:lang w:val="en-US"/>
        </w:rPr>
        <w:t>”. In “default</w:t>
      </w:r>
      <w:r w:rsidR="00790753" w:rsidRPr="00F24F7A">
        <w:rPr>
          <w:lang w:val="en-US"/>
        </w:rPr>
        <w:t>.aspx</w:t>
      </w:r>
      <w:r w:rsidRPr="00F24F7A">
        <w:rPr>
          <w:lang w:val="en-US"/>
        </w:rPr>
        <w:t>” you have to get data from the user input and send it to “</w:t>
      </w:r>
      <w:r w:rsidR="006506F4" w:rsidRPr="00F24F7A">
        <w:rPr>
          <w:lang w:val="en-US"/>
        </w:rPr>
        <w:t>default.aspx.vb</w:t>
      </w:r>
      <w:r w:rsidRPr="00F24F7A">
        <w:rPr>
          <w:lang w:val="en-US"/>
        </w:rPr>
        <w:t xml:space="preserve">” for </w:t>
      </w:r>
      <w:r w:rsidRPr="00F24F7A">
        <w:rPr>
          <w:lang w:val="en-US"/>
        </w:rPr>
        <w:lastRenderedPageBreak/>
        <w:t>processing. The File “</w:t>
      </w:r>
      <w:r w:rsidR="006506F4" w:rsidRPr="00F24F7A">
        <w:rPr>
          <w:lang w:val="en-US"/>
        </w:rPr>
        <w:t>default.aspx.vb</w:t>
      </w:r>
      <w:r w:rsidRPr="00F24F7A">
        <w:rPr>
          <w:lang w:val="en-US"/>
        </w:rPr>
        <w:t>” will write data into an XML file and save it.</w:t>
      </w:r>
      <w:r w:rsidR="00366DAE">
        <w:rPr>
          <w:lang w:val="en-US"/>
        </w:rPr>
        <w:drawing>
          <wp:inline distT="0" distB="0" distL="0" distR="0" wp14:anchorId="296C9629" wp14:editId="0B2F710C">
            <wp:extent cx="5504815" cy="5142865"/>
            <wp:effectExtent l="0" t="0" r="635" b="635"/>
            <wp:docPr id="108" name="Picture 10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two ASPX pages.png"/>
                    <pic:cNvPicPr/>
                  </pic:nvPicPr>
                  <pic:blipFill>
                    <a:blip r:embed="rId179">
                      <a:extLst>
                        <a:ext uri="{28A0092B-C50C-407E-A947-70E740481C1C}">
                          <a14:useLocalDpi xmlns:a14="http://schemas.microsoft.com/office/drawing/2010/main" val="0"/>
                        </a:ext>
                      </a:extLst>
                    </a:blip>
                    <a:stretch>
                      <a:fillRect/>
                    </a:stretch>
                  </pic:blipFill>
                  <pic:spPr>
                    <a:xfrm>
                      <a:off x="0" y="0"/>
                      <a:ext cx="5504815" cy="5142865"/>
                    </a:xfrm>
                    <a:prstGeom prst="rect">
                      <a:avLst/>
                    </a:prstGeom>
                  </pic:spPr>
                </pic:pic>
              </a:graphicData>
            </a:graphic>
          </wp:inline>
        </w:drawing>
      </w:r>
    </w:p>
    <w:p w14:paraId="5C6015F8" w14:textId="36109753" w:rsidR="00C950C1" w:rsidRPr="00F24F7A" w:rsidRDefault="00C950C1" w:rsidP="00E1519A">
      <w:pPr>
        <w:rPr>
          <w:lang w:val="en-US"/>
        </w:rPr>
      </w:pPr>
    </w:p>
    <w:p w14:paraId="5C6015F9" w14:textId="77777777" w:rsidR="00B01F44" w:rsidRPr="00F24F7A" w:rsidRDefault="00B01F44" w:rsidP="00E1519A">
      <w:pPr>
        <w:pStyle w:val="Heading3"/>
      </w:pPr>
      <w:bookmarkStart w:id="211" w:name="_Toc525129937"/>
      <w:r w:rsidRPr="00F24F7A">
        <w:t>Example</w:t>
      </w:r>
      <w:bookmarkEnd w:id="211"/>
      <w:r w:rsidRPr="00F24F7A">
        <w:t xml:space="preserve"> </w:t>
      </w:r>
    </w:p>
    <w:p w14:paraId="5C6015FA" w14:textId="17165982" w:rsidR="00B01F44" w:rsidRPr="00F24F7A" w:rsidRDefault="00B01F44" w:rsidP="00E1519A">
      <w:pPr>
        <w:rPr>
          <w:lang w:val="en-US"/>
        </w:rPr>
      </w:pPr>
      <w:r w:rsidRPr="00F24F7A">
        <w:rPr>
          <w:lang w:val="en-US"/>
        </w:rPr>
        <w:t>If you want to add the field Company to the web form, you have to add the field to the default</w:t>
      </w:r>
      <w:r w:rsidR="00790753" w:rsidRPr="00F24F7A">
        <w:rPr>
          <w:lang w:val="en-US"/>
        </w:rPr>
        <w:t>.aspx</w:t>
      </w:r>
      <w:r w:rsidRPr="00F24F7A">
        <w:rPr>
          <w:lang w:val="en-US"/>
        </w:rPr>
        <w:t>, which i</w:t>
      </w:r>
      <w:r w:rsidR="003313C7" w:rsidRPr="00F24F7A">
        <w:rPr>
          <w:lang w:val="en-US"/>
        </w:rPr>
        <w:t xml:space="preserve">s the page that the users see. </w:t>
      </w:r>
    </w:p>
    <w:p w14:paraId="5C6015FC" w14:textId="77777777" w:rsidR="00171408" w:rsidRPr="00F24F7A" w:rsidRDefault="00171408" w:rsidP="00171408">
      <w:pPr>
        <w:pStyle w:val="NoSpacing"/>
        <w:rPr>
          <w:highlight w:val="lightGray"/>
        </w:rPr>
      </w:pPr>
      <w:r w:rsidRPr="00F24F7A">
        <w:rPr>
          <w:highlight w:val="lightGray"/>
        </w:rPr>
        <w:t>&lt;tr&gt;</w:t>
      </w:r>
    </w:p>
    <w:p w14:paraId="5C6015FD" w14:textId="77777777" w:rsidR="00171408" w:rsidRPr="00F24F7A" w:rsidRDefault="00171408" w:rsidP="00171408">
      <w:pPr>
        <w:pStyle w:val="NoSpacing"/>
        <w:rPr>
          <w:highlight w:val="lightGray"/>
        </w:rPr>
      </w:pPr>
      <w:r w:rsidRPr="00F24F7A">
        <w:rPr>
          <w:highlight w:val="lightGray"/>
        </w:rPr>
        <w:t xml:space="preserve">&lt;td </w:t>
      </w:r>
      <w:proofErr w:type="spellStart"/>
      <w:r w:rsidRPr="00F24F7A">
        <w:rPr>
          <w:highlight w:val="lightGray"/>
        </w:rPr>
        <w:t>colspan</w:t>
      </w:r>
      <w:proofErr w:type="spellEnd"/>
      <w:r w:rsidRPr="00F24F7A">
        <w:rPr>
          <w:highlight w:val="lightGray"/>
        </w:rPr>
        <w:t>="2" align="right" style="height: 26px"&gt;</w:t>
      </w:r>
    </w:p>
    <w:p w14:paraId="5C6015FE" w14:textId="77777777" w:rsidR="00171408" w:rsidRPr="00F24F7A" w:rsidRDefault="00171408" w:rsidP="00171408">
      <w:pPr>
        <w:pStyle w:val="NoSpacing"/>
        <w:rPr>
          <w:highlight w:val="lightGray"/>
        </w:rPr>
      </w:pPr>
      <w:r w:rsidRPr="00F24F7A">
        <w:rPr>
          <w:highlight w:val="lightGray"/>
        </w:rPr>
        <w:tab/>
      </w:r>
      <w:r w:rsidRPr="00F24F7A">
        <w:rPr>
          <w:highlight w:val="lightGray"/>
        </w:rPr>
        <w:tab/>
        <w:t xml:space="preserve">&lt;span id=" </w:t>
      </w:r>
      <w:proofErr w:type="spellStart"/>
      <w:r w:rsidRPr="00F24F7A">
        <w:rPr>
          <w:highlight w:val="lightGray"/>
        </w:rPr>
        <w:t>lbl</w:t>
      </w:r>
      <w:r w:rsidRPr="00F24F7A">
        <w:rPr>
          <w:color w:val="FF0000"/>
          <w:highlight w:val="lightGray"/>
        </w:rPr>
        <w:t>Company</w:t>
      </w:r>
      <w:proofErr w:type="spellEnd"/>
      <w:r w:rsidRPr="00F24F7A">
        <w:rPr>
          <w:highlight w:val="lightGray"/>
        </w:rPr>
        <w:t xml:space="preserve"> " class="</w:t>
      </w:r>
      <w:proofErr w:type="spellStart"/>
      <w:r w:rsidRPr="00F24F7A">
        <w:rPr>
          <w:highlight w:val="lightGray"/>
        </w:rPr>
        <w:t>PFHDCaptions</w:t>
      </w:r>
      <w:proofErr w:type="spellEnd"/>
      <w:r w:rsidRPr="00F24F7A">
        <w:rPr>
          <w:highlight w:val="lightGray"/>
        </w:rPr>
        <w:t>"&gt;</w:t>
      </w:r>
      <w:r w:rsidRPr="00F24F7A">
        <w:rPr>
          <w:color w:val="FF0000"/>
          <w:highlight w:val="lightGray"/>
        </w:rPr>
        <w:t>Company</w:t>
      </w:r>
      <w:r w:rsidRPr="00F24F7A">
        <w:rPr>
          <w:highlight w:val="lightGray"/>
        </w:rPr>
        <w:t xml:space="preserve"> :&lt;/span&gt;</w:t>
      </w:r>
    </w:p>
    <w:p w14:paraId="5C6015FF" w14:textId="77777777" w:rsidR="00171408" w:rsidRPr="00F24F7A" w:rsidRDefault="00171408" w:rsidP="00171408">
      <w:pPr>
        <w:pStyle w:val="NoSpacing"/>
        <w:rPr>
          <w:highlight w:val="lightGray"/>
        </w:rPr>
      </w:pPr>
      <w:r w:rsidRPr="00F24F7A">
        <w:rPr>
          <w:highlight w:val="lightGray"/>
        </w:rPr>
        <w:tab/>
        <w:t>&lt;/td&gt;</w:t>
      </w:r>
    </w:p>
    <w:p w14:paraId="5C601600" w14:textId="77777777" w:rsidR="00171408" w:rsidRPr="00F24F7A" w:rsidRDefault="00171408" w:rsidP="00171408">
      <w:pPr>
        <w:pStyle w:val="NoSpacing"/>
        <w:rPr>
          <w:highlight w:val="lightGray"/>
        </w:rPr>
      </w:pPr>
      <w:r w:rsidRPr="00F24F7A">
        <w:rPr>
          <w:highlight w:val="lightGray"/>
        </w:rPr>
        <w:tab/>
        <w:t>&lt;td style="width:230px; height:26px; padding-left:2px"&gt;</w:t>
      </w:r>
    </w:p>
    <w:p w14:paraId="5C601601" w14:textId="77777777" w:rsidR="00171408" w:rsidRPr="00F24F7A" w:rsidRDefault="00171408" w:rsidP="00171408">
      <w:pPr>
        <w:pStyle w:val="NoSpacing"/>
        <w:rPr>
          <w:highlight w:val="lightGray"/>
        </w:rPr>
      </w:pPr>
      <w:r w:rsidRPr="00F24F7A">
        <w:rPr>
          <w:highlight w:val="lightGray"/>
        </w:rPr>
        <w:tab/>
      </w:r>
      <w:r w:rsidRPr="00F24F7A">
        <w:rPr>
          <w:highlight w:val="lightGray"/>
        </w:rPr>
        <w:tab/>
        <w:t>&lt;input type="text" id="</w:t>
      </w:r>
      <w:proofErr w:type="spellStart"/>
      <w:r w:rsidRPr="00F24F7A">
        <w:rPr>
          <w:color w:val="FF0000"/>
          <w:highlight w:val="lightGray"/>
        </w:rPr>
        <w:t>companyname</w:t>
      </w:r>
      <w:proofErr w:type="spellEnd"/>
      <w:r w:rsidRPr="00F24F7A">
        <w:rPr>
          <w:highlight w:val="lightGray"/>
        </w:rPr>
        <w:t xml:space="preserve">" </w:t>
      </w:r>
      <w:proofErr w:type="spellStart"/>
      <w:r w:rsidRPr="00F24F7A">
        <w:rPr>
          <w:highlight w:val="lightGray"/>
        </w:rPr>
        <w:t>tabindex</w:t>
      </w:r>
      <w:proofErr w:type="spellEnd"/>
      <w:r w:rsidRPr="00F24F7A">
        <w:rPr>
          <w:highlight w:val="lightGray"/>
        </w:rPr>
        <w:t>="4" style="width: 228px" class="style5" name="T6" /&gt;</w:t>
      </w:r>
    </w:p>
    <w:p w14:paraId="5C601602" w14:textId="77777777" w:rsidR="00171408" w:rsidRPr="00F24F7A" w:rsidRDefault="00171408" w:rsidP="00171408">
      <w:pPr>
        <w:pStyle w:val="NoSpacing"/>
        <w:rPr>
          <w:highlight w:val="lightGray"/>
        </w:rPr>
      </w:pPr>
      <w:r w:rsidRPr="00F24F7A">
        <w:rPr>
          <w:highlight w:val="lightGray"/>
        </w:rPr>
        <w:tab/>
        <w:t>&lt;/td&gt;</w:t>
      </w:r>
    </w:p>
    <w:p w14:paraId="5C601603" w14:textId="77777777" w:rsidR="00171408" w:rsidRPr="00F24F7A" w:rsidRDefault="00171408" w:rsidP="00171408">
      <w:pPr>
        <w:pStyle w:val="NoSpacing"/>
      </w:pPr>
      <w:r w:rsidRPr="00F24F7A">
        <w:rPr>
          <w:highlight w:val="lightGray"/>
        </w:rPr>
        <w:t>&lt;/tr&gt;</w:t>
      </w:r>
    </w:p>
    <w:p w14:paraId="5C601604" w14:textId="77777777" w:rsidR="00B01F44" w:rsidRPr="00F24F7A" w:rsidRDefault="00B01F44" w:rsidP="00E1519A">
      <w:pPr>
        <w:rPr>
          <w:lang w:val="en-US"/>
        </w:rPr>
      </w:pPr>
    </w:p>
    <w:p w14:paraId="47CC98BB" w14:textId="77777777" w:rsidR="003313C7" w:rsidRPr="00F24F7A" w:rsidRDefault="00171408" w:rsidP="00E1519A">
      <w:pPr>
        <w:rPr>
          <w:lang w:val="en-US"/>
        </w:rPr>
      </w:pPr>
      <w:r w:rsidRPr="00F24F7A">
        <w:rPr>
          <w:lang w:val="en-US"/>
        </w:rPr>
        <w:lastRenderedPageBreak/>
        <w:t>You also have to add the code highlighted by red color below in “default.aspx.vb”.</w:t>
      </w:r>
      <w:r w:rsidR="00B01F44" w:rsidRPr="00F24F7A">
        <w:rPr>
          <w:lang w:val="en-US"/>
        </w:rPr>
        <w:t>The XML element ID (compayname) should be the same as the ID of the corresponding custom field in the HTML Form.</w:t>
      </w:r>
    </w:p>
    <w:p w14:paraId="5C601607" w14:textId="56B602CC" w:rsidR="00171408" w:rsidRPr="00F24F7A" w:rsidRDefault="00B01F44" w:rsidP="00E1519A">
      <w:pPr>
        <w:rPr>
          <w:lang w:val="en-US"/>
        </w:rPr>
      </w:pPr>
      <w:r w:rsidRPr="00F24F7A">
        <w:rPr>
          <w:lang w:val="en-US"/>
        </w:rPr>
        <w:t>Always add a new XML element at the end.</w:t>
      </w:r>
    </w:p>
    <w:p w14:paraId="37BAD082" w14:textId="5BFE0CC2" w:rsidR="001601F9" w:rsidRPr="00F24F7A" w:rsidRDefault="00171408" w:rsidP="000972B6">
      <w:pPr>
        <w:rPr>
          <w:lang w:val="en-US"/>
        </w:rPr>
      </w:pPr>
      <w:r w:rsidRPr="00F24F7A">
        <w:rPr>
          <w:lang w:val="en-US" w:eastAsia="en-US"/>
        </w:rPr>
        <w:drawing>
          <wp:inline distT="0" distB="0" distL="0" distR="0" wp14:anchorId="5C601792" wp14:editId="69646034">
            <wp:extent cx="5248275" cy="3894169"/>
            <wp:effectExtent l="0" t="0" r="0" b="0"/>
            <wp:docPr id="12328" name="Bildobjekt 9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stretch>
                      <a:fillRect/>
                    </a:stretch>
                  </pic:blipFill>
                  <pic:spPr>
                    <a:xfrm>
                      <a:off x="0" y="0"/>
                      <a:ext cx="5252848" cy="3897562"/>
                    </a:xfrm>
                    <a:prstGeom prst="rect">
                      <a:avLst/>
                    </a:prstGeom>
                  </pic:spPr>
                </pic:pic>
              </a:graphicData>
            </a:graphic>
          </wp:inline>
        </w:drawing>
      </w:r>
    </w:p>
    <w:p w14:paraId="3C3C4F6F" w14:textId="77777777" w:rsidR="001601F9" w:rsidRPr="00F24F7A" w:rsidRDefault="001601F9">
      <w:pPr>
        <w:spacing w:after="0" w:line="240" w:lineRule="auto"/>
        <w:rPr>
          <w:lang w:val="en-US"/>
        </w:rPr>
      </w:pPr>
      <w:r w:rsidRPr="00F24F7A">
        <w:rPr>
          <w:lang w:val="en-US"/>
        </w:rPr>
        <w:br w:type="page"/>
      </w:r>
    </w:p>
    <w:p w14:paraId="5C60160D" w14:textId="568F464D" w:rsidR="008D7CE5" w:rsidRPr="00F24F7A" w:rsidRDefault="00DA49D3" w:rsidP="00263AC1">
      <w:pPr>
        <w:pStyle w:val="Heading1"/>
      </w:pPr>
      <w:bookmarkStart w:id="212" w:name="_Toc525129938"/>
      <w:bookmarkStart w:id="213" w:name="_Toc245351519"/>
      <w:bookmarkStart w:id="214" w:name="_Ref250018143"/>
      <w:bookmarkStart w:id="215" w:name="_Ref246259188"/>
      <w:bookmarkEnd w:id="206"/>
      <w:r w:rsidRPr="00F24F7A">
        <w:lastRenderedPageBreak/>
        <w:t>Subscription</w:t>
      </w:r>
      <w:bookmarkEnd w:id="212"/>
      <w:r w:rsidRPr="00F24F7A">
        <w:t xml:space="preserve"> </w:t>
      </w:r>
      <w:bookmarkEnd w:id="213"/>
      <w:bookmarkEnd w:id="214"/>
    </w:p>
    <w:p w14:paraId="31E9781D" w14:textId="70DBFFD8" w:rsidR="00DA49D3" w:rsidRPr="00F24F7A" w:rsidRDefault="00024661" w:rsidP="00E1519A">
      <w:pPr>
        <w:rPr>
          <w:lang w:val="en-US"/>
        </w:rPr>
      </w:pPr>
      <w:r w:rsidRPr="00F24F7A">
        <w:rPr>
          <w:i/>
          <w:lang w:val="en-US"/>
        </w:rPr>
        <w:t>Folder HelpDesk</w:t>
      </w:r>
      <w:r w:rsidR="00DA49D3" w:rsidRPr="00F24F7A">
        <w:rPr>
          <w:lang w:val="en-US"/>
        </w:rPr>
        <w:t xml:space="preserve"> is licensed with a subscription. There are t</w:t>
      </w:r>
      <w:r w:rsidR="00556605" w:rsidRPr="00F24F7A">
        <w:rPr>
          <w:lang w:val="en-US"/>
        </w:rPr>
        <w:t xml:space="preserve">hree </w:t>
      </w:r>
      <w:r w:rsidR="001407EC" w:rsidRPr="00F24F7A">
        <w:rPr>
          <w:lang w:val="en-US"/>
        </w:rPr>
        <w:t>subscription</w:t>
      </w:r>
      <w:r w:rsidR="00D814C2" w:rsidRPr="00F24F7A">
        <w:rPr>
          <w:lang w:val="en-US"/>
        </w:rPr>
        <w:t xml:space="preserve"> levels, Minimum, Medium and Premium, </w:t>
      </w:r>
      <w:r w:rsidR="00DA49D3" w:rsidRPr="00F24F7A">
        <w:rPr>
          <w:lang w:val="en-US"/>
        </w:rPr>
        <w:t xml:space="preserve">and support, free upgrades and an unlimited number of users within the </w:t>
      </w:r>
      <w:r w:rsidR="001407EC" w:rsidRPr="00F24F7A">
        <w:rPr>
          <w:lang w:val="en-US"/>
        </w:rPr>
        <w:t>subscribing</w:t>
      </w:r>
      <w:r w:rsidR="00DA49D3" w:rsidRPr="00F24F7A">
        <w:rPr>
          <w:lang w:val="en-US"/>
        </w:rPr>
        <w:t xml:space="preserve"> organization are included in </w:t>
      </w:r>
      <w:r w:rsidR="00A87A7D" w:rsidRPr="00F24F7A">
        <w:rPr>
          <w:lang w:val="en-US"/>
        </w:rPr>
        <w:t>all</w:t>
      </w:r>
      <w:r w:rsidR="00DA49D3" w:rsidRPr="00F24F7A">
        <w:rPr>
          <w:lang w:val="en-US"/>
        </w:rPr>
        <w:t xml:space="preserve"> levels.</w:t>
      </w:r>
    </w:p>
    <w:p w14:paraId="64B1D157" w14:textId="087ACA43" w:rsidR="00DA49D3" w:rsidRPr="00F24F7A" w:rsidRDefault="00DA49D3" w:rsidP="00E1519A">
      <w:pPr>
        <w:rPr>
          <w:i/>
          <w:lang w:val="en-US"/>
        </w:rPr>
      </w:pPr>
      <w:r w:rsidRPr="00F24F7A">
        <w:rPr>
          <w:lang w:val="en-US"/>
        </w:rPr>
        <w:t>Refer to the Subscription page:</w:t>
      </w:r>
      <w:r w:rsidR="00556605" w:rsidRPr="00F24F7A">
        <w:rPr>
          <w:lang w:val="en-US"/>
        </w:rPr>
        <w:t xml:space="preserve"> </w:t>
      </w:r>
      <w:hyperlink r:id="rId181" w:history="1">
        <w:r w:rsidR="006A049C">
          <w:rPr>
            <w:rStyle w:val="Hyperlink"/>
          </w:rPr>
          <w:t>https://bizsolutions365.com/subscription/</w:t>
        </w:r>
      </w:hyperlink>
      <w:r w:rsidR="006A049C">
        <w:t xml:space="preserve"> </w:t>
      </w:r>
      <w:r w:rsidR="00556605" w:rsidRPr="0090154D">
        <w:rPr>
          <w:color w:val="FF0000"/>
          <w:lang w:val="en-US"/>
        </w:rPr>
        <w:t xml:space="preserve"> </w:t>
      </w:r>
      <w:r w:rsidR="003313C7" w:rsidRPr="0090154D">
        <w:rPr>
          <w:i/>
          <w:color w:val="FF0000"/>
          <w:lang w:val="en-US"/>
        </w:rPr>
        <w:t xml:space="preserve"> </w:t>
      </w:r>
    </w:p>
    <w:p w14:paraId="4B20E84F" w14:textId="23FD9BB8" w:rsidR="001578AC" w:rsidRPr="00F24F7A" w:rsidRDefault="00DA49D3" w:rsidP="00E1519A">
      <w:pPr>
        <w:rPr>
          <w:lang w:val="en-US"/>
        </w:rPr>
      </w:pPr>
      <w:r w:rsidRPr="00F24F7A">
        <w:rPr>
          <w:lang w:val="en-US"/>
        </w:rPr>
        <w:t xml:space="preserve">If you are already a Premium Subscriber, you may use </w:t>
      </w:r>
      <w:r w:rsidR="00024661" w:rsidRPr="00F24F7A">
        <w:rPr>
          <w:i/>
          <w:lang w:val="en-US"/>
        </w:rPr>
        <w:t>Folder HelpDesk</w:t>
      </w:r>
      <w:r w:rsidRPr="00F24F7A">
        <w:rPr>
          <w:lang w:val="en-US"/>
        </w:rPr>
        <w:t xml:space="preserve"> without paying any extra fees. Just contact the </w:t>
      </w:r>
      <w:r w:rsidR="00EC1AB2">
        <w:rPr>
          <w:lang w:val="en-US"/>
        </w:rPr>
        <w:t>bizsolutions365</w:t>
      </w:r>
      <w:r w:rsidRPr="00F24F7A">
        <w:rPr>
          <w:lang w:val="en-US"/>
        </w:rPr>
        <w:t xml:space="preserve">.com support team at </w:t>
      </w:r>
      <w:hyperlink r:id="rId182" w:history="1">
        <w:r w:rsidRPr="0090154D">
          <w:rPr>
            <w:rStyle w:val="Hyperlink"/>
            <w:lang w:val="en-US"/>
          </w:rPr>
          <w:t>support@</w:t>
        </w:r>
        <w:r w:rsidR="0090154D" w:rsidRPr="0090154D">
          <w:rPr>
            <w:rStyle w:val="Hyperlink"/>
            <w:szCs w:val="18"/>
            <w:lang w:val="en-US"/>
          </w:rPr>
          <w:t>bizsolutions365</w:t>
        </w:r>
        <w:r w:rsidRPr="0090154D">
          <w:rPr>
            <w:rStyle w:val="Hyperlink"/>
            <w:lang w:val="en-US"/>
          </w:rPr>
          <w:t>.com</w:t>
        </w:r>
      </w:hyperlink>
      <w:r w:rsidRPr="00F24F7A">
        <w:rPr>
          <w:color w:val="0070C0"/>
          <w:lang w:val="en-US"/>
        </w:rPr>
        <w:t xml:space="preserve"> </w:t>
      </w:r>
      <w:r w:rsidRPr="00F24F7A">
        <w:rPr>
          <w:lang w:val="en-US"/>
        </w:rPr>
        <w:t>and</w:t>
      </w:r>
      <w:r w:rsidRPr="00F24F7A">
        <w:rPr>
          <w:color w:val="0070C0"/>
          <w:lang w:val="en-US"/>
        </w:rPr>
        <w:t xml:space="preserve"> </w:t>
      </w:r>
      <w:r w:rsidRPr="00F24F7A">
        <w:rPr>
          <w:lang w:val="en-US"/>
        </w:rPr>
        <w:t>ask for a registration key or a register free Premium copy with your company logotype.</w:t>
      </w:r>
    </w:p>
    <w:p w14:paraId="5C601613" w14:textId="4B5C1647" w:rsidR="00306EF6" w:rsidRPr="00F24F7A" w:rsidRDefault="00205855" w:rsidP="00263AC1">
      <w:pPr>
        <w:pStyle w:val="Heading1"/>
      </w:pPr>
      <w:bookmarkStart w:id="216" w:name="_Ref259373968"/>
      <w:bookmarkStart w:id="217" w:name="_Toc525129939"/>
      <w:r w:rsidRPr="00F24F7A">
        <w:t>R</w:t>
      </w:r>
      <w:r w:rsidR="00C14225" w:rsidRPr="00F24F7A">
        <w:t>egist</w:t>
      </w:r>
      <w:r w:rsidR="003D4AC7" w:rsidRPr="00F24F7A">
        <w:t>r</w:t>
      </w:r>
      <w:bookmarkEnd w:id="215"/>
      <w:bookmarkEnd w:id="216"/>
      <w:r w:rsidR="00C14225" w:rsidRPr="00F24F7A">
        <w:t>ation</w:t>
      </w:r>
      <w:bookmarkEnd w:id="217"/>
    </w:p>
    <w:p w14:paraId="3CFE2FB9" w14:textId="78DFE75A" w:rsidR="001407EC" w:rsidRPr="00F24F7A" w:rsidRDefault="00C14225" w:rsidP="00E1519A">
      <w:pPr>
        <w:rPr>
          <w:lang w:val="en-US"/>
        </w:rPr>
      </w:pPr>
      <w:r w:rsidRPr="00F24F7A">
        <w:rPr>
          <w:lang w:val="en-US"/>
        </w:rPr>
        <w:t xml:space="preserve">You have a full 30 days to try out all the functionality in </w:t>
      </w:r>
      <w:r w:rsidR="00024661" w:rsidRPr="00F24F7A">
        <w:rPr>
          <w:i/>
          <w:lang w:val="en-US"/>
        </w:rPr>
        <w:t>Folder HelpDesk</w:t>
      </w:r>
      <w:r w:rsidRPr="00F24F7A">
        <w:rPr>
          <w:lang w:val="en-US"/>
        </w:rPr>
        <w:t xml:space="preserve">. </w:t>
      </w:r>
      <w:r w:rsidR="00207AA0" w:rsidRPr="00F24F7A">
        <w:rPr>
          <w:lang w:val="en-US"/>
        </w:rPr>
        <w:t>Then you need to</w:t>
      </w:r>
      <w:r w:rsidR="00DA49D3" w:rsidRPr="00F24F7A">
        <w:rPr>
          <w:lang w:val="en-US"/>
        </w:rPr>
        <w:t xml:space="preserve"> either</w:t>
      </w:r>
      <w:r w:rsidR="00207AA0" w:rsidRPr="00F24F7A">
        <w:rPr>
          <w:lang w:val="en-US"/>
        </w:rPr>
        <w:t xml:space="preserve"> register</w:t>
      </w:r>
      <w:r w:rsidR="00DA49D3" w:rsidRPr="00F24F7A">
        <w:rPr>
          <w:lang w:val="en-US"/>
        </w:rPr>
        <w:t xml:space="preserve"> </w:t>
      </w:r>
      <w:r w:rsidR="00024661" w:rsidRPr="00F24F7A">
        <w:rPr>
          <w:i/>
          <w:lang w:val="en-US"/>
        </w:rPr>
        <w:t>Folder HelpDesk</w:t>
      </w:r>
      <w:r w:rsidR="00DA49D3" w:rsidRPr="00F24F7A">
        <w:rPr>
          <w:lang w:val="en-US"/>
        </w:rPr>
        <w:t xml:space="preserve"> or order a register free Premium copy,</w:t>
      </w:r>
      <w:r w:rsidR="00207AA0" w:rsidRPr="00F24F7A">
        <w:rPr>
          <w:lang w:val="en-US"/>
        </w:rPr>
        <w:t xml:space="preserve"> to be able to </w:t>
      </w:r>
      <w:r w:rsidR="00556605" w:rsidRPr="00F24F7A">
        <w:rPr>
          <w:lang w:val="en-US"/>
        </w:rPr>
        <w:t xml:space="preserve">continue </w:t>
      </w:r>
      <w:r w:rsidR="00207AA0" w:rsidRPr="00F24F7A">
        <w:rPr>
          <w:lang w:val="en-US"/>
        </w:rPr>
        <w:t>work</w:t>
      </w:r>
      <w:r w:rsidR="00556605" w:rsidRPr="00F24F7A">
        <w:rPr>
          <w:lang w:val="en-US"/>
        </w:rPr>
        <w:t>ing</w:t>
      </w:r>
      <w:r w:rsidR="00207AA0" w:rsidRPr="00F24F7A">
        <w:rPr>
          <w:lang w:val="en-US"/>
        </w:rPr>
        <w:t xml:space="preserve"> with the software.</w:t>
      </w:r>
      <w:r w:rsidR="00205855" w:rsidRPr="00F24F7A">
        <w:rPr>
          <w:lang w:val="en-US"/>
        </w:rPr>
        <w:t xml:space="preserve"> </w:t>
      </w:r>
    </w:p>
    <w:p w14:paraId="5C601615" w14:textId="20A7F226" w:rsidR="00116E5B" w:rsidRPr="00F24F7A" w:rsidRDefault="001407EC" w:rsidP="00E1519A">
      <w:pPr>
        <w:rPr>
          <w:lang w:val="en-US"/>
        </w:rPr>
      </w:pPr>
      <w:r w:rsidRPr="00F24F7A">
        <w:rPr>
          <w:lang w:val="en-US"/>
        </w:rPr>
        <w:t xml:space="preserve">For the </w:t>
      </w:r>
      <w:r w:rsidR="00556605" w:rsidRPr="00F24F7A">
        <w:rPr>
          <w:lang w:val="en-US"/>
        </w:rPr>
        <w:t>Minimum and Medium</w:t>
      </w:r>
      <w:r w:rsidRPr="00F24F7A">
        <w:rPr>
          <w:lang w:val="en-US"/>
        </w:rPr>
        <w:t xml:space="preserve"> Subscription</w:t>
      </w:r>
      <w:r w:rsidR="00556605" w:rsidRPr="00F24F7A">
        <w:rPr>
          <w:lang w:val="en-US"/>
        </w:rPr>
        <w:t>s</w:t>
      </w:r>
      <w:r w:rsidRPr="00F24F7A">
        <w:rPr>
          <w:lang w:val="en-US"/>
        </w:rPr>
        <w:t>, e</w:t>
      </w:r>
      <w:r w:rsidR="00205855" w:rsidRPr="00F24F7A">
        <w:rPr>
          <w:lang w:val="en-US"/>
        </w:rPr>
        <w:t>nter the registration key</w:t>
      </w:r>
      <w:r w:rsidR="00C14225" w:rsidRPr="00F24F7A">
        <w:rPr>
          <w:lang w:val="en-US"/>
        </w:rPr>
        <w:t xml:space="preserve"> and an e-mail address with your company/organization domain</w:t>
      </w:r>
      <w:r w:rsidR="00205855" w:rsidRPr="00F24F7A">
        <w:rPr>
          <w:lang w:val="en-US"/>
        </w:rPr>
        <w:t xml:space="preserve"> </w:t>
      </w:r>
      <w:r w:rsidR="00C14225" w:rsidRPr="00F24F7A">
        <w:rPr>
          <w:lang w:val="en-US"/>
        </w:rPr>
        <w:t>in the License dialog</w:t>
      </w:r>
      <w:r w:rsidR="00205855" w:rsidRPr="00F24F7A">
        <w:rPr>
          <w:lang w:val="en-US"/>
        </w:rPr>
        <w:t xml:space="preserve"> in the </w:t>
      </w:r>
      <w:r w:rsidR="00024661" w:rsidRPr="00F24F7A">
        <w:rPr>
          <w:i/>
          <w:lang w:val="en-US"/>
        </w:rPr>
        <w:t>Folder HelpDesk</w:t>
      </w:r>
      <w:r w:rsidR="00205855" w:rsidRPr="00F24F7A">
        <w:rPr>
          <w:lang w:val="en-US"/>
        </w:rPr>
        <w:t xml:space="preserve"> Settings. </w:t>
      </w:r>
      <w:r w:rsidR="00024661" w:rsidRPr="00F24F7A">
        <w:rPr>
          <w:i/>
          <w:lang w:val="en-US"/>
        </w:rPr>
        <w:t>Folder HelpDesk</w:t>
      </w:r>
      <w:r w:rsidR="00FB3EDD" w:rsidRPr="00F24F7A">
        <w:rPr>
          <w:lang w:val="en-US"/>
        </w:rPr>
        <w:t xml:space="preserve"> needs access to </w:t>
      </w:r>
      <w:r w:rsidR="00556605" w:rsidRPr="00F24F7A">
        <w:rPr>
          <w:lang w:val="en-US"/>
        </w:rPr>
        <w:t xml:space="preserve">the </w:t>
      </w:r>
      <w:r w:rsidR="00FB3EDD" w:rsidRPr="00F24F7A">
        <w:rPr>
          <w:lang w:val="en-US"/>
        </w:rPr>
        <w:t>internet to verify the key.</w:t>
      </w:r>
    </w:p>
    <w:p w14:paraId="7EF11275" w14:textId="4BD91475" w:rsidR="003313C7" w:rsidRPr="00F24F7A" w:rsidRDefault="00C14225" w:rsidP="00E1519A">
      <w:pPr>
        <w:rPr>
          <w:lang w:val="en-US"/>
        </w:rPr>
      </w:pPr>
      <w:r w:rsidRPr="00F24F7A">
        <w:rPr>
          <w:lang w:val="en-US"/>
        </w:rPr>
        <w:t>After registration you can continue working on the same data as before. No re-installation is needed.</w:t>
      </w:r>
      <w:r w:rsidR="00366DAE">
        <w:rPr>
          <w:lang w:val="en-US"/>
        </w:rPr>
        <w:drawing>
          <wp:inline distT="0" distB="0" distL="0" distR="0" wp14:anchorId="61F2B554" wp14:editId="179AE5BC">
            <wp:extent cx="5504815" cy="3913505"/>
            <wp:effectExtent l="0" t="0" r="635" b="0"/>
            <wp:docPr id="104" name="Picture 10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REGISTRATION.png"/>
                    <pic:cNvPicPr/>
                  </pic:nvPicPr>
                  <pic:blipFill>
                    <a:blip r:embed="rId183">
                      <a:extLst>
                        <a:ext uri="{28A0092B-C50C-407E-A947-70E740481C1C}">
                          <a14:useLocalDpi xmlns:a14="http://schemas.microsoft.com/office/drawing/2010/main" val="0"/>
                        </a:ext>
                      </a:extLst>
                    </a:blip>
                    <a:stretch>
                      <a:fillRect/>
                    </a:stretch>
                  </pic:blipFill>
                  <pic:spPr>
                    <a:xfrm>
                      <a:off x="0" y="0"/>
                      <a:ext cx="5504815" cy="3913505"/>
                    </a:xfrm>
                    <a:prstGeom prst="rect">
                      <a:avLst/>
                    </a:prstGeom>
                  </pic:spPr>
                </pic:pic>
              </a:graphicData>
            </a:graphic>
          </wp:inline>
        </w:drawing>
      </w:r>
      <w:r w:rsidRPr="00F24F7A">
        <w:rPr>
          <w:lang w:val="en-US"/>
        </w:rPr>
        <w:t xml:space="preserve"> </w:t>
      </w:r>
    </w:p>
    <w:p w14:paraId="5C601616" w14:textId="2C6C133F" w:rsidR="00205855" w:rsidRPr="00F24F7A" w:rsidRDefault="00DA49D3" w:rsidP="00E1519A">
      <w:pPr>
        <w:rPr>
          <w:lang w:val="en-US"/>
        </w:rPr>
      </w:pPr>
      <w:r w:rsidRPr="00F24F7A">
        <w:rPr>
          <w:color w:val="111111"/>
          <w:szCs w:val="18"/>
          <w:lang w:val="en-US"/>
        </w:rPr>
        <w:br/>
      </w:r>
    </w:p>
    <w:p w14:paraId="5C601618" w14:textId="0533B14E" w:rsidR="00BD18F8" w:rsidRPr="00F24F7A" w:rsidRDefault="00C14225" w:rsidP="00E1519A">
      <w:pPr>
        <w:rPr>
          <w:color w:val="111111"/>
          <w:szCs w:val="18"/>
          <w:lang w:val="en-US"/>
        </w:rPr>
      </w:pPr>
      <w:r w:rsidRPr="00F24F7A">
        <w:rPr>
          <w:color w:val="111111"/>
          <w:lang w:val="en-US"/>
        </w:rPr>
        <w:t>The</w:t>
      </w:r>
      <w:r w:rsidR="00205855" w:rsidRPr="00F24F7A">
        <w:rPr>
          <w:color w:val="111111"/>
          <w:lang w:val="en-US"/>
        </w:rPr>
        <w:t xml:space="preserve"> person who registers </w:t>
      </w:r>
      <w:r w:rsidR="00024661" w:rsidRPr="00F24F7A">
        <w:rPr>
          <w:i/>
          <w:color w:val="111111"/>
          <w:lang w:val="en-US"/>
        </w:rPr>
        <w:t>Folder HelpDesk</w:t>
      </w:r>
      <w:r w:rsidR="00205855" w:rsidRPr="00F24F7A">
        <w:rPr>
          <w:color w:val="111111"/>
          <w:lang w:val="en-US"/>
        </w:rPr>
        <w:t xml:space="preserve"> must have</w:t>
      </w:r>
      <w:r w:rsidR="00205855" w:rsidRPr="00F24F7A">
        <w:rPr>
          <w:lang w:val="en-US"/>
        </w:rPr>
        <w:t xml:space="preserve"> </w:t>
      </w:r>
      <w:r w:rsidR="00205855" w:rsidRPr="00F24F7A">
        <w:rPr>
          <w:b/>
          <w:bCs/>
          <w:lang w:val="en-US"/>
        </w:rPr>
        <w:t xml:space="preserve">owner's right over the </w:t>
      </w:r>
      <w:r w:rsidR="00024661" w:rsidRPr="00F24F7A">
        <w:rPr>
          <w:b/>
          <w:bCs/>
          <w:i/>
          <w:iCs/>
          <w:lang w:val="en-US"/>
        </w:rPr>
        <w:t>Folder HelpDesk</w:t>
      </w:r>
      <w:r w:rsidR="00205855" w:rsidRPr="00F24F7A">
        <w:rPr>
          <w:b/>
          <w:bCs/>
          <w:lang w:val="en-US"/>
        </w:rPr>
        <w:t xml:space="preserve"> folder in Outlook</w:t>
      </w:r>
      <w:r w:rsidR="00205855" w:rsidRPr="00F24F7A">
        <w:rPr>
          <w:bCs/>
          <w:lang w:val="en-US"/>
        </w:rPr>
        <w:t>.</w:t>
      </w:r>
      <w:r w:rsidR="00205855" w:rsidRPr="00F24F7A">
        <w:rPr>
          <w:color w:val="111111"/>
          <w:lang w:val="en-US"/>
        </w:rPr>
        <w:t xml:space="preserve"> </w:t>
      </w:r>
      <w:r w:rsidR="00205855" w:rsidRPr="00F24F7A">
        <w:rPr>
          <w:szCs w:val="18"/>
          <w:lang w:val="en-US"/>
        </w:rPr>
        <w:t>Once registration succeeds, registration is done for all user</w:t>
      </w:r>
      <w:r w:rsidR="004463D6" w:rsidRPr="00F24F7A">
        <w:rPr>
          <w:szCs w:val="18"/>
          <w:lang w:val="en-US"/>
        </w:rPr>
        <w:t>s</w:t>
      </w:r>
      <w:r w:rsidR="00205855" w:rsidRPr="00F24F7A">
        <w:rPr>
          <w:szCs w:val="18"/>
          <w:lang w:val="en-US"/>
        </w:rPr>
        <w:t xml:space="preserve"> of</w:t>
      </w:r>
      <w:r w:rsidR="00DA49D3" w:rsidRPr="00F24F7A">
        <w:rPr>
          <w:szCs w:val="18"/>
          <w:lang w:val="en-US"/>
        </w:rPr>
        <w:t xml:space="preserve"> the same</w:t>
      </w:r>
      <w:r w:rsidR="00205855" w:rsidRPr="00F24F7A">
        <w:rPr>
          <w:szCs w:val="18"/>
          <w:lang w:val="en-US"/>
        </w:rPr>
        <w:t xml:space="preserve"> </w:t>
      </w:r>
      <w:r w:rsidR="00024661" w:rsidRPr="00F24F7A">
        <w:rPr>
          <w:i/>
          <w:iCs/>
          <w:szCs w:val="18"/>
          <w:lang w:val="en-US"/>
        </w:rPr>
        <w:t>Folder HelpDesk</w:t>
      </w:r>
      <w:r w:rsidR="00DA49D3" w:rsidRPr="00F24F7A">
        <w:rPr>
          <w:iCs/>
          <w:szCs w:val="18"/>
          <w:lang w:val="en-US"/>
        </w:rPr>
        <w:t xml:space="preserve"> installation</w:t>
      </w:r>
      <w:r w:rsidR="00205855" w:rsidRPr="00F24F7A">
        <w:rPr>
          <w:szCs w:val="18"/>
          <w:lang w:val="en-US"/>
        </w:rPr>
        <w:t>.</w:t>
      </w:r>
      <w:bookmarkStart w:id="218" w:name="_Toc204163537"/>
    </w:p>
    <w:p w14:paraId="5C601619" w14:textId="5F2836CE" w:rsidR="00895398" w:rsidRPr="00F24F7A" w:rsidRDefault="00895398" w:rsidP="00263AC1">
      <w:pPr>
        <w:pStyle w:val="Heading1"/>
      </w:pPr>
      <w:bookmarkStart w:id="219" w:name="_Toc525129940"/>
      <w:r w:rsidRPr="00F24F7A">
        <w:lastRenderedPageBreak/>
        <w:t xml:space="preserve">Remove </w:t>
      </w:r>
      <w:r w:rsidR="00024661" w:rsidRPr="00F24F7A">
        <w:t>Folder HelpDesk</w:t>
      </w:r>
      <w:bookmarkEnd w:id="218"/>
      <w:bookmarkEnd w:id="219"/>
    </w:p>
    <w:p w14:paraId="476014EA" w14:textId="7B640A32" w:rsidR="003313C7" w:rsidRPr="00F24F7A" w:rsidRDefault="00024661" w:rsidP="00E1519A">
      <w:pPr>
        <w:rPr>
          <w:lang w:val="en-US"/>
        </w:rPr>
      </w:pPr>
      <w:r w:rsidRPr="00F24F7A">
        <w:rPr>
          <w:i/>
          <w:lang w:val="en-US"/>
        </w:rPr>
        <w:t>Folder HelpDesk</w:t>
      </w:r>
      <w:r w:rsidR="00062FC5" w:rsidRPr="00F24F7A">
        <w:rPr>
          <w:lang w:val="en-US"/>
        </w:rPr>
        <w:t xml:space="preserve"> does not appear among Program Files. That way you may have several installations on one machine, but it also means that you cannot remove the application through the Control Panel. </w:t>
      </w:r>
    </w:p>
    <w:p w14:paraId="5C60161B" w14:textId="70A494A3" w:rsidR="00421E4A" w:rsidRPr="00F24F7A" w:rsidRDefault="00E20877" w:rsidP="00E1519A">
      <w:pPr>
        <w:rPr>
          <w:lang w:val="en-US"/>
        </w:rPr>
      </w:pPr>
      <w:r w:rsidRPr="00F24F7A">
        <w:rPr>
          <w:lang w:val="en-US"/>
        </w:rPr>
        <w:t xml:space="preserve">To remove </w:t>
      </w:r>
      <w:r w:rsidR="00024661" w:rsidRPr="00F24F7A">
        <w:rPr>
          <w:i/>
          <w:lang w:val="en-US"/>
        </w:rPr>
        <w:t>Folder HelpDesk</w:t>
      </w:r>
      <w:r w:rsidRPr="00F24F7A">
        <w:rPr>
          <w:lang w:val="en-US"/>
        </w:rPr>
        <w:t xml:space="preserve">, delete all the </w:t>
      </w:r>
      <w:r w:rsidR="00024661" w:rsidRPr="00F24F7A">
        <w:rPr>
          <w:i/>
          <w:lang w:val="en-US"/>
        </w:rPr>
        <w:t>Folder HelpDesk</w:t>
      </w:r>
      <w:r w:rsidRPr="00F24F7A">
        <w:rPr>
          <w:lang w:val="en-US"/>
        </w:rPr>
        <w:t xml:space="preserve"> folders and files. </w:t>
      </w:r>
      <w:r w:rsidR="00421E4A" w:rsidRPr="00F24F7A">
        <w:rPr>
          <w:color w:val="111111"/>
          <w:szCs w:val="18"/>
          <w:lang w:val="en-US"/>
        </w:rPr>
        <w:t xml:space="preserve">To continue using the Outlook folder without </w:t>
      </w:r>
      <w:r w:rsidR="00024661" w:rsidRPr="00F24F7A">
        <w:rPr>
          <w:i/>
          <w:color w:val="111111"/>
          <w:szCs w:val="18"/>
          <w:lang w:val="en-US"/>
        </w:rPr>
        <w:t>Folder HelpDesk</w:t>
      </w:r>
      <w:r w:rsidR="00421E4A" w:rsidRPr="00F24F7A">
        <w:rPr>
          <w:color w:val="111111"/>
          <w:szCs w:val="18"/>
          <w:lang w:val="en-US"/>
        </w:rPr>
        <w:t>, go into properties and uncheck the “Show home page by default” checkbox.</w:t>
      </w:r>
    </w:p>
    <w:p w14:paraId="0D8A9D3C" w14:textId="2CA50D30" w:rsidR="00FA720F" w:rsidRPr="00F24F7A" w:rsidRDefault="00895398" w:rsidP="00E1519A">
      <w:pPr>
        <w:rPr>
          <w:lang w:val="en-US"/>
        </w:rPr>
      </w:pPr>
      <w:r w:rsidRPr="00F24F7A">
        <w:rPr>
          <w:lang w:val="en-US"/>
        </w:rPr>
        <w:t xml:space="preserve">Each user should also un-install the </w:t>
      </w:r>
      <w:r w:rsidR="00024661" w:rsidRPr="00F24F7A">
        <w:rPr>
          <w:i/>
          <w:lang w:val="en-US"/>
        </w:rPr>
        <w:t>Folder HelpDesk</w:t>
      </w:r>
      <w:r w:rsidRPr="00F24F7A">
        <w:rPr>
          <w:lang w:val="en-US"/>
        </w:rPr>
        <w:t xml:space="preserve"> </w:t>
      </w:r>
      <w:r w:rsidR="00B65D89" w:rsidRPr="00F24F7A">
        <w:rPr>
          <w:lang w:val="en-US"/>
        </w:rPr>
        <w:t>Client Tool</w:t>
      </w:r>
      <w:r w:rsidRPr="00F24F7A">
        <w:rPr>
          <w:lang w:val="en-US"/>
        </w:rPr>
        <w:t>. This is done from the Control Panel, Add-Remove programs / Programs and Features.</w:t>
      </w:r>
      <w:r w:rsidR="00366DAE">
        <w:rPr>
          <w:lang w:val="en-US"/>
        </w:rPr>
        <w:drawing>
          <wp:inline distT="0" distB="0" distL="0" distR="0" wp14:anchorId="52F7C6F9" wp14:editId="714CE8BD">
            <wp:extent cx="5504815" cy="4347210"/>
            <wp:effectExtent l="0" t="0" r="635" b="0"/>
            <wp:docPr id="102" name="Picture 10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un-install.png"/>
                    <pic:cNvPicPr/>
                  </pic:nvPicPr>
                  <pic:blipFill>
                    <a:blip r:embed="rId184">
                      <a:extLst>
                        <a:ext uri="{28A0092B-C50C-407E-A947-70E740481C1C}">
                          <a14:useLocalDpi xmlns:a14="http://schemas.microsoft.com/office/drawing/2010/main" val="0"/>
                        </a:ext>
                      </a:extLst>
                    </a:blip>
                    <a:stretch>
                      <a:fillRect/>
                    </a:stretch>
                  </pic:blipFill>
                  <pic:spPr>
                    <a:xfrm>
                      <a:off x="0" y="0"/>
                      <a:ext cx="5504815" cy="4347210"/>
                    </a:xfrm>
                    <a:prstGeom prst="rect">
                      <a:avLst/>
                    </a:prstGeom>
                  </pic:spPr>
                </pic:pic>
              </a:graphicData>
            </a:graphic>
          </wp:inline>
        </w:drawing>
      </w:r>
    </w:p>
    <w:p w14:paraId="5C60161D" w14:textId="2E898177" w:rsidR="0077740B" w:rsidRPr="00F24F7A" w:rsidRDefault="0077740B" w:rsidP="00E1519A">
      <w:pPr>
        <w:rPr>
          <w:lang w:val="en-US"/>
        </w:rPr>
      </w:pPr>
    </w:p>
    <w:p w14:paraId="5C60161E" w14:textId="77777777" w:rsidR="00207AA0" w:rsidRPr="00F24F7A" w:rsidRDefault="00207AA0" w:rsidP="00263AC1">
      <w:pPr>
        <w:pStyle w:val="Heading1"/>
      </w:pPr>
      <w:bookmarkStart w:id="220" w:name="_Toc204163536"/>
      <w:bookmarkStart w:id="221" w:name="_Toc525129941"/>
      <w:r w:rsidRPr="00F24F7A">
        <w:t>Contact</w:t>
      </w:r>
      <w:bookmarkEnd w:id="220"/>
      <w:bookmarkEnd w:id="221"/>
    </w:p>
    <w:p w14:paraId="5C60161F" w14:textId="0129C345" w:rsidR="00207AA0" w:rsidRPr="00F24F7A" w:rsidRDefault="00207AA0" w:rsidP="00E1519A">
      <w:pPr>
        <w:rPr>
          <w:lang w:val="en-US"/>
        </w:rPr>
      </w:pPr>
      <w:r w:rsidRPr="00F24F7A">
        <w:rPr>
          <w:lang w:val="en-US"/>
        </w:rPr>
        <w:t xml:space="preserve">The solutions of </w:t>
      </w:r>
      <w:r w:rsidR="0090154D">
        <w:rPr>
          <w:lang w:val="en-US"/>
        </w:rPr>
        <w:t>bizsolutions365</w:t>
      </w:r>
      <w:r w:rsidRPr="00F24F7A">
        <w:rPr>
          <w:lang w:val="en-US"/>
        </w:rPr>
        <w:t>.com are supposed to be very easy to deploy, use and manage.  However, if you have any kind of problem or questions about our software, there are several ways of contacting us:</w:t>
      </w:r>
    </w:p>
    <w:tbl>
      <w:tblPr>
        <w:tblW w:w="4211" w:type="pct"/>
        <w:jc w:val="center"/>
        <w:tblCellSpacing w:w="15" w:type="dxa"/>
        <w:tblCellMar>
          <w:top w:w="15" w:type="dxa"/>
          <w:left w:w="15" w:type="dxa"/>
          <w:bottom w:w="15" w:type="dxa"/>
          <w:right w:w="15" w:type="dxa"/>
        </w:tblCellMar>
        <w:tblLook w:val="04A0" w:firstRow="1" w:lastRow="0" w:firstColumn="1" w:lastColumn="0" w:noHBand="0" w:noVBand="1"/>
      </w:tblPr>
      <w:tblGrid>
        <w:gridCol w:w="1423"/>
        <w:gridCol w:w="2939"/>
        <w:gridCol w:w="2939"/>
      </w:tblGrid>
      <w:tr w:rsidR="00207AA0" w:rsidRPr="00F24F7A" w14:paraId="5C601623" w14:textId="77777777" w:rsidTr="004E2EDF">
        <w:trPr>
          <w:tblCellSpacing w:w="15" w:type="dxa"/>
          <w:jc w:val="center"/>
        </w:trPr>
        <w:tc>
          <w:tcPr>
            <w:tcW w:w="945" w:type="pct"/>
            <w:hideMark/>
          </w:tcPr>
          <w:p w14:paraId="5C601620" w14:textId="77777777" w:rsidR="00207AA0" w:rsidRPr="00F24F7A" w:rsidRDefault="00207AA0" w:rsidP="00E1519A">
            <w:pPr>
              <w:rPr>
                <w:lang w:val="en-US"/>
              </w:rPr>
            </w:pPr>
            <w:r w:rsidRPr="00F24F7A">
              <w:rPr>
                <w:lang w:val="en-US"/>
              </w:rPr>
              <w:t>E-mail</w:t>
            </w:r>
          </w:p>
        </w:tc>
        <w:tc>
          <w:tcPr>
            <w:tcW w:w="1995" w:type="pct"/>
            <w:vAlign w:val="center"/>
            <w:hideMark/>
          </w:tcPr>
          <w:p w14:paraId="5C601621" w14:textId="1603CAF3" w:rsidR="00207AA0" w:rsidRPr="00F24F7A" w:rsidRDefault="00DE5A20" w:rsidP="00E1519A">
            <w:pPr>
              <w:pStyle w:val="NormalWeb"/>
              <w:rPr>
                <w:color w:val="40404A"/>
                <w:sz w:val="16"/>
                <w:szCs w:val="16"/>
                <w:lang w:val="en-US"/>
              </w:rPr>
            </w:pPr>
            <w:hyperlink r:id="rId185" w:history="1">
              <w:r w:rsidR="00207AA0" w:rsidRPr="00EC1AB2">
                <w:rPr>
                  <w:rStyle w:val="Hyperlink"/>
                  <w:sz w:val="16"/>
                  <w:szCs w:val="16"/>
                  <w:lang w:val="en-US"/>
                </w:rPr>
                <w:t>support@</w:t>
              </w:r>
              <w:r w:rsidR="00EC1AB2" w:rsidRPr="00EC1AB2">
                <w:rPr>
                  <w:rStyle w:val="Hyperlink"/>
                  <w:sz w:val="16"/>
                  <w:szCs w:val="16"/>
                  <w:lang w:val="en-US"/>
                </w:rPr>
                <w:t>bizsolutions365</w:t>
              </w:r>
              <w:r w:rsidR="00207AA0" w:rsidRPr="00EC1AB2">
                <w:rPr>
                  <w:rStyle w:val="Hyperlink"/>
                  <w:sz w:val="16"/>
                  <w:szCs w:val="16"/>
                  <w:lang w:val="en-US"/>
                </w:rPr>
                <w:t>.com</w:t>
              </w:r>
            </w:hyperlink>
          </w:p>
        </w:tc>
        <w:tc>
          <w:tcPr>
            <w:tcW w:w="1985" w:type="pct"/>
            <w:vAlign w:val="center"/>
            <w:hideMark/>
          </w:tcPr>
          <w:p w14:paraId="5C601622" w14:textId="77777777" w:rsidR="00207AA0" w:rsidRPr="00F24F7A" w:rsidRDefault="00207AA0" w:rsidP="00E1519A">
            <w:pPr>
              <w:rPr>
                <w:lang w:val="en-US"/>
              </w:rPr>
            </w:pPr>
            <w:r w:rsidRPr="00F24F7A">
              <w:rPr>
                <w:lang w:val="en-US"/>
              </w:rPr>
              <w:t>Technical issues</w:t>
            </w:r>
          </w:p>
        </w:tc>
      </w:tr>
      <w:tr w:rsidR="00207AA0" w:rsidRPr="00F24F7A" w14:paraId="5C601627" w14:textId="77777777" w:rsidTr="004E2EDF">
        <w:trPr>
          <w:tblCellSpacing w:w="15" w:type="dxa"/>
          <w:jc w:val="center"/>
        </w:trPr>
        <w:tc>
          <w:tcPr>
            <w:tcW w:w="945" w:type="pct"/>
            <w:vAlign w:val="center"/>
            <w:hideMark/>
          </w:tcPr>
          <w:p w14:paraId="5C601624" w14:textId="77777777" w:rsidR="00207AA0" w:rsidRPr="00F24F7A" w:rsidRDefault="00207AA0" w:rsidP="00E1519A">
            <w:pPr>
              <w:rPr>
                <w:lang w:val="en-US"/>
              </w:rPr>
            </w:pPr>
            <w:r w:rsidRPr="00F24F7A">
              <w:rPr>
                <w:lang w:val="en-US"/>
              </w:rPr>
              <w:t> </w:t>
            </w:r>
          </w:p>
        </w:tc>
        <w:tc>
          <w:tcPr>
            <w:tcW w:w="1995" w:type="pct"/>
            <w:vAlign w:val="center"/>
            <w:hideMark/>
          </w:tcPr>
          <w:p w14:paraId="5C601625" w14:textId="10186888" w:rsidR="00207AA0" w:rsidRPr="00F24F7A" w:rsidRDefault="00DE5A20" w:rsidP="00E1519A">
            <w:pPr>
              <w:rPr>
                <w:color w:val="40404A"/>
                <w:szCs w:val="18"/>
                <w:lang w:val="en-US"/>
              </w:rPr>
            </w:pPr>
            <w:hyperlink r:id="rId186" w:history="1">
              <w:r w:rsidR="00207AA0" w:rsidRPr="00EC1AB2">
                <w:rPr>
                  <w:rStyle w:val="Hyperlink"/>
                  <w:szCs w:val="18"/>
                  <w:lang w:val="en-US"/>
                </w:rPr>
                <w:t>sales@</w:t>
              </w:r>
              <w:r w:rsidR="0090154D" w:rsidRPr="00EC1AB2">
                <w:rPr>
                  <w:rStyle w:val="Hyperlink"/>
                  <w:szCs w:val="18"/>
                  <w:lang w:val="en-US"/>
                </w:rPr>
                <w:t>bizsolutions</w:t>
              </w:r>
              <w:r w:rsidR="00EC1AB2" w:rsidRPr="00EC1AB2">
                <w:rPr>
                  <w:rStyle w:val="Hyperlink"/>
                  <w:szCs w:val="18"/>
                  <w:lang w:val="en-US"/>
                </w:rPr>
                <w:t>365</w:t>
              </w:r>
              <w:r w:rsidR="00207AA0" w:rsidRPr="00EC1AB2">
                <w:rPr>
                  <w:rStyle w:val="Hyperlink"/>
                  <w:szCs w:val="18"/>
                  <w:lang w:val="en-US"/>
                </w:rPr>
                <w:t>.com</w:t>
              </w:r>
            </w:hyperlink>
          </w:p>
        </w:tc>
        <w:tc>
          <w:tcPr>
            <w:tcW w:w="1985" w:type="pct"/>
            <w:vAlign w:val="center"/>
            <w:hideMark/>
          </w:tcPr>
          <w:p w14:paraId="5C601626" w14:textId="77777777" w:rsidR="00207AA0" w:rsidRPr="00F24F7A" w:rsidRDefault="00207AA0" w:rsidP="00E1519A">
            <w:pPr>
              <w:rPr>
                <w:lang w:val="en-US"/>
              </w:rPr>
            </w:pPr>
            <w:r w:rsidRPr="00F24F7A">
              <w:rPr>
                <w:lang w:val="en-US"/>
              </w:rPr>
              <w:t>General and sales issues</w:t>
            </w:r>
          </w:p>
        </w:tc>
      </w:tr>
      <w:tr w:rsidR="00207AA0" w:rsidRPr="00F24F7A" w14:paraId="5C60162B" w14:textId="77777777" w:rsidTr="004E2EDF">
        <w:trPr>
          <w:tblCellSpacing w:w="15" w:type="dxa"/>
          <w:jc w:val="center"/>
        </w:trPr>
        <w:tc>
          <w:tcPr>
            <w:tcW w:w="945" w:type="pct"/>
            <w:vAlign w:val="center"/>
            <w:hideMark/>
          </w:tcPr>
          <w:p w14:paraId="5C601628" w14:textId="77777777" w:rsidR="00207AA0" w:rsidRPr="00F24F7A" w:rsidRDefault="00207AA0" w:rsidP="00E1519A">
            <w:pPr>
              <w:rPr>
                <w:lang w:val="en-US"/>
              </w:rPr>
            </w:pPr>
            <w:r w:rsidRPr="00F24F7A">
              <w:rPr>
                <w:lang w:val="en-US"/>
              </w:rPr>
              <w:t>Telephone </w:t>
            </w:r>
          </w:p>
        </w:tc>
        <w:tc>
          <w:tcPr>
            <w:tcW w:w="1995" w:type="pct"/>
            <w:hideMark/>
          </w:tcPr>
          <w:p w14:paraId="5C601629" w14:textId="6ADD65FA" w:rsidR="00207AA0" w:rsidRPr="00F24F7A" w:rsidRDefault="002F0B46" w:rsidP="00E1519A">
            <w:pPr>
              <w:rPr>
                <w:lang w:val="en-US"/>
              </w:rPr>
            </w:pPr>
            <w:r w:rsidRPr="00F24F7A">
              <w:rPr>
                <w:lang w:val="en-US"/>
              </w:rPr>
              <w:t>+</w:t>
            </w:r>
            <w:r w:rsidR="00EC1AB2">
              <w:rPr>
                <w:lang w:val="en-US"/>
              </w:rPr>
              <w:t>91</w:t>
            </w:r>
            <w:r w:rsidRPr="00F24F7A">
              <w:rPr>
                <w:lang w:val="en-US"/>
              </w:rPr>
              <w:t xml:space="preserve"> </w:t>
            </w:r>
            <w:r w:rsidR="006A049C">
              <w:rPr>
                <w:lang w:val="en-US"/>
              </w:rPr>
              <w:t>780 600 6234</w:t>
            </w:r>
            <w:bookmarkStart w:id="222" w:name="_GoBack"/>
            <w:bookmarkEnd w:id="222"/>
          </w:p>
        </w:tc>
        <w:tc>
          <w:tcPr>
            <w:tcW w:w="1985" w:type="pct"/>
            <w:vAlign w:val="center"/>
            <w:hideMark/>
          </w:tcPr>
          <w:p w14:paraId="5C60162A" w14:textId="070DDE61" w:rsidR="00207AA0" w:rsidRPr="00F24F7A" w:rsidRDefault="00207AA0" w:rsidP="00E1519A">
            <w:pPr>
              <w:rPr>
                <w:lang w:val="en-US"/>
              </w:rPr>
            </w:pPr>
          </w:p>
        </w:tc>
      </w:tr>
      <w:tr w:rsidR="00207AA0" w:rsidRPr="00F24F7A" w14:paraId="5C60162F" w14:textId="77777777" w:rsidTr="004E2EDF">
        <w:trPr>
          <w:tblCellSpacing w:w="15" w:type="dxa"/>
          <w:jc w:val="center"/>
        </w:trPr>
        <w:tc>
          <w:tcPr>
            <w:tcW w:w="945" w:type="pct"/>
            <w:vAlign w:val="center"/>
            <w:hideMark/>
          </w:tcPr>
          <w:p w14:paraId="5C60162C" w14:textId="77777777" w:rsidR="00207AA0" w:rsidRPr="00F24F7A" w:rsidRDefault="00207AA0" w:rsidP="00E1519A">
            <w:pPr>
              <w:rPr>
                <w:lang w:val="en-US"/>
              </w:rPr>
            </w:pPr>
            <w:r w:rsidRPr="00F24F7A">
              <w:rPr>
                <w:lang w:val="en-US"/>
              </w:rPr>
              <w:lastRenderedPageBreak/>
              <w:t> Chat online</w:t>
            </w:r>
          </w:p>
        </w:tc>
        <w:tc>
          <w:tcPr>
            <w:tcW w:w="1995" w:type="pct"/>
            <w:hideMark/>
          </w:tcPr>
          <w:p w14:paraId="5C60162D" w14:textId="0DBDC36E" w:rsidR="00207AA0" w:rsidRPr="00F24F7A" w:rsidRDefault="00DE5A20" w:rsidP="00E1519A">
            <w:pPr>
              <w:rPr>
                <w:color w:val="40404A"/>
                <w:szCs w:val="18"/>
                <w:lang w:val="en-US"/>
              </w:rPr>
            </w:pPr>
            <w:hyperlink r:id="rId187" w:history="1">
              <w:r w:rsidR="002F0B46" w:rsidRPr="00EC1AB2">
                <w:rPr>
                  <w:rStyle w:val="Hyperlink"/>
                  <w:szCs w:val="18"/>
                  <w:lang w:val="en-US"/>
                </w:rPr>
                <w:t>www.</w:t>
              </w:r>
              <w:r w:rsidR="00EC1AB2" w:rsidRPr="00EC1AB2">
                <w:rPr>
                  <w:rStyle w:val="Hyperlink"/>
                  <w:szCs w:val="18"/>
                  <w:lang w:val="en-US"/>
                </w:rPr>
                <w:t>bizsolutions365</w:t>
              </w:r>
              <w:r w:rsidR="002F0B46" w:rsidRPr="00EC1AB2">
                <w:rPr>
                  <w:rStyle w:val="Hyperlink"/>
                  <w:szCs w:val="18"/>
                  <w:lang w:val="en-US"/>
                </w:rPr>
                <w:t>.com</w:t>
              </w:r>
            </w:hyperlink>
          </w:p>
        </w:tc>
        <w:tc>
          <w:tcPr>
            <w:tcW w:w="1985" w:type="pct"/>
            <w:vAlign w:val="center"/>
            <w:hideMark/>
          </w:tcPr>
          <w:p w14:paraId="5C60162E" w14:textId="77777777" w:rsidR="00207AA0" w:rsidRPr="00F24F7A" w:rsidRDefault="00207AA0" w:rsidP="00E1519A">
            <w:pPr>
              <w:rPr>
                <w:lang w:val="en-US"/>
              </w:rPr>
            </w:pPr>
          </w:p>
        </w:tc>
      </w:tr>
    </w:tbl>
    <w:p w14:paraId="1594232C" w14:textId="77777777" w:rsidR="00E65FEE" w:rsidRPr="00F24F7A" w:rsidRDefault="00E65FEE">
      <w:pPr>
        <w:spacing w:after="0" w:line="240" w:lineRule="auto"/>
        <w:rPr>
          <w:i/>
          <w:smallCaps/>
          <w:color w:val="111111"/>
          <w:sz w:val="22"/>
          <w:lang w:val="en-US"/>
        </w:rPr>
      </w:pPr>
      <w:bookmarkStart w:id="223" w:name="_Ref352485636"/>
      <w:bookmarkStart w:id="224" w:name="_Toc204163538"/>
      <w:r w:rsidRPr="00F24F7A">
        <w:rPr>
          <w:lang w:val="en-US"/>
        </w:rPr>
        <w:br w:type="page"/>
      </w:r>
    </w:p>
    <w:p w14:paraId="5C601630" w14:textId="13789FB8" w:rsidR="00207AA0" w:rsidRPr="00F24F7A" w:rsidRDefault="00207AA0" w:rsidP="00263AC1">
      <w:pPr>
        <w:pStyle w:val="Heading1"/>
      </w:pPr>
      <w:bookmarkStart w:id="225" w:name="_Toc525129942"/>
      <w:r w:rsidRPr="00F24F7A">
        <w:lastRenderedPageBreak/>
        <w:t>Architecture</w:t>
      </w:r>
      <w:bookmarkEnd w:id="223"/>
      <w:bookmarkEnd w:id="225"/>
      <w:r w:rsidRPr="00F24F7A">
        <w:t xml:space="preserve"> </w:t>
      </w:r>
      <w:bookmarkEnd w:id="224"/>
    </w:p>
    <w:p w14:paraId="5C601631" w14:textId="0236EA2C" w:rsidR="00207AA0" w:rsidRPr="00F24F7A" w:rsidRDefault="00024661" w:rsidP="00E1519A">
      <w:pPr>
        <w:rPr>
          <w:lang w:val="en-US"/>
        </w:rPr>
      </w:pPr>
      <w:r w:rsidRPr="00F24F7A">
        <w:rPr>
          <w:i/>
          <w:lang w:val="en-US"/>
        </w:rPr>
        <w:t>Folder HelpDesk</w:t>
      </w:r>
      <w:r w:rsidR="00207AA0" w:rsidRPr="00F24F7A">
        <w:rPr>
          <w:lang w:val="en-US"/>
        </w:rPr>
        <w:t xml:space="preserve"> consists of several files. These are usually located in a folder on a network drive, where all users of</w:t>
      </w:r>
      <w:r w:rsidR="00207AA0" w:rsidRPr="00F24F7A">
        <w:rPr>
          <w:i/>
          <w:lang w:val="en-US"/>
        </w:rPr>
        <w:t xml:space="preserve"> </w:t>
      </w:r>
      <w:r w:rsidRPr="00F24F7A">
        <w:rPr>
          <w:i/>
          <w:lang w:val="en-US"/>
        </w:rPr>
        <w:t>Folder HelpDesk</w:t>
      </w:r>
      <w:r w:rsidR="00207AA0" w:rsidRPr="00F24F7A">
        <w:rPr>
          <w:lang w:val="en-US"/>
        </w:rPr>
        <w:t xml:space="preserve"> can access and execute</w:t>
      </w:r>
      <w:r w:rsidR="00135100" w:rsidRPr="00F24F7A">
        <w:rPr>
          <w:lang w:val="en-US"/>
        </w:rPr>
        <w:t xml:space="preserve"> them</w:t>
      </w:r>
      <w:r w:rsidR="00207AA0" w:rsidRPr="00F24F7A">
        <w:rPr>
          <w:lang w:val="en-US"/>
        </w:rPr>
        <w:t xml:space="preserve">. The following description of the </w:t>
      </w:r>
      <w:r w:rsidRPr="00F24F7A">
        <w:rPr>
          <w:i/>
          <w:lang w:val="en-US"/>
        </w:rPr>
        <w:t>Folder HelpDesk</w:t>
      </w:r>
      <w:r w:rsidR="00FA720F" w:rsidRPr="00F24F7A">
        <w:rPr>
          <w:lang w:val="en-US"/>
        </w:rPr>
        <w:t xml:space="preserve"> files is</w:t>
      </w:r>
      <w:r w:rsidR="00207AA0" w:rsidRPr="00F24F7A">
        <w:rPr>
          <w:lang w:val="en-US"/>
        </w:rPr>
        <w:t xml:space="preserve"> provided to give you a general understanding of the funct</w:t>
      </w:r>
      <w:r w:rsidR="00BF7E28" w:rsidRPr="00F24F7A">
        <w:rPr>
          <w:lang w:val="en-US"/>
        </w:rPr>
        <w:t xml:space="preserve">ions carried out by each file. </w:t>
      </w:r>
    </w:p>
    <w:p w14:paraId="5C601632" w14:textId="77777777" w:rsidR="00207AA0" w:rsidRPr="00F24F7A" w:rsidRDefault="003F3F98" w:rsidP="00E1519A">
      <w:pPr>
        <w:pStyle w:val="Heading2"/>
      </w:pPr>
      <w:bookmarkStart w:id="226" w:name="_Toc525129943"/>
      <w:r w:rsidRPr="00F24F7A">
        <w:t>F</w:t>
      </w:r>
      <w:r w:rsidR="00207AA0" w:rsidRPr="00F24F7A">
        <w:t>iles</w:t>
      </w:r>
      <w:r w:rsidRPr="00F24F7A">
        <w:t xml:space="preserve"> on the network drive</w:t>
      </w:r>
      <w:bookmarkEnd w:id="226"/>
    </w:p>
    <w:p w14:paraId="5C601633" w14:textId="36C3A1E4" w:rsidR="00207AA0" w:rsidRPr="00F24F7A" w:rsidRDefault="00D01ADF" w:rsidP="00E1519A">
      <w:pPr>
        <w:rPr>
          <w:lang w:val="en-US"/>
        </w:rPr>
      </w:pPr>
      <w:r w:rsidRPr="00F24F7A">
        <w:rPr>
          <w:b/>
          <w:i/>
          <w:lang w:val="en-US"/>
        </w:rPr>
        <w:t>FHDSynch.exe</w:t>
      </w:r>
      <w:r w:rsidR="00207AA0" w:rsidRPr="00F24F7A">
        <w:rPr>
          <w:lang w:val="en-US"/>
        </w:rPr>
        <w:t xml:space="preserve"> </w:t>
      </w:r>
      <w:r w:rsidR="00920DEB" w:rsidRPr="00F24F7A">
        <w:rPr>
          <w:lang w:val="en-US"/>
        </w:rPr>
        <w:t xml:space="preserve">and its 64 bit version </w:t>
      </w:r>
      <w:r w:rsidR="00920DEB" w:rsidRPr="00F24F7A">
        <w:rPr>
          <w:b/>
          <w:lang w:val="en-US"/>
        </w:rPr>
        <w:t>FHDSynch64.exe</w:t>
      </w:r>
      <w:r w:rsidR="00920DEB" w:rsidRPr="00F24F7A">
        <w:rPr>
          <w:lang w:val="en-US"/>
        </w:rPr>
        <w:t xml:space="preserve"> </w:t>
      </w:r>
      <w:r w:rsidR="00207AA0" w:rsidRPr="00F24F7A">
        <w:rPr>
          <w:lang w:val="en-US"/>
        </w:rPr>
        <w:t xml:space="preserve">– This is the heart of </w:t>
      </w:r>
      <w:r w:rsidR="00024661" w:rsidRPr="00F24F7A">
        <w:rPr>
          <w:i/>
          <w:lang w:val="en-US"/>
        </w:rPr>
        <w:t>Folder HelpDesk</w:t>
      </w:r>
      <w:r w:rsidR="00207AA0" w:rsidRPr="00F24F7A">
        <w:rPr>
          <w:lang w:val="en-US"/>
        </w:rPr>
        <w:t xml:space="preserve"> and </w:t>
      </w:r>
      <w:r w:rsidR="00F7717D" w:rsidRPr="00F24F7A">
        <w:rPr>
          <w:lang w:val="en-US"/>
        </w:rPr>
        <w:t>is</w:t>
      </w:r>
      <w:r w:rsidR="00207AA0" w:rsidRPr="00F24F7A">
        <w:rPr>
          <w:lang w:val="en-US"/>
        </w:rPr>
        <w:t xml:space="preserve"> running in the background when </w:t>
      </w:r>
      <w:r w:rsidR="00024661" w:rsidRPr="00F24F7A">
        <w:rPr>
          <w:i/>
          <w:lang w:val="en-US"/>
        </w:rPr>
        <w:t>Folder HelpDesk</w:t>
      </w:r>
      <w:r w:rsidR="00207AA0" w:rsidRPr="00F24F7A">
        <w:rPr>
          <w:lang w:val="en-US"/>
        </w:rPr>
        <w:t xml:space="preserve"> is active in the public folder.  When you step out of the </w:t>
      </w:r>
      <w:r w:rsidR="00024661" w:rsidRPr="00F24F7A">
        <w:rPr>
          <w:i/>
          <w:lang w:val="en-US"/>
        </w:rPr>
        <w:t>Folder HelpDesk</w:t>
      </w:r>
      <w:r w:rsidR="00207AA0" w:rsidRPr="00F24F7A">
        <w:rPr>
          <w:lang w:val="en-US"/>
        </w:rPr>
        <w:t xml:space="preserve"> public folder, it is unloaded. This application houses all functions required for interacting with Outlook, forms and database. You can confirm if this application is currently running by:</w:t>
      </w:r>
    </w:p>
    <w:p w14:paraId="5C601634" w14:textId="77777777" w:rsidR="00207AA0" w:rsidRPr="00F24F7A" w:rsidRDefault="00207AA0" w:rsidP="00E1519A">
      <w:pPr>
        <w:pStyle w:val="ListParagraph"/>
        <w:numPr>
          <w:ilvl w:val="0"/>
          <w:numId w:val="12"/>
        </w:numPr>
        <w:rPr>
          <w:lang w:val="en-US"/>
        </w:rPr>
      </w:pPr>
      <w:r w:rsidRPr="00F24F7A">
        <w:rPr>
          <w:lang w:val="en-US"/>
        </w:rPr>
        <w:t>checking for ‘</w:t>
      </w:r>
      <w:r w:rsidR="00D01ADF" w:rsidRPr="00F24F7A">
        <w:rPr>
          <w:b/>
          <w:lang w:val="en-US"/>
        </w:rPr>
        <w:t>FHDSynch.exe</w:t>
      </w:r>
      <w:r w:rsidR="009812B6" w:rsidRPr="00F24F7A">
        <w:rPr>
          <w:lang w:val="en-US"/>
        </w:rPr>
        <w:t xml:space="preserve">’ </w:t>
      </w:r>
      <w:r w:rsidR="002D61F9" w:rsidRPr="00F24F7A">
        <w:rPr>
          <w:lang w:val="en-US"/>
        </w:rPr>
        <w:t>in the</w:t>
      </w:r>
      <w:r w:rsidR="009812B6" w:rsidRPr="00F24F7A">
        <w:rPr>
          <w:lang w:val="en-US"/>
        </w:rPr>
        <w:t xml:space="preserve"> Task Manager</w:t>
      </w:r>
    </w:p>
    <w:p w14:paraId="5C601635" w14:textId="00C0B377" w:rsidR="00207AA0" w:rsidRPr="00F24F7A" w:rsidRDefault="00F7717D" w:rsidP="00E1519A">
      <w:pPr>
        <w:pStyle w:val="ListParagraph"/>
        <w:numPr>
          <w:ilvl w:val="0"/>
          <w:numId w:val="12"/>
        </w:numPr>
        <w:rPr>
          <w:lang w:val="en-US"/>
        </w:rPr>
      </w:pPr>
      <w:r w:rsidRPr="00F24F7A">
        <w:rPr>
          <w:lang w:val="en-US"/>
        </w:rPr>
        <w:t>seeing</w:t>
      </w:r>
      <w:r w:rsidR="009812B6" w:rsidRPr="00F24F7A">
        <w:rPr>
          <w:lang w:val="en-US"/>
        </w:rPr>
        <w:t xml:space="preserve"> if the </w:t>
      </w:r>
      <w:r w:rsidR="00207AA0" w:rsidRPr="00F24F7A">
        <w:rPr>
          <w:lang w:val="en-US"/>
        </w:rPr>
        <w:t xml:space="preserve">toolbar in the </w:t>
      </w:r>
      <w:r w:rsidR="00024661" w:rsidRPr="00F24F7A">
        <w:rPr>
          <w:i/>
          <w:lang w:val="en-US"/>
        </w:rPr>
        <w:t>Folder HelpDesk</w:t>
      </w:r>
      <w:r w:rsidR="00207AA0" w:rsidRPr="00F24F7A">
        <w:rPr>
          <w:lang w:val="en-US"/>
        </w:rPr>
        <w:t xml:space="preserve"> folder</w:t>
      </w:r>
      <w:r w:rsidR="009812B6" w:rsidRPr="00F24F7A">
        <w:rPr>
          <w:lang w:val="en-US"/>
        </w:rPr>
        <w:t xml:space="preserve"> is there</w:t>
      </w:r>
      <w:r w:rsidR="00207AA0" w:rsidRPr="00F24F7A">
        <w:rPr>
          <w:lang w:val="en-US"/>
        </w:rPr>
        <w:t>.</w:t>
      </w:r>
      <w:r w:rsidR="009812B6" w:rsidRPr="00F24F7A">
        <w:rPr>
          <w:lang w:val="en-US"/>
        </w:rPr>
        <w:t xml:space="preserve"> </w:t>
      </w:r>
      <w:r w:rsidR="00B72914" w:rsidRPr="00F24F7A">
        <w:rPr>
          <w:lang w:val="en-US"/>
        </w:rPr>
        <w:t>(</w:t>
      </w:r>
      <w:r w:rsidR="009812B6" w:rsidRPr="00F24F7A">
        <w:rPr>
          <w:lang w:val="en-US"/>
        </w:rPr>
        <w:t xml:space="preserve">In Outlook 2007 this functionality is </w:t>
      </w:r>
      <w:r w:rsidR="00B72914" w:rsidRPr="00F24F7A">
        <w:rPr>
          <w:lang w:val="en-US"/>
        </w:rPr>
        <w:t xml:space="preserve">instead </w:t>
      </w:r>
      <w:r w:rsidR="009812B6" w:rsidRPr="00F24F7A">
        <w:rPr>
          <w:lang w:val="en-US"/>
        </w:rPr>
        <w:t>contro</w:t>
      </w:r>
      <w:r w:rsidRPr="00F24F7A">
        <w:rPr>
          <w:lang w:val="en-US"/>
        </w:rPr>
        <w:t>l</w:t>
      </w:r>
      <w:r w:rsidR="009812B6" w:rsidRPr="00F24F7A">
        <w:rPr>
          <w:lang w:val="en-US"/>
        </w:rPr>
        <w:t>l</w:t>
      </w:r>
      <w:r w:rsidRPr="00F24F7A">
        <w:rPr>
          <w:lang w:val="en-US"/>
        </w:rPr>
        <w:t>ed</w:t>
      </w:r>
      <w:r w:rsidR="009812B6" w:rsidRPr="00F24F7A">
        <w:rPr>
          <w:lang w:val="en-US"/>
        </w:rPr>
        <w:t xml:space="preserve"> by the </w:t>
      </w:r>
      <w:r w:rsidR="00024661" w:rsidRPr="00F24F7A">
        <w:rPr>
          <w:i/>
          <w:lang w:val="en-US"/>
        </w:rPr>
        <w:t>Folder HelpDesk</w:t>
      </w:r>
      <w:r w:rsidR="009812B6" w:rsidRPr="00F24F7A">
        <w:rPr>
          <w:lang w:val="en-US"/>
        </w:rPr>
        <w:t xml:space="preserve"> add</w:t>
      </w:r>
      <w:r w:rsidR="002D61F9" w:rsidRPr="00F24F7A">
        <w:rPr>
          <w:lang w:val="en-US"/>
        </w:rPr>
        <w:t>-</w:t>
      </w:r>
      <w:r w:rsidR="009812B6" w:rsidRPr="00F24F7A">
        <w:rPr>
          <w:lang w:val="en-US"/>
        </w:rPr>
        <w:t>in</w:t>
      </w:r>
      <w:r w:rsidR="009812B6" w:rsidRPr="00F24F7A">
        <w:rPr>
          <w:sz w:val="16"/>
          <w:szCs w:val="16"/>
          <w:lang w:val="en-US"/>
        </w:rPr>
        <w:t>.</w:t>
      </w:r>
      <w:r w:rsidR="00B72914" w:rsidRPr="00F24F7A">
        <w:rPr>
          <w:sz w:val="16"/>
          <w:szCs w:val="16"/>
          <w:lang w:val="en-US"/>
        </w:rPr>
        <w:t>)</w:t>
      </w:r>
      <w:r w:rsidR="00920DEB" w:rsidRPr="00F24F7A">
        <w:rPr>
          <w:sz w:val="16"/>
          <w:szCs w:val="16"/>
          <w:lang w:val="en-US"/>
        </w:rPr>
        <w:br/>
      </w:r>
    </w:p>
    <w:p w14:paraId="5C601636" w14:textId="65CBE576" w:rsidR="00207AA0" w:rsidRPr="00F24F7A" w:rsidRDefault="00920DEB" w:rsidP="00E1519A">
      <w:pPr>
        <w:rPr>
          <w:lang w:val="en-US"/>
        </w:rPr>
      </w:pPr>
      <w:r w:rsidRPr="00F24F7A">
        <w:rPr>
          <w:b/>
          <w:i/>
          <w:lang w:val="en-US"/>
        </w:rPr>
        <w:t>FHD</w:t>
      </w:r>
      <w:r w:rsidR="00207AA0" w:rsidRPr="00F24F7A">
        <w:rPr>
          <w:b/>
          <w:i/>
          <w:lang w:val="en-US"/>
        </w:rPr>
        <w:t>Settings.exe</w:t>
      </w:r>
      <w:r w:rsidR="00207AA0" w:rsidRPr="00F24F7A">
        <w:rPr>
          <w:lang w:val="en-US"/>
        </w:rPr>
        <w:t xml:space="preserve"> – This is an administrator tool for defining </w:t>
      </w:r>
      <w:r w:rsidR="00024661" w:rsidRPr="00F24F7A">
        <w:rPr>
          <w:i/>
          <w:lang w:val="en-US"/>
        </w:rPr>
        <w:t>Folder HelpDesk</w:t>
      </w:r>
      <w:r w:rsidR="00207AA0" w:rsidRPr="00F24F7A">
        <w:rPr>
          <w:lang w:val="en-US"/>
        </w:rPr>
        <w:t xml:space="preserve"> intrinsic settings such as </w:t>
      </w:r>
      <w:r w:rsidR="005802B8" w:rsidRPr="00F24F7A">
        <w:rPr>
          <w:lang w:val="en-US"/>
        </w:rPr>
        <w:t>incident</w:t>
      </w:r>
      <w:r w:rsidR="00207AA0" w:rsidRPr="00F24F7A">
        <w:rPr>
          <w:lang w:val="en-US"/>
        </w:rPr>
        <w:t xml:space="preserve"> type, categories, responsible persons, caller list, ticket email templates</w:t>
      </w:r>
      <w:r w:rsidR="009B78DF" w:rsidRPr="00F24F7A">
        <w:rPr>
          <w:lang w:val="en-US"/>
        </w:rPr>
        <w:t>, FAQ, signatures</w:t>
      </w:r>
      <w:r w:rsidR="00207AA0" w:rsidRPr="00F24F7A">
        <w:rPr>
          <w:lang w:val="en-US"/>
        </w:rPr>
        <w:t xml:space="preserve"> and other advance exchange and online web form settings.</w:t>
      </w:r>
      <w:r w:rsidR="002D61F9" w:rsidRPr="00F24F7A">
        <w:rPr>
          <w:lang w:val="en-US"/>
        </w:rPr>
        <w:br/>
      </w:r>
    </w:p>
    <w:p w14:paraId="5C601637" w14:textId="4E719C99" w:rsidR="00207AA0" w:rsidRPr="00F24F7A" w:rsidRDefault="00D01ADF" w:rsidP="00E1519A">
      <w:pPr>
        <w:rPr>
          <w:lang w:val="en-US"/>
        </w:rPr>
      </w:pPr>
      <w:r w:rsidRPr="00F24F7A">
        <w:rPr>
          <w:b/>
          <w:i/>
          <w:lang w:val="en-US"/>
        </w:rPr>
        <w:t>FHDExampleData.exe</w:t>
      </w:r>
      <w:r w:rsidR="00207AA0" w:rsidRPr="00F24F7A">
        <w:rPr>
          <w:lang w:val="en-US"/>
        </w:rPr>
        <w:t xml:space="preserve"> </w:t>
      </w:r>
      <w:r w:rsidR="00920DEB" w:rsidRPr="00F24F7A">
        <w:rPr>
          <w:lang w:val="en-US"/>
        </w:rPr>
        <w:t xml:space="preserve">and its 64 bit version </w:t>
      </w:r>
      <w:r w:rsidR="00920DEB" w:rsidRPr="00F24F7A">
        <w:rPr>
          <w:b/>
          <w:lang w:val="en-US"/>
        </w:rPr>
        <w:t>FHDExampleData64.exe</w:t>
      </w:r>
      <w:r w:rsidR="00920DEB" w:rsidRPr="00F24F7A">
        <w:rPr>
          <w:lang w:val="en-US"/>
        </w:rPr>
        <w:t xml:space="preserve"> </w:t>
      </w:r>
      <w:r w:rsidR="00207AA0" w:rsidRPr="00F24F7A">
        <w:rPr>
          <w:lang w:val="en-US"/>
        </w:rPr>
        <w:t xml:space="preserve">– This is an application for loading full-fledged demo examples to </w:t>
      </w:r>
      <w:r w:rsidR="00024661" w:rsidRPr="00F24F7A">
        <w:rPr>
          <w:i/>
          <w:lang w:val="en-US"/>
        </w:rPr>
        <w:t>Folder HelpDesk</w:t>
      </w:r>
      <w:r w:rsidR="00207AA0" w:rsidRPr="00F24F7A">
        <w:rPr>
          <w:lang w:val="en-US"/>
        </w:rPr>
        <w:t xml:space="preserve"> (usually after a fresh installation) for thorough testing and evaluation.</w:t>
      </w:r>
    </w:p>
    <w:p w14:paraId="5C601638" w14:textId="5421C736" w:rsidR="00F7717D" w:rsidRPr="00F24F7A" w:rsidRDefault="0035182F" w:rsidP="00E1519A">
      <w:pPr>
        <w:rPr>
          <w:lang w:val="en-US"/>
        </w:rPr>
      </w:pPr>
      <w:r w:rsidRPr="00F24F7A">
        <w:rPr>
          <w:b/>
          <w:i/>
          <w:lang w:val="en-US"/>
        </w:rPr>
        <w:t>FHDClientSetup.msi</w:t>
      </w:r>
      <w:r w:rsidRPr="00F24F7A">
        <w:rPr>
          <w:lang w:val="en-US"/>
        </w:rPr>
        <w:t xml:space="preserve"> </w:t>
      </w:r>
      <w:r w:rsidR="00207AA0" w:rsidRPr="00F24F7A">
        <w:rPr>
          <w:lang w:val="en-US"/>
        </w:rPr>
        <w:t xml:space="preserve">– This is a client installer that </w:t>
      </w:r>
      <w:r w:rsidR="00554324" w:rsidRPr="00F24F7A">
        <w:rPr>
          <w:lang w:val="en-US"/>
        </w:rPr>
        <w:t>must</w:t>
      </w:r>
      <w:r w:rsidR="00207AA0" w:rsidRPr="00F24F7A">
        <w:rPr>
          <w:lang w:val="en-US"/>
        </w:rPr>
        <w:t xml:space="preserve"> be </w:t>
      </w:r>
      <w:r w:rsidR="00554324" w:rsidRPr="00F24F7A">
        <w:rPr>
          <w:lang w:val="en-US"/>
        </w:rPr>
        <w:t>run from</w:t>
      </w:r>
      <w:r w:rsidR="00207AA0" w:rsidRPr="00F24F7A">
        <w:rPr>
          <w:lang w:val="en-US"/>
        </w:rPr>
        <w:t xml:space="preserve"> every client system from where </w:t>
      </w:r>
      <w:r w:rsidR="00024661" w:rsidRPr="00F24F7A">
        <w:rPr>
          <w:i/>
          <w:lang w:val="en-US"/>
        </w:rPr>
        <w:t>Folder HelpDesk</w:t>
      </w:r>
      <w:r w:rsidR="00207AA0" w:rsidRPr="00F24F7A">
        <w:rPr>
          <w:lang w:val="en-US"/>
        </w:rPr>
        <w:t xml:space="preserve"> will be accessed. This installs </w:t>
      </w:r>
      <w:r w:rsidR="008B12DB" w:rsidRPr="00F24F7A">
        <w:rPr>
          <w:lang w:val="en-US"/>
        </w:rPr>
        <w:t xml:space="preserve">several .dll files on the client, by default </w:t>
      </w:r>
      <w:r w:rsidR="008B12DB" w:rsidRPr="00F24F7A">
        <w:rPr>
          <w:color w:val="111111"/>
          <w:szCs w:val="18"/>
          <w:lang w:val="en-US"/>
        </w:rPr>
        <w:t xml:space="preserve">in a </w:t>
      </w:r>
      <w:r w:rsidR="00EC1AB2">
        <w:rPr>
          <w:color w:val="111111"/>
          <w:szCs w:val="18"/>
          <w:lang w:val="en-US"/>
        </w:rPr>
        <w:t>bizsolutions365</w:t>
      </w:r>
      <w:r w:rsidR="008B12DB" w:rsidRPr="00F24F7A">
        <w:rPr>
          <w:color w:val="111111"/>
          <w:szCs w:val="18"/>
          <w:lang w:val="en-US"/>
        </w:rPr>
        <w:t>.com folder under Program Files.</w:t>
      </w:r>
      <w:r w:rsidR="00207AA0" w:rsidRPr="00F24F7A">
        <w:rPr>
          <w:lang w:val="en-US"/>
        </w:rPr>
        <w:t xml:space="preserve"> </w:t>
      </w:r>
      <w:r w:rsidRPr="00F24F7A">
        <w:rPr>
          <w:lang w:val="en-US"/>
        </w:rPr>
        <w:t>The file may also be used for a central installation of the client tools via Active Directory.</w:t>
      </w:r>
    </w:p>
    <w:p w14:paraId="5C601639" w14:textId="3EC3A6A5" w:rsidR="00207AA0" w:rsidRPr="00F24F7A" w:rsidRDefault="00EE6142" w:rsidP="00E1519A">
      <w:pPr>
        <w:rPr>
          <w:b/>
          <w:lang w:val="en-US"/>
        </w:rPr>
      </w:pPr>
      <w:r w:rsidRPr="00F24F7A">
        <w:rPr>
          <w:b/>
          <w:i/>
          <w:lang w:val="en-US"/>
        </w:rPr>
        <w:t>FHDCleanSubfolders.exe</w:t>
      </w:r>
      <w:r w:rsidRPr="00F24F7A">
        <w:rPr>
          <w:b/>
          <w:lang w:val="en-US"/>
        </w:rPr>
        <w:t xml:space="preserve"> </w:t>
      </w:r>
      <w:r w:rsidR="00920DEB" w:rsidRPr="00F24F7A">
        <w:rPr>
          <w:b/>
          <w:lang w:val="en-US"/>
        </w:rPr>
        <w:t xml:space="preserve">and </w:t>
      </w:r>
      <w:r w:rsidR="00920DEB" w:rsidRPr="00F24F7A">
        <w:rPr>
          <w:lang w:val="en-US"/>
        </w:rPr>
        <w:t xml:space="preserve">its 64 bit version </w:t>
      </w:r>
      <w:r w:rsidR="00920DEB" w:rsidRPr="00F24F7A">
        <w:rPr>
          <w:b/>
          <w:lang w:val="en-US"/>
        </w:rPr>
        <w:t xml:space="preserve">FHDCleanSubfolders64.exe </w:t>
      </w:r>
      <w:r w:rsidRPr="00F24F7A">
        <w:rPr>
          <w:lang w:val="en-US"/>
        </w:rPr>
        <w:t>– Run this file if you want to permanently remove closed tickets subfolders. When you do you will be asked to define</w:t>
      </w:r>
      <w:r w:rsidR="00EB7A39" w:rsidRPr="00F24F7A">
        <w:rPr>
          <w:lang w:val="en-US"/>
        </w:rPr>
        <w:t xml:space="preserve"> created date(s) before or between which the subfolders will be removed.</w:t>
      </w:r>
    </w:p>
    <w:p w14:paraId="5C60163B" w14:textId="53B09557" w:rsidR="00DD2D54" w:rsidRPr="00F24F7A" w:rsidRDefault="00207AA0" w:rsidP="00E1519A">
      <w:pPr>
        <w:rPr>
          <w:lang w:val="en-US"/>
        </w:rPr>
      </w:pPr>
      <w:r w:rsidRPr="00F24F7A">
        <w:rPr>
          <w:b/>
          <w:i/>
          <w:lang w:val="en-US"/>
        </w:rPr>
        <w:t>FHDDB.sql</w:t>
      </w:r>
      <w:r w:rsidRPr="00F24F7A">
        <w:rPr>
          <w:lang w:val="en-US"/>
        </w:rPr>
        <w:t xml:space="preserve"> </w:t>
      </w:r>
      <w:r w:rsidR="000908E0" w:rsidRPr="00F24F7A">
        <w:rPr>
          <w:lang w:val="en-US"/>
        </w:rPr>
        <w:t>–</w:t>
      </w:r>
      <w:r w:rsidRPr="00F24F7A">
        <w:rPr>
          <w:lang w:val="en-US"/>
        </w:rPr>
        <w:t xml:space="preserve"> This is pre-defined SQL file used during installation if the user has selected an SQL </w:t>
      </w:r>
      <w:r w:rsidR="00DD2D54" w:rsidRPr="00F24F7A">
        <w:rPr>
          <w:lang w:val="en-US"/>
        </w:rPr>
        <w:t>S</w:t>
      </w:r>
      <w:r w:rsidRPr="00F24F7A">
        <w:rPr>
          <w:lang w:val="en-US"/>
        </w:rPr>
        <w:t>erver database.</w:t>
      </w:r>
    </w:p>
    <w:p w14:paraId="5C60163C" w14:textId="5312E87C" w:rsidR="001A2D00" w:rsidRPr="00F24F7A" w:rsidRDefault="000908E0" w:rsidP="00E1519A">
      <w:pPr>
        <w:rPr>
          <w:lang w:val="en-US"/>
        </w:rPr>
      </w:pPr>
      <w:r w:rsidRPr="00F24F7A">
        <w:rPr>
          <w:b/>
          <w:i/>
          <w:lang w:val="en-US"/>
        </w:rPr>
        <w:t>FHDTicketForm.htm</w:t>
      </w:r>
      <w:r w:rsidRPr="00F24F7A">
        <w:rPr>
          <w:lang w:val="en-US"/>
        </w:rPr>
        <w:t xml:space="preserve"> – This is </w:t>
      </w:r>
      <w:r w:rsidR="00920DEB" w:rsidRPr="00F24F7A">
        <w:rPr>
          <w:lang w:val="en-US"/>
        </w:rPr>
        <w:t xml:space="preserve">the </w:t>
      </w:r>
      <w:r w:rsidRPr="00F24F7A">
        <w:rPr>
          <w:lang w:val="en-US"/>
        </w:rPr>
        <w:t xml:space="preserve">default </w:t>
      </w:r>
      <w:r w:rsidR="00024661" w:rsidRPr="00F24F7A">
        <w:rPr>
          <w:i/>
          <w:lang w:val="en-US"/>
        </w:rPr>
        <w:t>Folder HelpDesk</w:t>
      </w:r>
      <w:r w:rsidRPr="00F24F7A">
        <w:rPr>
          <w:lang w:val="en-US"/>
        </w:rPr>
        <w:t xml:space="preserve"> ticket HTML ticket form.</w:t>
      </w:r>
      <w:r w:rsidR="00920DEB" w:rsidRPr="00F24F7A">
        <w:rPr>
          <w:lang w:val="en-US"/>
        </w:rPr>
        <w:t xml:space="preserve"> Use this file when you want to customize the ticket form</w:t>
      </w:r>
      <w:r w:rsidR="00D82B8C" w:rsidRPr="00F24F7A">
        <w:rPr>
          <w:i/>
          <w:lang w:val="en-US"/>
        </w:rPr>
        <w:t xml:space="preserve">, refer to </w:t>
      </w:r>
      <w:r w:rsidR="00920DEB" w:rsidRPr="00F24F7A">
        <w:rPr>
          <w:lang w:val="en-US"/>
        </w:rPr>
        <w:fldChar w:fldCharType="begin"/>
      </w:r>
      <w:r w:rsidR="00920DEB" w:rsidRPr="00F24F7A">
        <w:rPr>
          <w:lang w:val="en-US"/>
        </w:rPr>
        <w:instrText xml:space="preserve"> REF _Ref258754442 \h </w:instrText>
      </w:r>
      <w:r w:rsidR="00920DEB" w:rsidRPr="00F24F7A">
        <w:rPr>
          <w:lang w:val="en-US"/>
        </w:rPr>
      </w:r>
      <w:r w:rsidR="00920DEB" w:rsidRPr="00F24F7A">
        <w:rPr>
          <w:lang w:val="en-US"/>
        </w:rPr>
        <w:fldChar w:fldCharType="separate"/>
      </w:r>
      <w:r w:rsidR="005D7E49" w:rsidRPr="00F24F7A">
        <w:t>Customize the Ticket HTML Form</w:t>
      </w:r>
      <w:r w:rsidR="00920DEB" w:rsidRPr="00F24F7A">
        <w:rPr>
          <w:lang w:val="en-US"/>
        </w:rPr>
        <w:fldChar w:fldCharType="end"/>
      </w:r>
      <w:r w:rsidRPr="00F24F7A">
        <w:rPr>
          <w:lang w:val="en-US"/>
        </w:rPr>
        <w:t>.</w:t>
      </w:r>
    </w:p>
    <w:p w14:paraId="5C60163D" w14:textId="77777777" w:rsidR="00207AA0" w:rsidRPr="00F24F7A" w:rsidRDefault="00207AA0" w:rsidP="00E1519A">
      <w:pPr>
        <w:pStyle w:val="Heading2"/>
      </w:pPr>
      <w:bookmarkStart w:id="227" w:name="_Ref231890052"/>
      <w:bookmarkStart w:id="228" w:name="_Toc525129944"/>
      <w:r w:rsidRPr="00F24F7A">
        <w:t xml:space="preserve">Files for </w:t>
      </w:r>
      <w:r w:rsidR="00554324" w:rsidRPr="00F24F7A">
        <w:t xml:space="preserve">the </w:t>
      </w:r>
      <w:r w:rsidRPr="00F24F7A">
        <w:t xml:space="preserve">Web </w:t>
      </w:r>
      <w:r w:rsidR="00554324" w:rsidRPr="00F24F7A">
        <w:t>Fo</w:t>
      </w:r>
      <w:r w:rsidRPr="00F24F7A">
        <w:t xml:space="preserve">rm feature – </w:t>
      </w:r>
      <w:r w:rsidR="00790753" w:rsidRPr="00F24F7A">
        <w:t>FHDOnline</w:t>
      </w:r>
      <w:r w:rsidRPr="00F24F7A">
        <w:t xml:space="preserve"> folder</w:t>
      </w:r>
      <w:bookmarkEnd w:id="227"/>
      <w:bookmarkEnd w:id="228"/>
    </w:p>
    <w:p w14:paraId="5C60163F" w14:textId="3CCD9AC1" w:rsidR="00AA4DDE" w:rsidRPr="00F24F7A" w:rsidRDefault="00207AA0" w:rsidP="00E1519A">
      <w:pPr>
        <w:rPr>
          <w:lang w:val="en-US"/>
        </w:rPr>
      </w:pPr>
      <w:r w:rsidRPr="00F24F7A">
        <w:rPr>
          <w:b/>
          <w:i/>
          <w:lang w:val="en-US"/>
        </w:rPr>
        <w:t>default</w:t>
      </w:r>
      <w:r w:rsidR="00790753" w:rsidRPr="00F24F7A">
        <w:rPr>
          <w:b/>
          <w:i/>
          <w:lang w:val="en-US"/>
        </w:rPr>
        <w:t>.aspx</w:t>
      </w:r>
      <w:r w:rsidRPr="00F24F7A">
        <w:rPr>
          <w:lang w:val="en-US"/>
        </w:rPr>
        <w:t xml:space="preserve"> – The default page, see </w:t>
      </w:r>
      <w:r w:rsidR="00AA4DDE" w:rsidRPr="00F24F7A">
        <w:rPr>
          <w:lang w:val="en-US"/>
        </w:rPr>
        <w:t>screen</w:t>
      </w:r>
      <w:r w:rsidRPr="00F24F7A">
        <w:rPr>
          <w:lang w:val="en-US"/>
        </w:rPr>
        <w:t>shot</w:t>
      </w:r>
      <w:r w:rsidR="006378DC" w:rsidRPr="00F24F7A">
        <w:rPr>
          <w:lang w:val="en-US"/>
        </w:rPr>
        <w:t xml:space="preserve"> in the section about the</w:t>
      </w:r>
      <w:r w:rsidRPr="00F24F7A">
        <w:rPr>
          <w:lang w:val="en-US"/>
        </w:rPr>
        <w:t xml:space="preserve"> </w:t>
      </w:r>
      <w:r w:rsidR="006378DC" w:rsidRPr="00F24F7A">
        <w:rPr>
          <w:lang w:val="en-US"/>
        </w:rPr>
        <w:fldChar w:fldCharType="begin"/>
      </w:r>
      <w:r w:rsidR="006378DC" w:rsidRPr="00F24F7A">
        <w:rPr>
          <w:lang w:val="en-US"/>
        </w:rPr>
        <w:instrText xml:space="preserve"> REF _Ref219882373 \h </w:instrText>
      </w:r>
      <w:r w:rsidR="006378DC" w:rsidRPr="00F24F7A">
        <w:rPr>
          <w:lang w:val="en-US"/>
        </w:rPr>
      </w:r>
      <w:r w:rsidR="006378DC" w:rsidRPr="00F24F7A">
        <w:rPr>
          <w:lang w:val="en-US"/>
        </w:rPr>
        <w:fldChar w:fldCharType="separate"/>
      </w:r>
      <w:r w:rsidR="005D7E49" w:rsidRPr="00F24F7A">
        <w:t>Web form</w:t>
      </w:r>
      <w:r w:rsidR="006378DC" w:rsidRPr="00F24F7A">
        <w:rPr>
          <w:lang w:val="en-US"/>
        </w:rPr>
        <w:fldChar w:fldCharType="end"/>
      </w:r>
      <w:r w:rsidR="006378DC" w:rsidRPr="00F24F7A">
        <w:rPr>
          <w:lang w:val="en-US"/>
        </w:rPr>
        <w:t>.</w:t>
      </w:r>
    </w:p>
    <w:p w14:paraId="5C601640" w14:textId="1E0BD0E9" w:rsidR="00AA4DDE" w:rsidRPr="00F24F7A" w:rsidRDefault="00AA4DDE" w:rsidP="00E1519A">
      <w:pPr>
        <w:rPr>
          <w:lang w:val="en-US"/>
        </w:rPr>
      </w:pPr>
      <w:r w:rsidRPr="00F24F7A">
        <w:rPr>
          <w:b/>
          <w:i/>
          <w:lang w:val="en-US"/>
        </w:rPr>
        <w:t xml:space="preserve">default.aspx.vb </w:t>
      </w:r>
      <w:r w:rsidRPr="00F24F7A">
        <w:rPr>
          <w:lang w:val="en-US"/>
        </w:rPr>
        <w:t xml:space="preserve"> – ASPX script to process the user-entered data from the form.  It creates/appends two XML documents - </w:t>
      </w:r>
      <w:r w:rsidRPr="00F24F7A">
        <w:rPr>
          <w:b/>
          <w:lang w:val="en-US"/>
        </w:rPr>
        <w:t>masterTicket.xml</w:t>
      </w:r>
      <w:r w:rsidRPr="00F24F7A">
        <w:rPr>
          <w:lang w:val="en-US"/>
        </w:rPr>
        <w:t xml:space="preserve">, which has listed all the available tickets since it was last read, and actual </w:t>
      </w:r>
      <w:r w:rsidRPr="00F24F7A">
        <w:rPr>
          <w:b/>
          <w:lang w:val="en-US"/>
        </w:rPr>
        <w:t>ticket data XML files</w:t>
      </w:r>
      <w:r w:rsidRPr="00F24F7A">
        <w:rPr>
          <w:lang w:val="en-US"/>
        </w:rPr>
        <w:t xml:space="preserve"> (1.xml, 2.xml and so on). </w:t>
      </w:r>
    </w:p>
    <w:p w14:paraId="5C601641" w14:textId="22675FB0" w:rsidR="00AA4DDE" w:rsidRPr="00F24F7A" w:rsidRDefault="00AA4DDE" w:rsidP="00E1519A">
      <w:pPr>
        <w:rPr>
          <w:lang w:val="en-US"/>
        </w:rPr>
      </w:pPr>
      <w:r w:rsidRPr="00F24F7A">
        <w:rPr>
          <w:b/>
          <w:i/>
          <w:lang w:val="en-US"/>
        </w:rPr>
        <w:t>clsField.vb</w:t>
      </w:r>
      <w:r w:rsidRPr="00F24F7A">
        <w:rPr>
          <w:lang w:val="en-US"/>
        </w:rPr>
        <w:t xml:space="preserve"> – ASPX class file for the attachment feature. Supplements the </w:t>
      </w:r>
      <w:r w:rsidRPr="00F24F7A">
        <w:rPr>
          <w:b/>
          <w:lang w:val="en-US"/>
        </w:rPr>
        <w:t>clsUpload.vb file</w:t>
      </w:r>
      <w:r w:rsidRPr="00F24F7A">
        <w:rPr>
          <w:lang w:val="en-US"/>
        </w:rPr>
        <w:t xml:space="preserve">. </w:t>
      </w:r>
    </w:p>
    <w:p w14:paraId="5C601642" w14:textId="77777777" w:rsidR="00AA4DDE" w:rsidRPr="00F24F7A" w:rsidRDefault="00AA4DDE" w:rsidP="00E1519A">
      <w:pPr>
        <w:rPr>
          <w:lang w:val="en-US"/>
        </w:rPr>
      </w:pPr>
      <w:r w:rsidRPr="00F24F7A">
        <w:rPr>
          <w:b/>
          <w:i/>
          <w:lang w:val="en-US"/>
        </w:rPr>
        <w:t xml:space="preserve"> clsUpload.vb</w:t>
      </w:r>
      <w:r w:rsidRPr="00F24F7A">
        <w:rPr>
          <w:lang w:val="en-US"/>
        </w:rPr>
        <w:t xml:space="preserve"> – ASPX class file for the attachment feature. </w:t>
      </w:r>
    </w:p>
    <w:p w14:paraId="5C601643" w14:textId="252155A3" w:rsidR="00AA4DDE" w:rsidRPr="00F24F7A" w:rsidRDefault="00AA4DDE" w:rsidP="00E1519A">
      <w:pPr>
        <w:rPr>
          <w:lang w:val="en-US"/>
        </w:rPr>
      </w:pPr>
      <w:r w:rsidRPr="00F24F7A">
        <w:rPr>
          <w:b/>
          <w:i/>
          <w:lang w:val="en-US"/>
        </w:rPr>
        <w:t xml:space="preserve"> </w:t>
      </w:r>
      <w:r w:rsidR="00B72914" w:rsidRPr="00F24F7A">
        <w:rPr>
          <w:b/>
          <w:i/>
          <w:lang w:val="en-US"/>
        </w:rPr>
        <w:t>IncProblemTypes.aspx</w:t>
      </w:r>
      <w:r w:rsidRPr="00F24F7A">
        <w:rPr>
          <w:lang w:val="en-US"/>
        </w:rPr>
        <w:t xml:space="preserve">– Shows the Incident Type dropdown combo inside the </w:t>
      </w:r>
      <w:r w:rsidRPr="00F24F7A">
        <w:rPr>
          <w:b/>
          <w:lang w:val="en-US"/>
        </w:rPr>
        <w:t>default.aspx</w:t>
      </w:r>
      <w:r w:rsidRPr="00F24F7A">
        <w:rPr>
          <w:lang w:val="en-US"/>
        </w:rPr>
        <w:t xml:space="preserve"> page. Reads from </w:t>
      </w:r>
      <w:r w:rsidRPr="00F24F7A">
        <w:rPr>
          <w:b/>
          <w:lang w:val="en-US"/>
        </w:rPr>
        <w:t>PFHDCategores.xml</w:t>
      </w:r>
      <w:r w:rsidRPr="00F24F7A">
        <w:rPr>
          <w:lang w:val="en-US"/>
        </w:rPr>
        <w:t xml:space="preserve"> (which is created by </w:t>
      </w:r>
      <w:r w:rsidRPr="00F24F7A">
        <w:rPr>
          <w:b/>
          <w:lang w:val="en-US"/>
        </w:rPr>
        <w:t>PFHDSetCategories.aspx</w:t>
      </w:r>
      <w:r w:rsidRPr="00F24F7A">
        <w:rPr>
          <w:lang w:val="en-US"/>
        </w:rPr>
        <w:t>)</w:t>
      </w:r>
    </w:p>
    <w:p w14:paraId="5C601644" w14:textId="3642676A" w:rsidR="00AA4DDE" w:rsidRPr="00F24F7A" w:rsidRDefault="000A67E0" w:rsidP="00E1519A">
      <w:pPr>
        <w:rPr>
          <w:lang w:val="en-US"/>
        </w:rPr>
      </w:pPr>
      <w:r w:rsidRPr="00F24F7A">
        <w:rPr>
          <w:b/>
          <w:i/>
          <w:lang w:val="en-US"/>
        </w:rPr>
        <w:lastRenderedPageBreak/>
        <w:t xml:space="preserve"> </w:t>
      </w:r>
      <w:r w:rsidR="00AA4DDE" w:rsidRPr="00F24F7A">
        <w:rPr>
          <w:b/>
          <w:i/>
          <w:lang w:val="en-US"/>
        </w:rPr>
        <w:t>FHDSetCategories.aspx</w:t>
      </w:r>
      <w:r w:rsidR="00AA4DDE" w:rsidRPr="00F24F7A">
        <w:rPr>
          <w:lang w:val="en-US"/>
        </w:rPr>
        <w:t xml:space="preserve"> – Writes the </w:t>
      </w:r>
      <w:r w:rsidR="00AA4DDE" w:rsidRPr="00F24F7A">
        <w:rPr>
          <w:b/>
          <w:lang w:val="en-US"/>
        </w:rPr>
        <w:t>FHDCategories.xml</w:t>
      </w:r>
      <w:r w:rsidR="00AA4DDE" w:rsidRPr="00F24F7A">
        <w:rPr>
          <w:lang w:val="en-US"/>
        </w:rPr>
        <w:t xml:space="preserve"> file and is called from the </w:t>
      </w:r>
      <w:r w:rsidR="00AA4DDE" w:rsidRPr="00F24F7A">
        <w:rPr>
          <w:b/>
          <w:lang w:val="en-US"/>
        </w:rPr>
        <w:t>FHDSettings.exe</w:t>
      </w:r>
      <w:r w:rsidR="00AA4DDE" w:rsidRPr="00F24F7A">
        <w:rPr>
          <w:lang w:val="en-US"/>
        </w:rPr>
        <w:t xml:space="preserve"> when the settings are saved.</w:t>
      </w:r>
    </w:p>
    <w:p w14:paraId="5C601645" w14:textId="3DC3198A" w:rsidR="00AA4DDE" w:rsidRPr="00F24F7A" w:rsidRDefault="00AA4DDE" w:rsidP="00E1519A">
      <w:pPr>
        <w:rPr>
          <w:lang w:val="en-US"/>
        </w:rPr>
      </w:pPr>
      <w:r w:rsidRPr="00F24F7A">
        <w:rPr>
          <w:b/>
          <w:i/>
          <w:lang w:val="en-US"/>
        </w:rPr>
        <w:t xml:space="preserve"> removeMasterXML.aspx</w:t>
      </w:r>
      <w:r w:rsidRPr="00F24F7A">
        <w:rPr>
          <w:lang w:val="en-US"/>
        </w:rPr>
        <w:t xml:space="preserve"> – This file is called by the </w:t>
      </w:r>
      <w:r w:rsidR="00D01ADF" w:rsidRPr="00F24F7A">
        <w:rPr>
          <w:b/>
          <w:lang w:val="en-US"/>
        </w:rPr>
        <w:t>FHDSynch.exe</w:t>
      </w:r>
      <w:r w:rsidRPr="00F24F7A">
        <w:rPr>
          <w:lang w:val="en-US"/>
        </w:rPr>
        <w:t xml:space="preserve"> application each time the contents of the </w:t>
      </w:r>
      <w:r w:rsidRPr="00F24F7A">
        <w:rPr>
          <w:b/>
          <w:lang w:val="en-US"/>
        </w:rPr>
        <w:t>masterTicket.xml</w:t>
      </w:r>
      <w:r w:rsidRPr="00F24F7A">
        <w:rPr>
          <w:lang w:val="en-US"/>
        </w:rPr>
        <w:t xml:space="preserve"> are read. It tries to remove all read ticket entries from the </w:t>
      </w:r>
      <w:r w:rsidRPr="00F24F7A">
        <w:rPr>
          <w:b/>
          <w:lang w:val="en-US"/>
        </w:rPr>
        <w:t>masterTicket.xml</w:t>
      </w:r>
      <w:r w:rsidRPr="00F24F7A">
        <w:rPr>
          <w:lang w:val="en-US"/>
        </w:rPr>
        <w:t xml:space="preserve"> file as well as the attachments related to those read tickets. </w:t>
      </w:r>
    </w:p>
    <w:p w14:paraId="5C601646" w14:textId="639FE94F" w:rsidR="00081BA8" w:rsidRPr="00F24F7A" w:rsidRDefault="00AA4DDE" w:rsidP="00E1519A">
      <w:pPr>
        <w:rPr>
          <w:lang w:val="en-US"/>
        </w:rPr>
      </w:pPr>
      <w:r w:rsidRPr="00F24F7A">
        <w:rPr>
          <w:b/>
          <w:i/>
          <w:lang w:val="en-US"/>
        </w:rPr>
        <w:t xml:space="preserve"> setMonitoringFlag.aspx</w:t>
      </w:r>
      <w:r w:rsidRPr="00F24F7A">
        <w:rPr>
          <w:lang w:val="en-US"/>
        </w:rPr>
        <w:t xml:space="preserve"> – Monitors which </w:t>
      </w:r>
      <w:r w:rsidR="00024661" w:rsidRPr="00F24F7A">
        <w:rPr>
          <w:i/>
          <w:lang w:val="en-US"/>
        </w:rPr>
        <w:t>Folder HelpDesk</w:t>
      </w:r>
      <w:r w:rsidRPr="00F24F7A">
        <w:rPr>
          <w:lang w:val="en-US"/>
        </w:rPr>
        <w:t xml:space="preserve"> user is currently monitoring the web form, to avoid conflicts.</w:t>
      </w:r>
    </w:p>
    <w:sectPr w:rsidR="00081BA8" w:rsidRPr="00F24F7A" w:rsidSect="00920DEB">
      <w:headerReference w:type="default" r:id="rId188"/>
      <w:footerReference w:type="default" r:id="rId189"/>
      <w:pgSz w:w="11906" w:h="16838" w:code="9"/>
      <w:pgMar w:top="1985" w:right="1440" w:bottom="1418" w:left="1797" w:header="709" w:footer="34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B0EFC3" w14:textId="77777777" w:rsidR="002C6DF6" w:rsidRDefault="002C6DF6" w:rsidP="00E1519A">
      <w:r>
        <w:separator/>
      </w:r>
    </w:p>
  </w:endnote>
  <w:endnote w:type="continuationSeparator" w:id="0">
    <w:p w14:paraId="2A569274" w14:textId="77777777" w:rsidR="002C6DF6" w:rsidRDefault="002C6DF6" w:rsidP="00E151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6017A7" w14:textId="77777777" w:rsidR="00DE5A20" w:rsidRDefault="00DE5A20" w:rsidP="00E1519A">
    <w:pPr>
      <w:pStyle w:val="Footer"/>
    </w:pPr>
    <w:r w:rsidRPr="00FB3149">
      <w:rPr>
        <w:sz w:val="18"/>
        <w:szCs w:val="18"/>
        <w:lang w:val="en-US"/>
      </w:rPr>
      <w:drawing>
        <wp:inline distT="0" distB="0" distL="0" distR="0" wp14:anchorId="5C6017B3" wp14:editId="5C6017B4">
          <wp:extent cx="5715000" cy="171450"/>
          <wp:effectExtent l="0" t="0" r="0" b="0"/>
          <wp:docPr id="6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rcRect l="8627" t="-64603" r="4907" b="-75221"/>
                  <a:stretch>
                    <a:fillRect/>
                  </a:stretch>
                </pic:blipFill>
                <pic:spPr bwMode="auto">
                  <a:xfrm>
                    <a:off x="0" y="0"/>
                    <a:ext cx="5715000" cy="171450"/>
                  </a:xfrm>
                  <a:prstGeom prst="rect">
                    <a:avLst/>
                  </a:prstGeom>
                  <a:noFill/>
                  <a:ln>
                    <a:noFill/>
                  </a:ln>
                </pic:spPr>
              </pic:pic>
            </a:graphicData>
          </a:graphic>
        </wp:inline>
      </w:drawing>
    </w:r>
  </w:p>
  <w:p w14:paraId="5C6017A8" w14:textId="2B424426" w:rsidR="00DE5A20" w:rsidRPr="00FB3149" w:rsidRDefault="00DE5A20" w:rsidP="00FE69A9">
    <w:pPr>
      <w:pStyle w:val="Footer"/>
      <w:spacing w:after="0"/>
      <w:jc w:val="center"/>
      <w:rPr>
        <w:b/>
        <w:sz w:val="18"/>
        <w:szCs w:val="18"/>
      </w:rPr>
    </w:pPr>
    <w:r w:rsidRPr="00FB3149">
      <w:rPr>
        <w:i/>
        <w:sz w:val="18"/>
        <w:szCs w:val="18"/>
      </w:rPr>
      <w:t>Folder HelpDesk</w:t>
    </w:r>
    <w:r w:rsidRPr="00FB3149">
      <w:rPr>
        <w:sz w:val="18"/>
        <w:szCs w:val="18"/>
      </w:rPr>
      <w:t xml:space="preserve"> </w:t>
    </w:r>
    <w:r w:rsidRPr="00FB3149">
      <w:rPr>
        <w:i/>
        <w:sz w:val="18"/>
        <w:szCs w:val="18"/>
      </w:rPr>
      <w:t>V1</w:t>
    </w:r>
    <w:r>
      <w:rPr>
        <w:i/>
        <w:sz w:val="18"/>
        <w:szCs w:val="18"/>
      </w:rPr>
      <w:t>5</w:t>
    </w:r>
    <w:r w:rsidRPr="00FB3149">
      <w:rPr>
        <w:sz w:val="18"/>
        <w:szCs w:val="18"/>
      </w:rPr>
      <w:t xml:space="preserve"> </w:t>
    </w:r>
    <w:r w:rsidRPr="00FB3149">
      <w:rPr>
        <w:rFonts w:cs="Arial"/>
        <w:sz w:val="18"/>
        <w:szCs w:val="18"/>
        <w:vertAlign w:val="superscript"/>
      </w:rPr>
      <w:t xml:space="preserve"> </w:t>
    </w:r>
    <w:r w:rsidRPr="00FB3149">
      <w:rPr>
        <w:rFonts w:cs="Arial"/>
        <w:sz w:val="18"/>
        <w:szCs w:val="18"/>
      </w:rPr>
      <w:t>Manual</w:t>
    </w:r>
    <w:r w:rsidRPr="00FB3149">
      <w:rPr>
        <w:rFonts w:cs="Arial"/>
        <w:b/>
        <w:sz w:val="18"/>
        <w:szCs w:val="18"/>
      </w:rPr>
      <w:t xml:space="preserve">  </w:t>
    </w:r>
    <w:r>
      <w:rPr>
        <w:rFonts w:cs="Arial"/>
        <w:b/>
        <w:sz w:val="18"/>
        <w:szCs w:val="18"/>
      </w:rPr>
      <w:t xml:space="preserve">                                                                                                </w:t>
    </w:r>
    <w:r w:rsidRPr="00FB3149">
      <w:rPr>
        <w:rFonts w:cs="Arial"/>
        <w:b/>
        <w:sz w:val="18"/>
        <w:szCs w:val="18"/>
      </w:rPr>
      <w:t xml:space="preserve">  </w:t>
    </w:r>
    <w:r w:rsidRPr="00FB3149">
      <w:rPr>
        <w:rFonts w:ascii="Verdana" w:hAnsi="Verdana" w:cs="Arial"/>
        <w:b/>
        <w:sz w:val="18"/>
        <w:szCs w:val="18"/>
      </w:rPr>
      <w:t xml:space="preserve"> </w:t>
    </w:r>
    <w:hyperlink r:id="rId2" w:history="1">
      <w:r w:rsidRPr="0090154D">
        <w:rPr>
          <w:rStyle w:val="Hyperlink"/>
          <w:rFonts w:ascii="Verdana" w:hAnsi="Verdana"/>
          <w:color w:val="FF0000"/>
          <w:sz w:val="18"/>
          <w:szCs w:val="18"/>
        </w:rPr>
        <w:t>www.bizsolutions365.com</w:t>
      </w:r>
    </w:hyperlink>
  </w:p>
  <w:p w14:paraId="5C6017AA" w14:textId="4AFE940D" w:rsidR="00DE5A20" w:rsidRPr="00FB3149" w:rsidRDefault="00DE5A20" w:rsidP="00FE69A9">
    <w:pPr>
      <w:pStyle w:val="Footer"/>
      <w:spacing w:after="0"/>
      <w:jc w:val="center"/>
      <w:rPr>
        <w:sz w:val="18"/>
        <w:szCs w:val="18"/>
      </w:rPr>
    </w:pPr>
    <w:r w:rsidRPr="00FB3149">
      <w:rPr>
        <w:sz w:val="18"/>
        <w:szCs w:val="18"/>
      </w:rPr>
      <w:fldChar w:fldCharType="begin"/>
    </w:r>
    <w:r w:rsidRPr="00FB3149">
      <w:rPr>
        <w:sz w:val="18"/>
        <w:szCs w:val="18"/>
      </w:rPr>
      <w:instrText xml:space="preserve"> PAGE   \* MERGEFORMAT </w:instrText>
    </w:r>
    <w:r w:rsidRPr="00FB3149">
      <w:rPr>
        <w:sz w:val="18"/>
        <w:szCs w:val="18"/>
      </w:rPr>
      <w:fldChar w:fldCharType="separate"/>
    </w:r>
    <w:r w:rsidRPr="00FB3149">
      <w:rPr>
        <w:sz w:val="18"/>
        <w:szCs w:val="18"/>
      </w:rPr>
      <w:t>81</w:t>
    </w:r>
    <w:r w:rsidRPr="00FB3149">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C6F8AD" w14:textId="77777777" w:rsidR="002C6DF6" w:rsidRDefault="002C6DF6" w:rsidP="00E1519A">
      <w:r>
        <w:separator/>
      </w:r>
    </w:p>
  </w:footnote>
  <w:footnote w:type="continuationSeparator" w:id="0">
    <w:p w14:paraId="5CA71AF8" w14:textId="77777777" w:rsidR="002C6DF6" w:rsidRDefault="002C6DF6" w:rsidP="00E151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44" w:type="dxa"/>
      <w:tblInd w:w="-176" w:type="dxa"/>
      <w:tblLayout w:type="fixed"/>
      <w:tblLook w:val="01E0" w:firstRow="1" w:lastRow="1" w:firstColumn="1" w:lastColumn="1" w:noHBand="0" w:noVBand="0"/>
    </w:tblPr>
    <w:tblGrid>
      <w:gridCol w:w="3403"/>
      <w:gridCol w:w="2977"/>
      <w:gridCol w:w="3264"/>
    </w:tblGrid>
    <w:tr w:rsidR="00DE5A20" w:rsidRPr="00BD47FE" w14:paraId="5C6017A4" w14:textId="77777777" w:rsidTr="00AC5C9F">
      <w:tc>
        <w:tcPr>
          <w:tcW w:w="3403" w:type="dxa"/>
          <w:vAlign w:val="center"/>
        </w:tcPr>
        <w:p w14:paraId="5C6017A1" w14:textId="0D6C5847" w:rsidR="00DE5A20" w:rsidRPr="00E3267A" w:rsidRDefault="00DE5A20" w:rsidP="00E3267A">
          <w:pPr>
            <w:pStyle w:val="Header"/>
            <w:rPr>
              <w:rFonts w:ascii="Verdana" w:hAnsi="Verdana"/>
            </w:rPr>
          </w:pPr>
          <w:r>
            <w:rPr>
              <w:rFonts w:ascii="Verdana" w:hAnsi="Verdana"/>
            </w:rPr>
            <w:drawing>
              <wp:inline distT="0" distB="0" distL="0" distR="0" wp14:anchorId="10835411" wp14:editId="1BC2A0A6">
                <wp:extent cx="1963463" cy="524226"/>
                <wp:effectExtent l="0" t="0" r="0" b="9525"/>
                <wp:docPr id="12" name="Picture 1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zlogo_black - manual.png"/>
                        <pic:cNvPicPr/>
                      </pic:nvPicPr>
                      <pic:blipFill>
                        <a:blip r:embed="rId1">
                          <a:extLst>
                            <a:ext uri="{28A0092B-C50C-407E-A947-70E740481C1C}">
                              <a14:useLocalDpi xmlns:a14="http://schemas.microsoft.com/office/drawing/2010/main" val="0"/>
                            </a:ext>
                          </a:extLst>
                        </a:blip>
                        <a:stretch>
                          <a:fillRect/>
                        </a:stretch>
                      </pic:blipFill>
                      <pic:spPr>
                        <a:xfrm>
                          <a:off x="0" y="0"/>
                          <a:ext cx="1963463" cy="524226"/>
                        </a:xfrm>
                        <a:prstGeom prst="rect">
                          <a:avLst/>
                        </a:prstGeom>
                      </pic:spPr>
                    </pic:pic>
                  </a:graphicData>
                </a:graphic>
              </wp:inline>
            </w:drawing>
          </w:r>
        </w:p>
      </w:tc>
      <w:tc>
        <w:tcPr>
          <w:tcW w:w="2977" w:type="dxa"/>
          <w:vAlign w:val="center"/>
        </w:tcPr>
        <w:p w14:paraId="5C6017A2" w14:textId="6916DFDE" w:rsidR="00DE5A20" w:rsidRPr="003F58E7" w:rsidRDefault="00DE5A20" w:rsidP="00E1519A">
          <w:pPr>
            <w:pStyle w:val="Header"/>
            <w:rPr>
              <w:lang w:val="en-US"/>
            </w:rPr>
          </w:pPr>
        </w:p>
      </w:tc>
      <w:tc>
        <w:tcPr>
          <w:tcW w:w="3264" w:type="dxa"/>
          <w:vAlign w:val="bottom"/>
        </w:tcPr>
        <w:p w14:paraId="5C6017A3" w14:textId="77777777" w:rsidR="00DE5A20" w:rsidRPr="00BD47FE" w:rsidRDefault="00DE5A20" w:rsidP="00E1519A">
          <w:pPr>
            <w:pStyle w:val="Header"/>
          </w:pPr>
          <w:r>
            <w:rPr>
              <w:lang w:val="en-US"/>
            </w:rPr>
            <w:drawing>
              <wp:inline distT="0" distB="0" distL="0" distR="0" wp14:anchorId="5C6017AF" wp14:editId="1499BDE6">
                <wp:extent cx="1681162" cy="42029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lderHelpDesk200x50"/>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703275" cy="425818"/>
                        </a:xfrm>
                        <a:prstGeom prst="rect">
                          <a:avLst/>
                        </a:prstGeom>
                        <a:noFill/>
                        <a:ln>
                          <a:noFill/>
                        </a:ln>
                      </pic:spPr>
                    </pic:pic>
                  </a:graphicData>
                </a:graphic>
              </wp:inline>
            </w:drawing>
          </w:r>
        </w:p>
      </w:tc>
    </w:tr>
  </w:tbl>
  <w:p w14:paraId="5C6017A5" w14:textId="77777777" w:rsidR="00DE5A20" w:rsidRDefault="00DE5A20" w:rsidP="00E1519A">
    <w:pPr>
      <w:pStyle w:val="Header"/>
    </w:pPr>
    <w:r>
      <w:rPr>
        <w:lang w:val="en-US"/>
      </w:rPr>
      <w:drawing>
        <wp:inline distT="0" distB="0" distL="0" distR="0" wp14:anchorId="5C6017B1" wp14:editId="5C6017B2">
          <wp:extent cx="5715000" cy="171450"/>
          <wp:effectExtent l="0" t="0" r="0" b="0"/>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3">
                    <a:extLst>
                      <a:ext uri="{28A0092B-C50C-407E-A947-70E740481C1C}">
                        <a14:useLocalDpi xmlns:a14="http://schemas.microsoft.com/office/drawing/2010/main" val="0"/>
                      </a:ext>
                    </a:extLst>
                  </a:blip>
                  <a:srcRect l="8627" t="-64603" r="4907" b="-75221"/>
                  <a:stretch>
                    <a:fillRect/>
                  </a:stretch>
                </pic:blipFill>
                <pic:spPr bwMode="auto">
                  <a:xfrm>
                    <a:off x="0" y="0"/>
                    <a:ext cx="5715000" cy="1714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6.25pt;height:6.9pt" o:bullet="t">
        <v:imagedata r:id="rId1" o:title="sharepoint_small8x9"/>
      </v:shape>
    </w:pict>
  </w:numPicBullet>
  <w:numPicBullet w:numPicBulletId="1">
    <w:pict>
      <v:shape id="_x0000_i1069" type="#_x0000_t75" style="width:3.15pt;height:3.15pt" o:bullet="t">
        <v:imagedata r:id="rId2" o:title="bulletred4x4"/>
      </v:shape>
    </w:pict>
  </w:numPicBullet>
  <w:abstractNum w:abstractNumId="0" w15:restartNumberingAfterBreak="0">
    <w:nsid w:val="08CF23CD"/>
    <w:multiLevelType w:val="hybridMultilevel"/>
    <w:tmpl w:val="A2E6D918"/>
    <w:lvl w:ilvl="0" w:tplc="F7D09012">
      <w:start w:val="1"/>
      <w:numFmt w:val="decimal"/>
      <w:lvlText w:val="%1."/>
      <w:lvlJc w:val="left"/>
      <w:pPr>
        <w:ind w:left="720" w:hanging="360"/>
      </w:pPr>
      <w:rPr>
        <w:rFonts w:ascii="Verdana" w:hAnsi="Verdana" w:hint="default"/>
        <w:b w:val="0"/>
        <w:color w:val="000000"/>
        <w:sz w:val="18"/>
        <w:szCs w:val="18"/>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15:restartNumberingAfterBreak="0">
    <w:nsid w:val="0D8D19AD"/>
    <w:multiLevelType w:val="multilevel"/>
    <w:tmpl w:val="041D0025"/>
    <w:lvl w:ilvl="0">
      <w:start w:val="1"/>
      <w:numFmt w:val="decimal"/>
      <w:pStyle w:val="Rubrik11"/>
      <w:lvlText w:val="%1"/>
      <w:lvlJc w:val="left"/>
      <w:pPr>
        <w:ind w:left="432" w:hanging="432"/>
      </w:pPr>
    </w:lvl>
    <w:lvl w:ilvl="1">
      <w:start w:val="1"/>
      <w:numFmt w:val="decimal"/>
      <w:pStyle w:val="Rubrik21"/>
      <w:lvlText w:val="%1.%2"/>
      <w:lvlJc w:val="left"/>
      <w:pPr>
        <w:ind w:left="576" w:hanging="576"/>
      </w:pPr>
    </w:lvl>
    <w:lvl w:ilvl="2">
      <w:start w:val="1"/>
      <w:numFmt w:val="decimal"/>
      <w:pStyle w:val="Rubrik31"/>
      <w:lvlText w:val="%1.%2.%3"/>
      <w:lvlJc w:val="left"/>
      <w:pPr>
        <w:ind w:left="720" w:hanging="720"/>
      </w:pPr>
    </w:lvl>
    <w:lvl w:ilvl="3">
      <w:start w:val="1"/>
      <w:numFmt w:val="decimal"/>
      <w:pStyle w:val="Rubrik41"/>
      <w:lvlText w:val="%1.%2.%3.%4"/>
      <w:lvlJc w:val="left"/>
      <w:pPr>
        <w:ind w:left="864" w:hanging="864"/>
      </w:pPr>
    </w:lvl>
    <w:lvl w:ilvl="4">
      <w:start w:val="1"/>
      <w:numFmt w:val="decimal"/>
      <w:pStyle w:val="Rubrik51"/>
      <w:lvlText w:val="%1.%2.%3.%4.%5"/>
      <w:lvlJc w:val="left"/>
      <w:pPr>
        <w:ind w:left="1008" w:hanging="1008"/>
      </w:pPr>
    </w:lvl>
    <w:lvl w:ilvl="5">
      <w:start w:val="1"/>
      <w:numFmt w:val="decimal"/>
      <w:pStyle w:val="Rubrik61"/>
      <w:lvlText w:val="%1.%2.%3.%4.%5.%6"/>
      <w:lvlJc w:val="left"/>
      <w:pPr>
        <w:ind w:left="1152" w:hanging="1152"/>
      </w:pPr>
    </w:lvl>
    <w:lvl w:ilvl="6">
      <w:start w:val="1"/>
      <w:numFmt w:val="decimal"/>
      <w:pStyle w:val="Rubrik71"/>
      <w:lvlText w:val="%1.%2.%3.%4.%5.%6.%7"/>
      <w:lvlJc w:val="left"/>
      <w:pPr>
        <w:ind w:left="1296" w:hanging="1296"/>
      </w:pPr>
    </w:lvl>
    <w:lvl w:ilvl="7">
      <w:start w:val="1"/>
      <w:numFmt w:val="decimal"/>
      <w:pStyle w:val="Rubrik81"/>
      <w:lvlText w:val="%1.%2.%3.%4.%5.%6.%7.%8"/>
      <w:lvlJc w:val="left"/>
      <w:pPr>
        <w:ind w:left="1440" w:hanging="1440"/>
      </w:pPr>
    </w:lvl>
    <w:lvl w:ilvl="8">
      <w:start w:val="1"/>
      <w:numFmt w:val="decimal"/>
      <w:pStyle w:val="Rubrik91"/>
      <w:lvlText w:val="%1.%2.%3.%4.%5.%6.%7.%8.%9"/>
      <w:lvlJc w:val="left"/>
      <w:pPr>
        <w:ind w:left="1584" w:hanging="1584"/>
      </w:pPr>
    </w:lvl>
  </w:abstractNum>
  <w:abstractNum w:abstractNumId="2" w15:restartNumberingAfterBreak="0">
    <w:nsid w:val="0F51368C"/>
    <w:multiLevelType w:val="hybridMultilevel"/>
    <w:tmpl w:val="3050CF2E"/>
    <w:lvl w:ilvl="0" w:tplc="BA6AF094">
      <w:start w:val="1"/>
      <w:numFmt w:val="bullet"/>
      <w:lvlText w:val=""/>
      <w:lvlPicBulletId w:val="0"/>
      <w:lvlJc w:val="left"/>
      <w:pPr>
        <w:ind w:left="720" w:hanging="360"/>
      </w:pPr>
      <w:rPr>
        <w:rFonts w:ascii="Symbol" w:hAnsi="Symbol" w:hint="default"/>
        <w:color w:val="auto"/>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4F4AF7"/>
    <w:multiLevelType w:val="hybridMultilevel"/>
    <w:tmpl w:val="184A57BA"/>
    <w:lvl w:ilvl="0" w:tplc="0E1E0DB0">
      <w:start w:val="1"/>
      <w:numFmt w:val="bullet"/>
      <w:lvlText w:val=""/>
      <w:lvlPicBulletId w:val="0"/>
      <w:lvlJc w:val="left"/>
      <w:pPr>
        <w:ind w:left="765" w:hanging="360"/>
      </w:pPr>
      <w:rPr>
        <w:rFonts w:ascii="Symbol" w:hAnsi="Symbol" w:hint="default"/>
        <w:color w:val="auto"/>
        <w:sz w:val="14"/>
        <w:szCs w:val="14"/>
      </w:rPr>
    </w:lvl>
    <w:lvl w:ilvl="1" w:tplc="041D0003">
      <w:start w:val="1"/>
      <w:numFmt w:val="bullet"/>
      <w:lvlText w:val="o"/>
      <w:lvlJc w:val="left"/>
      <w:pPr>
        <w:ind w:left="1485" w:hanging="360"/>
      </w:pPr>
      <w:rPr>
        <w:rFonts w:ascii="Courier New" w:hAnsi="Courier New" w:cs="Courier New" w:hint="default"/>
      </w:rPr>
    </w:lvl>
    <w:lvl w:ilvl="2" w:tplc="041D0005" w:tentative="1">
      <w:start w:val="1"/>
      <w:numFmt w:val="bullet"/>
      <w:lvlText w:val=""/>
      <w:lvlJc w:val="left"/>
      <w:pPr>
        <w:ind w:left="2205" w:hanging="360"/>
      </w:pPr>
      <w:rPr>
        <w:rFonts w:ascii="Wingdings" w:hAnsi="Wingdings" w:hint="default"/>
      </w:rPr>
    </w:lvl>
    <w:lvl w:ilvl="3" w:tplc="041D0001" w:tentative="1">
      <w:start w:val="1"/>
      <w:numFmt w:val="bullet"/>
      <w:lvlText w:val=""/>
      <w:lvlJc w:val="left"/>
      <w:pPr>
        <w:ind w:left="2925" w:hanging="360"/>
      </w:pPr>
      <w:rPr>
        <w:rFonts w:ascii="Symbol" w:hAnsi="Symbol" w:hint="default"/>
      </w:rPr>
    </w:lvl>
    <w:lvl w:ilvl="4" w:tplc="041D0003" w:tentative="1">
      <w:start w:val="1"/>
      <w:numFmt w:val="bullet"/>
      <w:lvlText w:val="o"/>
      <w:lvlJc w:val="left"/>
      <w:pPr>
        <w:ind w:left="3645" w:hanging="360"/>
      </w:pPr>
      <w:rPr>
        <w:rFonts w:ascii="Courier New" w:hAnsi="Courier New" w:cs="Courier New" w:hint="default"/>
      </w:rPr>
    </w:lvl>
    <w:lvl w:ilvl="5" w:tplc="041D0005" w:tentative="1">
      <w:start w:val="1"/>
      <w:numFmt w:val="bullet"/>
      <w:lvlText w:val=""/>
      <w:lvlJc w:val="left"/>
      <w:pPr>
        <w:ind w:left="4365" w:hanging="360"/>
      </w:pPr>
      <w:rPr>
        <w:rFonts w:ascii="Wingdings" w:hAnsi="Wingdings" w:hint="default"/>
      </w:rPr>
    </w:lvl>
    <w:lvl w:ilvl="6" w:tplc="041D0001" w:tentative="1">
      <w:start w:val="1"/>
      <w:numFmt w:val="bullet"/>
      <w:lvlText w:val=""/>
      <w:lvlJc w:val="left"/>
      <w:pPr>
        <w:ind w:left="5085" w:hanging="360"/>
      </w:pPr>
      <w:rPr>
        <w:rFonts w:ascii="Symbol" w:hAnsi="Symbol" w:hint="default"/>
      </w:rPr>
    </w:lvl>
    <w:lvl w:ilvl="7" w:tplc="041D0003" w:tentative="1">
      <w:start w:val="1"/>
      <w:numFmt w:val="bullet"/>
      <w:lvlText w:val="o"/>
      <w:lvlJc w:val="left"/>
      <w:pPr>
        <w:ind w:left="5805" w:hanging="360"/>
      </w:pPr>
      <w:rPr>
        <w:rFonts w:ascii="Courier New" w:hAnsi="Courier New" w:cs="Courier New" w:hint="default"/>
      </w:rPr>
    </w:lvl>
    <w:lvl w:ilvl="8" w:tplc="041D0005" w:tentative="1">
      <w:start w:val="1"/>
      <w:numFmt w:val="bullet"/>
      <w:lvlText w:val=""/>
      <w:lvlJc w:val="left"/>
      <w:pPr>
        <w:ind w:left="6525" w:hanging="360"/>
      </w:pPr>
      <w:rPr>
        <w:rFonts w:ascii="Wingdings" w:hAnsi="Wingdings" w:hint="default"/>
      </w:rPr>
    </w:lvl>
  </w:abstractNum>
  <w:abstractNum w:abstractNumId="4" w15:restartNumberingAfterBreak="0">
    <w:nsid w:val="183C6570"/>
    <w:multiLevelType w:val="multilevel"/>
    <w:tmpl w:val="FF70F08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1B9D7A72"/>
    <w:multiLevelType w:val="hybridMultilevel"/>
    <w:tmpl w:val="75E8D852"/>
    <w:lvl w:ilvl="0" w:tplc="9AA41CDC">
      <w:start w:val="1"/>
      <w:numFmt w:val="decimal"/>
      <w:lvlText w:val="%1."/>
      <w:lvlJc w:val="left"/>
      <w:pPr>
        <w:tabs>
          <w:tab w:val="num" w:pos="720"/>
        </w:tabs>
        <w:ind w:left="720" w:hanging="360"/>
      </w:pPr>
      <w:rPr>
        <w:rFonts w:hint="default"/>
        <w:color w:val="000000"/>
      </w:rPr>
    </w:lvl>
    <w:lvl w:ilvl="1" w:tplc="8F1A65DA" w:tentative="1">
      <w:start w:val="1"/>
      <w:numFmt w:val="lowerLetter"/>
      <w:lvlText w:val="%2."/>
      <w:lvlJc w:val="left"/>
      <w:pPr>
        <w:tabs>
          <w:tab w:val="num" w:pos="1440"/>
        </w:tabs>
        <w:ind w:left="1440" w:hanging="360"/>
      </w:pPr>
    </w:lvl>
    <w:lvl w:ilvl="2" w:tplc="CACEE7A0" w:tentative="1">
      <w:start w:val="1"/>
      <w:numFmt w:val="lowerRoman"/>
      <w:lvlText w:val="%3."/>
      <w:lvlJc w:val="right"/>
      <w:pPr>
        <w:tabs>
          <w:tab w:val="num" w:pos="2160"/>
        </w:tabs>
        <w:ind w:left="2160" w:hanging="180"/>
      </w:pPr>
    </w:lvl>
    <w:lvl w:ilvl="3" w:tplc="77928450" w:tentative="1">
      <w:start w:val="1"/>
      <w:numFmt w:val="decimal"/>
      <w:lvlText w:val="%4."/>
      <w:lvlJc w:val="left"/>
      <w:pPr>
        <w:tabs>
          <w:tab w:val="num" w:pos="2880"/>
        </w:tabs>
        <w:ind w:left="2880" w:hanging="360"/>
      </w:pPr>
    </w:lvl>
    <w:lvl w:ilvl="4" w:tplc="84BED632" w:tentative="1">
      <w:start w:val="1"/>
      <w:numFmt w:val="lowerLetter"/>
      <w:lvlText w:val="%5."/>
      <w:lvlJc w:val="left"/>
      <w:pPr>
        <w:tabs>
          <w:tab w:val="num" w:pos="3600"/>
        </w:tabs>
        <w:ind w:left="3600" w:hanging="360"/>
      </w:pPr>
    </w:lvl>
    <w:lvl w:ilvl="5" w:tplc="EE50085C" w:tentative="1">
      <w:start w:val="1"/>
      <w:numFmt w:val="lowerRoman"/>
      <w:lvlText w:val="%6."/>
      <w:lvlJc w:val="right"/>
      <w:pPr>
        <w:tabs>
          <w:tab w:val="num" w:pos="4320"/>
        </w:tabs>
        <w:ind w:left="4320" w:hanging="180"/>
      </w:pPr>
    </w:lvl>
    <w:lvl w:ilvl="6" w:tplc="33AE01F2" w:tentative="1">
      <w:start w:val="1"/>
      <w:numFmt w:val="decimal"/>
      <w:lvlText w:val="%7."/>
      <w:lvlJc w:val="left"/>
      <w:pPr>
        <w:tabs>
          <w:tab w:val="num" w:pos="5040"/>
        </w:tabs>
        <w:ind w:left="5040" w:hanging="360"/>
      </w:pPr>
    </w:lvl>
    <w:lvl w:ilvl="7" w:tplc="23445934" w:tentative="1">
      <w:start w:val="1"/>
      <w:numFmt w:val="lowerLetter"/>
      <w:lvlText w:val="%8."/>
      <w:lvlJc w:val="left"/>
      <w:pPr>
        <w:tabs>
          <w:tab w:val="num" w:pos="5760"/>
        </w:tabs>
        <w:ind w:left="5760" w:hanging="360"/>
      </w:pPr>
    </w:lvl>
    <w:lvl w:ilvl="8" w:tplc="944E14F6" w:tentative="1">
      <w:start w:val="1"/>
      <w:numFmt w:val="lowerRoman"/>
      <w:lvlText w:val="%9."/>
      <w:lvlJc w:val="right"/>
      <w:pPr>
        <w:tabs>
          <w:tab w:val="num" w:pos="6480"/>
        </w:tabs>
        <w:ind w:left="6480" w:hanging="180"/>
      </w:pPr>
    </w:lvl>
  </w:abstractNum>
  <w:abstractNum w:abstractNumId="6" w15:restartNumberingAfterBreak="0">
    <w:nsid w:val="204C3DE3"/>
    <w:multiLevelType w:val="hybridMultilevel"/>
    <w:tmpl w:val="1C6002C6"/>
    <w:lvl w:ilvl="0" w:tplc="E69C9712">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7" w15:restartNumberingAfterBreak="0">
    <w:nsid w:val="21D75FE5"/>
    <w:multiLevelType w:val="multilevel"/>
    <w:tmpl w:val="A120EDD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287" w:hanging="720"/>
      </w:pPr>
      <w:rPr>
        <w:b w:val="0"/>
        <w:i w:val="0"/>
      </w:rPr>
    </w:lvl>
    <w:lvl w:ilvl="3">
      <w:start w:val="1"/>
      <w:numFmt w:val="decimal"/>
      <w:lvlText w:val="%1.%2.%3.%4"/>
      <w:lvlJc w:val="left"/>
      <w:pPr>
        <w:ind w:left="1290" w:hanging="864"/>
      </w:pPr>
      <w:rPr>
        <w:b w: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221127B7"/>
    <w:multiLevelType w:val="hybridMultilevel"/>
    <w:tmpl w:val="53FEA464"/>
    <w:lvl w:ilvl="0" w:tplc="0C9408CE">
      <w:start w:val="1"/>
      <w:numFmt w:val="bullet"/>
      <w:lvlText w:val=""/>
      <w:lvlPicBulletId w:val="0"/>
      <w:lvlJc w:val="left"/>
      <w:pPr>
        <w:ind w:left="720" w:hanging="360"/>
      </w:pPr>
      <w:rPr>
        <w:rFonts w:ascii="Symbol" w:hAnsi="Symbol" w:hint="default"/>
        <w:color w:val="auto"/>
        <w:sz w:val="14"/>
        <w:szCs w:val="1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259F7E86"/>
    <w:multiLevelType w:val="hybridMultilevel"/>
    <w:tmpl w:val="5116495A"/>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0" w15:restartNumberingAfterBreak="0">
    <w:nsid w:val="2639089F"/>
    <w:multiLevelType w:val="multilevel"/>
    <w:tmpl w:val="AA807AE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1287" w:hanging="720"/>
      </w:pPr>
      <w:rPr>
        <w:b w:val="0"/>
        <w:i w:val="0"/>
      </w:rPr>
    </w:lvl>
    <w:lvl w:ilvl="3">
      <w:start w:val="1"/>
      <w:numFmt w:val="decimal"/>
      <w:lvlText w:val="%1.%2.%3.%4"/>
      <w:lvlJc w:val="left"/>
      <w:pPr>
        <w:ind w:left="1290" w:hanging="864"/>
      </w:pPr>
      <w:rPr>
        <w:b w:val="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15:restartNumberingAfterBreak="0">
    <w:nsid w:val="26E84B7D"/>
    <w:multiLevelType w:val="multilevel"/>
    <w:tmpl w:val="68B8DCC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1287" w:hanging="720"/>
      </w:pPr>
      <w:rPr>
        <w:b w:val="0"/>
        <w:i w:val="0"/>
      </w:rPr>
    </w:lvl>
    <w:lvl w:ilvl="3">
      <w:start w:val="1"/>
      <w:numFmt w:val="decimal"/>
      <w:pStyle w:val="Heading4"/>
      <w:lvlText w:val="%1.%2.%3.%4"/>
      <w:lvlJc w:val="left"/>
      <w:pPr>
        <w:ind w:left="1290" w:hanging="864"/>
      </w:pPr>
      <w:rPr>
        <w:b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3692342C"/>
    <w:multiLevelType w:val="hybridMultilevel"/>
    <w:tmpl w:val="B03EC72C"/>
    <w:lvl w:ilvl="0" w:tplc="9C5058BC">
      <w:start w:val="1"/>
      <w:numFmt w:val="bullet"/>
      <w:lvlText w:val=""/>
      <w:lvlPicBulletId w:val="0"/>
      <w:lvlJc w:val="left"/>
      <w:pPr>
        <w:ind w:left="720" w:hanging="360"/>
      </w:pPr>
      <w:rPr>
        <w:rFonts w:ascii="Symbol" w:hAnsi="Symbol" w:hint="default"/>
        <w:color w:val="auto"/>
        <w:sz w:val="14"/>
        <w:szCs w:val="1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39A11A44"/>
    <w:multiLevelType w:val="hybridMultilevel"/>
    <w:tmpl w:val="B78AE024"/>
    <w:lvl w:ilvl="0" w:tplc="850221C2">
      <w:start w:val="1"/>
      <w:numFmt w:val="bullet"/>
      <w:lvlText w:val=""/>
      <w:lvlPicBulletId w:val="0"/>
      <w:lvlJc w:val="left"/>
      <w:pPr>
        <w:ind w:left="1080" w:hanging="360"/>
      </w:pPr>
      <w:rPr>
        <w:rFonts w:ascii="Symbol" w:hAnsi="Symbol" w:hint="default"/>
        <w:color w:val="auto"/>
        <w:sz w:val="14"/>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4" w15:restartNumberingAfterBreak="0">
    <w:nsid w:val="446769DE"/>
    <w:multiLevelType w:val="hybridMultilevel"/>
    <w:tmpl w:val="F5B25682"/>
    <w:lvl w:ilvl="0" w:tplc="31A84784">
      <w:start w:val="1"/>
      <w:numFmt w:val="bullet"/>
      <w:lvlText w:val=""/>
      <w:lvlPicBulletId w:val="0"/>
      <w:lvlJc w:val="left"/>
      <w:pPr>
        <w:ind w:left="720" w:hanging="360"/>
      </w:pPr>
      <w:rPr>
        <w:rFonts w:ascii="Symbol" w:hAnsi="Symbol" w:hint="default"/>
        <w:color w:val="auto"/>
        <w:sz w:val="1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46E0538F"/>
    <w:multiLevelType w:val="multilevel"/>
    <w:tmpl w:val="C05402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ECB1784"/>
    <w:multiLevelType w:val="hybridMultilevel"/>
    <w:tmpl w:val="5B46DEF8"/>
    <w:lvl w:ilvl="0" w:tplc="F504237C">
      <w:start w:val="1"/>
      <w:numFmt w:val="bullet"/>
      <w:lvlText w:val=""/>
      <w:lvlPicBulletId w:val="0"/>
      <w:lvlJc w:val="left"/>
      <w:pPr>
        <w:ind w:left="720" w:hanging="360"/>
      </w:pPr>
      <w:rPr>
        <w:rFonts w:ascii="Symbol" w:hAnsi="Symbol" w:hint="default"/>
        <w:color w:val="auto"/>
        <w:sz w:val="14"/>
        <w:szCs w:val="1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4FF05FDF"/>
    <w:multiLevelType w:val="hybridMultilevel"/>
    <w:tmpl w:val="7EBA4B92"/>
    <w:lvl w:ilvl="0" w:tplc="2F506B06">
      <w:start w:val="1"/>
      <w:numFmt w:val="bullet"/>
      <w:lvlText w:val=""/>
      <w:lvlPicBulletId w:val="0"/>
      <w:lvlJc w:val="left"/>
      <w:pPr>
        <w:ind w:left="720" w:hanging="360"/>
      </w:pPr>
      <w:rPr>
        <w:rFonts w:ascii="Symbol" w:hAnsi="Symbol" w:hint="default"/>
        <w:color w:val="auto"/>
        <w:sz w:val="18"/>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4FF3643C"/>
    <w:multiLevelType w:val="hybridMultilevel"/>
    <w:tmpl w:val="229E677C"/>
    <w:lvl w:ilvl="0" w:tplc="2BC4894A">
      <w:start w:val="1"/>
      <w:numFmt w:val="bullet"/>
      <w:lvlText w:val=""/>
      <w:lvlPicBulletId w:val="0"/>
      <w:lvlJc w:val="left"/>
      <w:pPr>
        <w:ind w:left="780" w:hanging="360"/>
      </w:pPr>
      <w:rPr>
        <w:rFonts w:ascii="Symbol" w:hAnsi="Symbol" w:hint="default"/>
        <w:color w:val="auto"/>
        <w:sz w:val="18"/>
      </w:rPr>
    </w:lvl>
    <w:lvl w:ilvl="1" w:tplc="041D0003" w:tentative="1">
      <w:start w:val="1"/>
      <w:numFmt w:val="bullet"/>
      <w:lvlText w:val="o"/>
      <w:lvlJc w:val="left"/>
      <w:pPr>
        <w:ind w:left="1500" w:hanging="360"/>
      </w:pPr>
      <w:rPr>
        <w:rFonts w:ascii="Courier New" w:hAnsi="Courier New" w:cs="Courier New" w:hint="default"/>
      </w:rPr>
    </w:lvl>
    <w:lvl w:ilvl="2" w:tplc="041D0005" w:tentative="1">
      <w:start w:val="1"/>
      <w:numFmt w:val="bullet"/>
      <w:lvlText w:val=""/>
      <w:lvlJc w:val="left"/>
      <w:pPr>
        <w:ind w:left="2220" w:hanging="360"/>
      </w:pPr>
      <w:rPr>
        <w:rFonts w:ascii="Wingdings" w:hAnsi="Wingdings" w:hint="default"/>
      </w:rPr>
    </w:lvl>
    <w:lvl w:ilvl="3" w:tplc="041D0001" w:tentative="1">
      <w:start w:val="1"/>
      <w:numFmt w:val="bullet"/>
      <w:lvlText w:val=""/>
      <w:lvlJc w:val="left"/>
      <w:pPr>
        <w:ind w:left="2940" w:hanging="360"/>
      </w:pPr>
      <w:rPr>
        <w:rFonts w:ascii="Symbol" w:hAnsi="Symbol" w:hint="default"/>
      </w:rPr>
    </w:lvl>
    <w:lvl w:ilvl="4" w:tplc="041D0003" w:tentative="1">
      <w:start w:val="1"/>
      <w:numFmt w:val="bullet"/>
      <w:lvlText w:val="o"/>
      <w:lvlJc w:val="left"/>
      <w:pPr>
        <w:ind w:left="3660" w:hanging="360"/>
      </w:pPr>
      <w:rPr>
        <w:rFonts w:ascii="Courier New" w:hAnsi="Courier New" w:cs="Courier New" w:hint="default"/>
      </w:rPr>
    </w:lvl>
    <w:lvl w:ilvl="5" w:tplc="041D0005" w:tentative="1">
      <w:start w:val="1"/>
      <w:numFmt w:val="bullet"/>
      <w:lvlText w:val=""/>
      <w:lvlJc w:val="left"/>
      <w:pPr>
        <w:ind w:left="4380" w:hanging="360"/>
      </w:pPr>
      <w:rPr>
        <w:rFonts w:ascii="Wingdings" w:hAnsi="Wingdings" w:hint="default"/>
      </w:rPr>
    </w:lvl>
    <w:lvl w:ilvl="6" w:tplc="041D0001" w:tentative="1">
      <w:start w:val="1"/>
      <w:numFmt w:val="bullet"/>
      <w:lvlText w:val=""/>
      <w:lvlJc w:val="left"/>
      <w:pPr>
        <w:ind w:left="5100" w:hanging="360"/>
      </w:pPr>
      <w:rPr>
        <w:rFonts w:ascii="Symbol" w:hAnsi="Symbol" w:hint="default"/>
      </w:rPr>
    </w:lvl>
    <w:lvl w:ilvl="7" w:tplc="041D0003" w:tentative="1">
      <w:start w:val="1"/>
      <w:numFmt w:val="bullet"/>
      <w:lvlText w:val="o"/>
      <w:lvlJc w:val="left"/>
      <w:pPr>
        <w:ind w:left="5820" w:hanging="360"/>
      </w:pPr>
      <w:rPr>
        <w:rFonts w:ascii="Courier New" w:hAnsi="Courier New" w:cs="Courier New" w:hint="default"/>
      </w:rPr>
    </w:lvl>
    <w:lvl w:ilvl="8" w:tplc="041D0005" w:tentative="1">
      <w:start w:val="1"/>
      <w:numFmt w:val="bullet"/>
      <w:lvlText w:val=""/>
      <w:lvlJc w:val="left"/>
      <w:pPr>
        <w:ind w:left="6540" w:hanging="360"/>
      </w:pPr>
      <w:rPr>
        <w:rFonts w:ascii="Wingdings" w:hAnsi="Wingdings" w:hint="default"/>
      </w:rPr>
    </w:lvl>
  </w:abstractNum>
  <w:abstractNum w:abstractNumId="19" w15:restartNumberingAfterBreak="0">
    <w:nsid w:val="59BC5382"/>
    <w:multiLevelType w:val="multilevel"/>
    <w:tmpl w:val="B386A2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D3F0CB2"/>
    <w:multiLevelType w:val="hybridMultilevel"/>
    <w:tmpl w:val="1FB834EA"/>
    <w:lvl w:ilvl="0" w:tplc="31A84784">
      <w:start w:val="1"/>
      <w:numFmt w:val="decimal"/>
      <w:lvlText w:val="%1."/>
      <w:lvlJc w:val="left"/>
      <w:pPr>
        <w:ind w:left="720" w:hanging="360"/>
      </w:pPr>
    </w:lvl>
    <w:lvl w:ilvl="1" w:tplc="041D0003" w:tentative="1">
      <w:start w:val="1"/>
      <w:numFmt w:val="lowerLetter"/>
      <w:lvlText w:val="%2."/>
      <w:lvlJc w:val="left"/>
      <w:pPr>
        <w:ind w:left="1440" w:hanging="360"/>
      </w:pPr>
    </w:lvl>
    <w:lvl w:ilvl="2" w:tplc="041D0005" w:tentative="1">
      <w:start w:val="1"/>
      <w:numFmt w:val="lowerRoman"/>
      <w:lvlText w:val="%3."/>
      <w:lvlJc w:val="right"/>
      <w:pPr>
        <w:ind w:left="2160" w:hanging="180"/>
      </w:pPr>
    </w:lvl>
    <w:lvl w:ilvl="3" w:tplc="041D0001" w:tentative="1">
      <w:start w:val="1"/>
      <w:numFmt w:val="decimal"/>
      <w:lvlText w:val="%4."/>
      <w:lvlJc w:val="left"/>
      <w:pPr>
        <w:ind w:left="2880" w:hanging="360"/>
      </w:pPr>
    </w:lvl>
    <w:lvl w:ilvl="4" w:tplc="041D0003" w:tentative="1">
      <w:start w:val="1"/>
      <w:numFmt w:val="lowerLetter"/>
      <w:lvlText w:val="%5."/>
      <w:lvlJc w:val="left"/>
      <w:pPr>
        <w:ind w:left="3600" w:hanging="360"/>
      </w:pPr>
    </w:lvl>
    <w:lvl w:ilvl="5" w:tplc="041D0005" w:tentative="1">
      <w:start w:val="1"/>
      <w:numFmt w:val="lowerRoman"/>
      <w:lvlText w:val="%6."/>
      <w:lvlJc w:val="right"/>
      <w:pPr>
        <w:ind w:left="4320" w:hanging="180"/>
      </w:pPr>
    </w:lvl>
    <w:lvl w:ilvl="6" w:tplc="041D0001" w:tentative="1">
      <w:start w:val="1"/>
      <w:numFmt w:val="decimal"/>
      <w:lvlText w:val="%7."/>
      <w:lvlJc w:val="left"/>
      <w:pPr>
        <w:ind w:left="5040" w:hanging="360"/>
      </w:pPr>
    </w:lvl>
    <w:lvl w:ilvl="7" w:tplc="041D0003" w:tentative="1">
      <w:start w:val="1"/>
      <w:numFmt w:val="lowerLetter"/>
      <w:lvlText w:val="%8."/>
      <w:lvlJc w:val="left"/>
      <w:pPr>
        <w:ind w:left="5760" w:hanging="360"/>
      </w:pPr>
    </w:lvl>
    <w:lvl w:ilvl="8" w:tplc="041D0005" w:tentative="1">
      <w:start w:val="1"/>
      <w:numFmt w:val="lowerRoman"/>
      <w:lvlText w:val="%9."/>
      <w:lvlJc w:val="right"/>
      <w:pPr>
        <w:ind w:left="6480" w:hanging="180"/>
      </w:pPr>
    </w:lvl>
  </w:abstractNum>
  <w:abstractNum w:abstractNumId="21" w15:restartNumberingAfterBreak="0">
    <w:nsid w:val="5E7B5B7C"/>
    <w:multiLevelType w:val="hybridMultilevel"/>
    <w:tmpl w:val="F650FB60"/>
    <w:lvl w:ilvl="0" w:tplc="25AA3216">
      <w:start w:val="1"/>
      <w:numFmt w:val="decimal"/>
      <w:pStyle w:val="ListParagraph"/>
      <w:lvlText w:val="%1."/>
      <w:lvlJc w:val="left"/>
      <w:pPr>
        <w:ind w:left="360" w:hanging="360"/>
      </w:p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22" w15:restartNumberingAfterBreak="0">
    <w:nsid w:val="65814F7C"/>
    <w:multiLevelType w:val="hybridMultilevel"/>
    <w:tmpl w:val="21FAF5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01109F3"/>
    <w:multiLevelType w:val="hybridMultilevel"/>
    <w:tmpl w:val="D068CCA2"/>
    <w:lvl w:ilvl="0" w:tplc="850221C2">
      <w:start w:val="1"/>
      <w:numFmt w:val="bullet"/>
      <w:lvlText w:val=""/>
      <w:lvlPicBulletId w:val="0"/>
      <w:lvlJc w:val="left"/>
      <w:pPr>
        <w:ind w:left="360" w:hanging="360"/>
      </w:pPr>
      <w:rPr>
        <w:rFonts w:ascii="Symbol" w:hAnsi="Symbol" w:hint="default"/>
        <w:color w:val="auto"/>
        <w:sz w:val="14"/>
      </w:rPr>
    </w:lvl>
    <w:lvl w:ilvl="1" w:tplc="850221C2">
      <w:start w:val="1"/>
      <w:numFmt w:val="bullet"/>
      <w:lvlText w:val=""/>
      <w:lvlPicBulletId w:val="0"/>
      <w:lvlJc w:val="left"/>
      <w:pPr>
        <w:ind w:left="1080" w:hanging="360"/>
      </w:pPr>
      <w:rPr>
        <w:rFonts w:ascii="Symbol" w:hAnsi="Symbol" w:hint="default"/>
        <w:color w:val="auto"/>
        <w:sz w:val="14"/>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4" w15:restartNumberingAfterBreak="0">
    <w:nsid w:val="73734A72"/>
    <w:multiLevelType w:val="hybridMultilevel"/>
    <w:tmpl w:val="9092AA20"/>
    <w:lvl w:ilvl="0" w:tplc="31168982">
      <w:start w:val="1"/>
      <w:numFmt w:val="bullet"/>
      <w:lvlText w:val=""/>
      <w:lvlPicBulletId w:val="0"/>
      <w:lvlJc w:val="left"/>
      <w:pPr>
        <w:ind w:left="720" w:hanging="360"/>
      </w:pPr>
      <w:rPr>
        <w:rFonts w:ascii="Symbol" w:hAnsi="Symbol" w:hint="default"/>
        <w:color w:val="auto"/>
        <w:sz w:val="1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79C26B36"/>
    <w:multiLevelType w:val="hybridMultilevel"/>
    <w:tmpl w:val="81BA503A"/>
    <w:lvl w:ilvl="0" w:tplc="850221C2">
      <w:start w:val="1"/>
      <w:numFmt w:val="bullet"/>
      <w:lvlText w:val=""/>
      <w:lvlPicBulletId w:val="0"/>
      <w:lvlJc w:val="left"/>
      <w:pPr>
        <w:ind w:left="360" w:hanging="360"/>
      </w:pPr>
      <w:rPr>
        <w:rFonts w:ascii="Symbol" w:hAnsi="Symbol" w:hint="default"/>
        <w:color w:val="auto"/>
        <w:sz w:val="14"/>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26" w15:restartNumberingAfterBreak="0">
    <w:nsid w:val="7DC547F1"/>
    <w:multiLevelType w:val="hybridMultilevel"/>
    <w:tmpl w:val="5CB86736"/>
    <w:lvl w:ilvl="0" w:tplc="850221C2">
      <w:start w:val="1"/>
      <w:numFmt w:val="bullet"/>
      <w:lvlText w:val=""/>
      <w:lvlPicBulletId w:val="0"/>
      <w:lvlJc w:val="left"/>
      <w:pPr>
        <w:ind w:left="360" w:hanging="360"/>
      </w:pPr>
      <w:rPr>
        <w:rFonts w:ascii="Symbol" w:hAnsi="Symbol" w:hint="default"/>
        <w:color w:val="auto"/>
        <w:sz w:val="14"/>
      </w:rPr>
    </w:lvl>
    <w:lvl w:ilvl="1" w:tplc="041D0003">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num w:numId="1">
    <w:abstractNumId w:val="11"/>
  </w:num>
  <w:num w:numId="2">
    <w:abstractNumId w:val="5"/>
  </w:num>
  <w:num w:numId="3">
    <w:abstractNumId w:val="25"/>
  </w:num>
  <w:num w:numId="4">
    <w:abstractNumId w:val="14"/>
  </w:num>
  <w:num w:numId="5">
    <w:abstractNumId w:val="17"/>
  </w:num>
  <w:num w:numId="6">
    <w:abstractNumId w:val="3"/>
  </w:num>
  <w:num w:numId="7">
    <w:abstractNumId w:val="19"/>
  </w:num>
  <w:num w:numId="8">
    <w:abstractNumId w:val="15"/>
  </w:num>
  <w:num w:numId="9">
    <w:abstractNumId w:val="20"/>
  </w:num>
  <w:num w:numId="10">
    <w:abstractNumId w:val="24"/>
  </w:num>
  <w:num w:numId="11">
    <w:abstractNumId w:val="1"/>
  </w:num>
  <w:num w:numId="12">
    <w:abstractNumId w:val="12"/>
  </w:num>
  <w:num w:numId="13">
    <w:abstractNumId w:val="6"/>
  </w:num>
  <w:num w:numId="14">
    <w:abstractNumId w:val="26"/>
  </w:num>
  <w:num w:numId="15">
    <w:abstractNumId w:val="18"/>
  </w:num>
  <w:num w:numId="16">
    <w:abstractNumId w:val="0"/>
  </w:num>
  <w:num w:numId="17">
    <w:abstractNumId w:val="8"/>
  </w:num>
  <w:num w:numId="18">
    <w:abstractNumId w:val="9"/>
  </w:num>
  <w:num w:numId="19">
    <w:abstractNumId w:val="7"/>
  </w:num>
  <w:num w:numId="20">
    <w:abstractNumId w:val="10"/>
  </w:num>
  <w:num w:numId="21">
    <w:abstractNumId w:val="2"/>
  </w:num>
  <w:num w:numId="22">
    <w:abstractNumId w:val="22"/>
  </w:num>
  <w:num w:numId="23">
    <w:abstractNumId w:val="23"/>
  </w:num>
  <w:num w:numId="24">
    <w:abstractNumId w:val="13"/>
  </w:num>
  <w:num w:numId="25">
    <w:abstractNumId w:val="16"/>
  </w:num>
  <w:num w:numId="26">
    <w:abstractNumId w:val="21"/>
  </w:num>
  <w:num w:numId="27">
    <w:abstractNumId w:val="21"/>
    <w:lvlOverride w:ilvl="0">
      <w:startOverride w:val="1"/>
    </w:lvlOverride>
  </w:num>
  <w:num w:numId="28">
    <w:abstractNumId w:val="21"/>
    <w:lvlOverride w:ilvl="0">
      <w:startOverride w:val="1"/>
    </w:lvlOverride>
  </w:num>
  <w:num w:numId="29">
    <w:abstractNumId w:val="4"/>
  </w:num>
  <w:num w:numId="30">
    <w:abstractNumId w:val="21"/>
    <w:lvlOverride w:ilvl="0">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mirrorMargins/>
  <w:hideSpellingErrors/>
  <w:hideGrammaticalErrors/>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4"/>
  <w:defaultTabStop w:val="1304"/>
  <w:hyphenationZone w:val="425"/>
  <w:drawingGridHorizontalSpacing w:val="9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23DD"/>
    <w:rsid w:val="00000723"/>
    <w:rsid w:val="000008F8"/>
    <w:rsid w:val="00000B78"/>
    <w:rsid w:val="000020BD"/>
    <w:rsid w:val="00003A5C"/>
    <w:rsid w:val="0000432B"/>
    <w:rsid w:val="00004923"/>
    <w:rsid w:val="000052BD"/>
    <w:rsid w:val="000123EC"/>
    <w:rsid w:val="00014AD3"/>
    <w:rsid w:val="00015DD0"/>
    <w:rsid w:val="00017C7E"/>
    <w:rsid w:val="00022493"/>
    <w:rsid w:val="00023399"/>
    <w:rsid w:val="00023646"/>
    <w:rsid w:val="000243F2"/>
    <w:rsid w:val="00024661"/>
    <w:rsid w:val="00025013"/>
    <w:rsid w:val="00027A3D"/>
    <w:rsid w:val="00027E4A"/>
    <w:rsid w:val="00030CF4"/>
    <w:rsid w:val="00030F80"/>
    <w:rsid w:val="0003418C"/>
    <w:rsid w:val="00034BAA"/>
    <w:rsid w:val="000354E2"/>
    <w:rsid w:val="00036DEF"/>
    <w:rsid w:val="00037321"/>
    <w:rsid w:val="00040063"/>
    <w:rsid w:val="000401C7"/>
    <w:rsid w:val="00041045"/>
    <w:rsid w:val="00041251"/>
    <w:rsid w:val="00042147"/>
    <w:rsid w:val="0004262C"/>
    <w:rsid w:val="000458B9"/>
    <w:rsid w:val="00052AE7"/>
    <w:rsid w:val="00053371"/>
    <w:rsid w:val="00054626"/>
    <w:rsid w:val="000561CA"/>
    <w:rsid w:val="00060047"/>
    <w:rsid w:val="0006037F"/>
    <w:rsid w:val="00060C69"/>
    <w:rsid w:val="00061079"/>
    <w:rsid w:val="000615A0"/>
    <w:rsid w:val="00061FAF"/>
    <w:rsid w:val="00062FC5"/>
    <w:rsid w:val="00065220"/>
    <w:rsid w:val="00067757"/>
    <w:rsid w:val="00067776"/>
    <w:rsid w:val="00067890"/>
    <w:rsid w:val="000679B9"/>
    <w:rsid w:val="000706D5"/>
    <w:rsid w:val="000709F5"/>
    <w:rsid w:val="00071105"/>
    <w:rsid w:val="000711C5"/>
    <w:rsid w:val="00071A10"/>
    <w:rsid w:val="00073046"/>
    <w:rsid w:val="000741FE"/>
    <w:rsid w:val="00074321"/>
    <w:rsid w:val="00075905"/>
    <w:rsid w:val="00075BCC"/>
    <w:rsid w:val="00077DBA"/>
    <w:rsid w:val="000807C4"/>
    <w:rsid w:val="0008117F"/>
    <w:rsid w:val="00081B08"/>
    <w:rsid w:val="00081BA8"/>
    <w:rsid w:val="00081D65"/>
    <w:rsid w:val="00085EFF"/>
    <w:rsid w:val="00087823"/>
    <w:rsid w:val="00090095"/>
    <w:rsid w:val="0009060A"/>
    <w:rsid w:val="000908E0"/>
    <w:rsid w:val="00090A62"/>
    <w:rsid w:val="00091915"/>
    <w:rsid w:val="000920B5"/>
    <w:rsid w:val="00094A39"/>
    <w:rsid w:val="000972B6"/>
    <w:rsid w:val="000A4124"/>
    <w:rsid w:val="000A4977"/>
    <w:rsid w:val="000A4B29"/>
    <w:rsid w:val="000A4FED"/>
    <w:rsid w:val="000A5B74"/>
    <w:rsid w:val="000A661C"/>
    <w:rsid w:val="000A67E0"/>
    <w:rsid w:val="000B120A"/>
    <w:rsid w:val="000B1B56"/>
    <w:rsid w:val="000B2001"/>
    <w:rsid w:val="000B2035"/>
    <w:rsid w:val="000B2593"/>
    <w:rsid w:val="000B2617"/>
    <w:rsid w:val="000B5434"/>
    <w:rsid w:val="000B62DF"/>
    <w:rsid w:val="000C03BE"/>
    <w:rsid w:val="000C0471"/>
    <w:rsid w:val="000C0E24"/>
    <w:rsid w:val="000C18B4"/>
    <w:rsid w:val="000C2395"/>
    <w:rsid w:val="000C2FBF"/>
    <w:rsid w:val="000C348B"/>
    <w:rsid w:val="000C3A97"/>
    <w:rsid w:val="000C3EE7"/>
    <w:rsid w:val="000C4C44"/>
    <w:rsid w:val="000C5248"/>
    <w:rsid w:val="000C59C1"/>
    <w:rsid w:val="000C62C9"/>
    <w:rsid w:val="000C741C"/>
    <w:rsid w:val="000D075B"/>
    <w:rsid w:val="000D13B4"/>
    <w:rsid w:val="000D1919"/>
    <w:rsid w:val="000D227E"/>
    <w:rsid w:val="000D4B7C"/>
    <w:rsid w:val="000D6604"/>
    <w:rsid w:val="000D660F"/>
    <w:rsid w:val="000D6930"/>
    <w:rsid w:val="000D7477"/>
    <w:rsid w:val="000D75A4"/>
    <w:rsid w:val="000D7FC4"/>
    <w:rsid w:val="000E3051"/>
    <w:rsid w:val="000E3342"/>
    <w:rsid w:val="000E37A2"/>
    <w:rsid w:val="000E45C5"/>
    <w:rsid w:val="000E5A54"/>
    <w:rsid w:val="000E5F7C"/>
    <w:rsid w:val="000E6770"/>
    <w:rsid w:val="000E68E3"/>
    <w:rsid w:val="000E6C85"/>
    <w:rsid w:val="000E7DD3"/>
    <w:rsid w:val="000E7E55"/>
    <w:rsid w:val="000F015C"/>
    <w:rsid w:val="000F0305"/>
    <w:rsid w:val="000F12E0"/>
    <w:rsid w:val="000F1F37"/>
    <w:rsid w:val="000F2CB6"/>
    <w:rsid w:val="000F32E4"/>
    <w:rsid w:val="000F41B2"/>
    <w:rsid w:val="000F5797"/>
    <w:rsid w:val="000F6046"/>
    <w:rsid w:val="000F6561"/>
    <w:rsid w:val="000F7072"/>
    <w:rsid w:val="000F73CA"/>
    <w:rsid w:val="001015DA"/>
    <w:rsid w:val="001017C3"/>
    <w:rsid w:val="00101C6F"/>
    <w:rsid w:val="00104C96"/>
    <w:rsid w:val="001053B4"/>
    <w:rsid w:val="001058C8"/>
    <w:rsid w:val="001061CE"/>
    <w:rsid w:val="00110855"/>
    <w:rsid w:val="00111594"/>
    <w:rsid w:val="00112698"/>
    <w:rsid w:val="00112761"/>
    <w:rsid w:val="00116666"/>
    <w:rsid w:val="00116E5B"/>
    <w:rsid w:val="0011763D"/>
    <w:rsid w:val="00121889"/>
    <w:rsid w:val="00123F3D"/>
    <w:rsid w:val="00124512"/>
    <w:rsid w:val="00125809"/>
    <w:rsid w:val="00125AAA"/>
    <w:rsid w:val="00126B27"/>
    <w:rsid w:val="00126F32"/>
    <w:rsid w:val="001303D6"/>
    <w:rsid w:val="0013131B"/>
    <w:rsid w:val="00131A4B"/>
    <w:rsid w:val="0013221F"/>
    <w:rsid w:val="0013458A"/>
    <w:rsid w:val="00135100"/>
    <w:rsid w:val="001366B4"/>
    <w:rsid w:val="00136BFE"/>
    <w:rsid w:val="00137564"/>
    <w:rsid w:val="00137E50"/>
    <w:rsid w:val="00140572"/>
    <w:rsid w:val="001406CA"/>
    <w:rsid w:val="001407EC"/>
    <w:rsid w:val="00140D2B"/>
    <w:rsid w:val="001413C1"/>
    <w:rsid w:val="00141DCE"/>
    <w:rsid w:val="0014251C"/>
    <w:rsid w:val="00142DE6"/>
    <w:rsid w:val="001452F0"/>
    <w:rsid w:val="00147F93"/>
    <w:rsid w:val="00151381"/>
    <w:rsid w:val="00153388"/>
    <w:rsid w:val="00153A2C"/>
    <w:rsid w:val="001543F0"/>
    <w:rsid w:val="001547E7"/>
    <w:rsid w:val="00156147"/>
    <w:rsid w:val="0015741E"/>
    <w:rsid w:val="001578AC"/>
    <w:rsid w:val="001601F9"/>
    <w:rsid w:val="00160602"/>
    <w:rsid w:val="001612A5"/>
    <w:rsid w:val="00161CE6"/>
    <w:rsid w:val="001636B7"/>
    <w:rsid w:val="00165041"/>
    <w:rsid w:val="001655A0"/>
    <w:rsid w:val="001661AE"/>
    <w:rsid w:val="00166D9E"/>
    <w:rsid w:val="00171408"/>
    <w:rsid w:val="00174C72"/>
    <w:rsid w:val="00175D8C"/>
    <w:rsid w:val="00177CCA"/>
    <w:rsid w:val="00177D7D"/>
    <w:rsid w:val="00177E48"/>
    <w:rsid w:val="001813F0"/>
    <w:rsid w:val="001840AC"/>
    <w:rsid w:val="00185FD6"/>
    <w:rsid w:val="00186E0F"/>
    <w:rsid w:val="00187C19"/>
    <w:rsid w:val="0019084C"/>
    <w:rsid w:val="0019177E"/>
    <w:rsid w:val="00191BE9"/>
    <w:rsid w:val="00191F01"/>
    <w:rsid w:val="0019260D"/>
    <w:rsid w:val="00192AB4"/>
    <w:rsid w:val="00192EB3"/>
    <w:rsid w:val="00193618"/>
    <w:rsid w:val="00194D43"/>
    <w:rsid w:val="001951CC"/>
    <w:rsid w:val="0019561F"/>
    <w:rsid w:val="001A031D"/>
    <w:rsid w:val="001A0368"/>
    <w:rsid w:val="001A0AD2"/>
    <w:rsid w:val="001A19C7"/>
    <w:rsid w:val="001A1EA2"/>
    <w:rsid w:val="001A2142"/>
    <w:rsid w:val="001A29D6"/>
    <w:rsid w:val="001A2CCC"/>
    <w:rsid w:val="001A2D00"/>
    <w:rsid w:val="001A2F82"/>
    <w:rsid w:val="001A42A6"/>
    <w:rsid w:val="001A5F97"/>
    <w:rsid w:val="001A781B"/>
    <w:rsid w:val="001A79FA"/>
    <w:rsid w:val="001B33C5"/>
    <w:rsid w:val="001B3965"/>
    <w:rsid w:val="001B7BAD"/>
    <w:rsid w:val="001C03FF"/>
    <w:rsid w:val="001C374F"/>
    <w:rsid w:val="001C379E"/>
    <w:rsid w:val="001C3F15"/>
    <w:rsid w:val="001C4B9A"/>
    <w:rsid w:val="001C509C"/>
    <w:rsid w:val="001C55DA"/>
    <w:rsid w:val="001C638C"/>
    <w:rsid w:val="001C7869"/>
    <w:rsid w:val="001C7B90"/>
    <w:rsid w:val="001D160E"/>
    <w:rsid w:val="001D38C3"/>
    <w:rsid w:val="001D40DF"/>
    <w:rsid w:val="001D4872"/>
    <w:rsid w:val="001D4A8C"/>
    <w:rsid w:val="001D5483"/>
    <w:rsid w:val="001D676C"/>
    <w:rsid w:val="001D6F47"/>
    <w:rsid w:val="001D795B"/>
    <w:rsid w:val="001E0AB0"/>
    <w:rsid w:val="001E0CA4"/>
    <w:rsid w:val="001E1545"/>
    <w:rsid w:val="001E18DA"/>
    <w:rsid w:val="001E1E7D"/>
    <w:rsid w:val="001E20B1"/>
    <w:rsid w:val="001E326D"/>
    <w:rsid w:val="001E3C8E"/>
    <w:rsid w:val="001E638D"/>
    <w:rsid w:val="001E678A"/>
    <w:rsid w:val="001E7B74"/>
    <w:rsid w:val="001F0065"/>
    <w:rsid w:val="001F0B60"/>
    <w:rsid w:val="001F1718"/>
    <w:rsid w:val="001F1F96"/>
    <w:rsid w:val="001F36F9"/>
    <w:rsid w:val="001F452C"/>
    <w:rsid w:val="001F4C51"/>
    <w:rsid w:val="001F583F"/>
    <w:rsid w:val="001F6A12"/>
    <w:rsid w:val="001F6A87"/>
    <w:rsid w:val="001F7308"/>
    <w:rsid w:val="001F77C1"/>
    <w:rsid w:val="0020069C"/>
    <w:rsid w:val="00203FA3"/>
    <w:rsid w:val="00204229"/>
    <w:rsid w:val="00205855"/>
    <w:rsid w:val="002061BB"/>
    <w:rsid w:val="00206CEA"/>
    <w:rsid w:val="00207398"/>
    <w:rsid w:val="0020739A"/>
    <w:rsid w:val="00207AA0"/>
    <w:rsid w:val="0021069C"/>
    <w:rsid w:val="00210F8B"/>
    <w:rsid w:val="00213613"/>
    <w:rsid w:val="00215163"/>
    <w:rsid w:val="00215FFE"/>
    <w:rsid w:val="002160B2"/>
    <w:rsid w:val="002167D7"/>
    <w:rsid w:val="00216D3A"/>
    <w:rsid w:val="00217105"/>
    <w:rsid w:val="00217AF2"/>
    <w:rsid w:val="0022223E"/>
    <w:rsid w:val="00224977"/>
    <w:rsid w:val="00225010"/>
    <w:rsid w:val="00225AD8"/>
    <w:rsid w:val="00226BFB"/>
    <w:rsid w:val="00231947"/>
    <w:rsid w:val="00231AAC"/>
    <w:rsid w:val="00231E53"/>
    <w:rsid w:val="002320D3"/>
    <w:rsid w:val="00232F76"/>
    <w:rsid w:val="002332E7"/>
    <w:rsid w:val="002348B4"/>
    <w:rsid w:val="00235C1D"/>
    <w:rsid w:val="00240026"/>
    <w:rsid w:val="002404E4"/>
    <w:rsid w:val="00240F1C"/>
    <w:rsid w:val="00242FA8"/>
    <w:rsid w:val="0024308C"/>
    <w:rsid w:val="0024383E"/>
    <w:rsid w:val="002441DC"/>
    <w:rsid w:val="00246371"/>
    <w:rsid w:val="00246A56"/>
    <w:rsid w:val="00246F0C"/>
    <w:rsid w:val="00250441"/>
    <w:rsid w:val="002513B6"/>
    <w:rsid w:val="002514B9"/>
    <w:rsid w:val="002515C8"/>
    <w:rsid w:val="002515CB"/>
    <w:rsid w:val="00251ADB"/>
    <w:rsid w:val="002529D6"/>
    <w:rsid w:val="00253198"/>
    <w:rsid w:val="00253A14"/>
    <w:rsid w:val="0025458B"/>
    <w:rsid w:val="0025631E"/>
    <w:rsid w:val="00260C88"/>
    <w:rsid w:val="00260CEB"/>
    <w:rsid w:val="00260EF2"/>
    <w:rsid w:val="00261C31"/>
    <w:rsid w:val="002628D5"/>
    <w:rsid w:val="00262A35"/>
    <w:rsid w:val="00262D9E"/>
    <w:rsid w:val="00262E78"/>
    <w:rsid w:val="00263A9C"/>
    <w:rsid w:val="00263AC1"/>
    <w:rsid w:val="00264096"/>
    <w:rsid w:val="00264D0F"/>
    <w:rsid w:val="002655F9"/>
    <w:rsid w:val="00265EA2"/>
    <w:rsid w:val="00265EA7"/>
    <w:rsid w:val="00267A98"/>
    <w:rsid w:val="002701BC"/>
    <w:rsid w:val="00271C71"/>
    <w:rsid w:val="002725A4"/>
    <w:rsid w:val="002744E4"/>
    <w:rsid w:val="0027638B"/>
    <w:rsid w:val="0027638F"/>
    <w:rsid w:val="00276744"/>
    <w:rsid w:val="00276E85"/>
    <w:rsid w:val="002774BB"/>
    <w:rsid w:val="00277BCC"/>
    <w:rsid w:val="00277FFB"/>
    <w:rsid w:val="0028198A"/>
    <w:rsid w:val="00283BED"/>
    <w:rsid w:val="00283CA7"/>
    <w:rsid w:val="00283CCC"/>
    <w:rsid w:val="00287F8B"/>
    <w:rsid w:val="00290125"/>
    <w:rsid w:val="0029046D"/>
    <w:rsid w:val="00292085"/>
    <w:rsid w:val="00292791"/>
    <w:rsid w:val="00292A84"/>
    <w:rsid w:val="00292AF4"/>
    <w:rsid w:val="00294A47"/>
    <w:rsid w:val="00294D25"/>
    <w:rsid w:val="00295743"/>
    <w:rsid w:val="00295B37"/>
    <w:rsid w:val="00295E9B"/>
    <w:rsid w:val="002963C4"/>
    <w:rsid w:val="002978E2"/>
    <w:rsid w:val="00297FAA"/>
    <w:rsid w:val="002A1CDA"/>
    <w:rsid w:val="002A306D"/>
    <w:rsid w:val="002A32B5"/>
    <w:rsid w:val="002A3FCD"/>
    <w:rsid w:val="002A4D50"/>
    <w:rsid w:val="002A501F"/>
    <w:rsid w:val="002A5312"/>
    <w:rsid w:val="002A63E3"/>
    <w:rsid w:val="002B27D7"/>
    <w:rsid w:val="002B3D32"/>
    <w:rsid w:val="002B4AD3"/>
    <w:rsid w:val="002B4D8A"/>
    <w:rsid w:val="002B575F"/>
    <w:rsid w:val="002B6257"/>
    <w:rsid w:val="002B6B6D"/>
    <w:rsid w:val="002C2E0F"/>
    <w:rsid w:val="002C329A"/>
    <w:rsid w:val="002C3A57"/>
    <w:rsid w:val="002C4D2F"/>
    <w:rsid w:val="002C5A75"/>
    <w:rsid w:val="002C5FBA"/>
    <w:rsid w:val="002C691D"/>
    <w:rsid w:val="002C6D3C"/>
    <w:rsid w:val="002C6DF6"/>
    <w:rsid w:val="002D0481"/>
    <w:rsid w:val="002D06FE"/>
    <w:rsid w:val="002D22B2"/>
    <w:rsid w:val="002D2567"/>
    <w:rsid w:val="002D43D2"/>
    <w:rsid w:val="002D533F"/>
    <w:rsid w:val="002D545B"/>
    <w:rsid w:val="002D61F9"/>
    <w:rsid w:val="002D7A3F"/>
    <w:rsid w:val="002E2831"/>
    <w:rsid w:val="002E3416"/>
    <w:rsid w:val="002E3C7A"/>
    <w:rsid w:val="002E4BC3"/>
    <w:rsid w:val="002F0B46"/>
    <w:rsid w:val="002F1607"/>
    <w:rsid w:val="002F1B4A"/>
    <w:rsid w:val="002F4780"/>
    <w:rsid w:val="002F7B92"/>
    <w:rsid w:val="003006AD"/>
    <w:rsid w:val="00300A63"/>
    <w:rsid w:val="00301AC2"/>
    <w:rsid w:val="00303DA1"/>
    <w:rsid w:val="00304045"/>
    <w:rsid w:val="0030509F"/>
    <w:rsid w:val="003063F1"/>
    <w:rsid w:val="00306EF6"/>
    <w:rsid w:val="003071B3"/>
    <w:rsid w:val="0030747F"/>
    <w:rsid w:val="00312461"/>
    <w:rsid w:val="0031267C"/>
    <w:rsid w:val="003128F2"/>
    <w:rsid w:val="00314A1A"/>
    <w:rsid w:val="003169D1"/>
    <w:rsid w:val="0032128D"/>
    <w:rsid w:val="003232F2"/>
    <w:rsid w:val="00323FFE"/>
    <w:rsid w:val="00326532"/>
    <w:rsid w:val="003269FA"/>
    <w:rsid w:val="00326C2A"/>
    <w:rsid w:val="003313C7"/>
    <w:rsid w:val="003326DD"/>
    <w:rsid w:val="003328B0"/>
    <w:rsid w:val="00333341"/>
    <w:rsid w:val="00334082"/>
    <w:rsid w:val="00334A41"/>
    <w:rsid w:val="00336358"/>
    <w:rsid w:val="00336A74"/>
    <w:rsid w:val="00340923"/>
    <w:rsid w:val="00341270"/>
    <w:rsid w:val="003419CC"/>
    <w:rsid w:val="0034297C"/>
    <w:rsid w:val="00342DAD"/>
    <w:rsid w:val="00344DBB"/>
    <w:rsid w:val="00345A92"/>
    <w:rsid w:val="0034608B"/>
    <w:rsid w:val="00346205"/>
    <w:rsid w:val="00347041"/>
    <w:rsid w:val="00347CE4"/>
    <w:rsid w:val="0035124E"/>
    <w:rsid w:val="0035182F"/>
    <w:rsid w:val="0035319E"/>
    <w:rsid w:val="00353DEA"/>
    <w:rsid w:val="003546C4"/>
    <w:rsid w:val="0035475D"/>
    <w:rsid w:val="00354F66"/>
    <w:rsid w:val="00355261"/>
    <w:rsid w:val="00355DAA"/>
    <w:rsid w:val="00356AE1"/>
    <w:rsid w:val="00357B25"/>
    <w:rsid w:val="00360C7F"/>
    <w:rsid w:val="00360DF7"/>
    <w:rsid w:val="00363D66"/>
    <w:rsid w:val="0036446A"/>
    <w:rsid w:val="0036674F"/>
    <w:rsid w:val="00366DAE"/>
    <w:rsid w:val="00370885"/>
    <w:rsid w:val="00370D2F"/>
    <w:rsid w:val="00371266"/>
    <w:rsid w:val="00371E3C"/>
    <w:rsid w:val="0037271C"/>
    <w:rsid w:val="00372ED3"/>
    <w:rsid w:val="00374F73"/>
    <w:rsid w:val="00375574"/>
    <w:rsid w:val="00375C46"/>
    <w:rsid w:val="00380C63"/>
    <w:rsid w:val="00380F62"/>
    <w:rsid w:val="00381BA3"/>
    <w:rsid w:val="003824E1"/>
    <w:rsid w:val="00382B4C"/>
    <w:rsid w:val="003859DD"/>
    <w:rsid w:val="00386A81"/>
    <w:rsid w:val="00386CA0"/>
    <w:rsid w:val="00387274"/>
    <w:rsid w:val="00387987"/>
    <w:rsid w:val="00390D71"/>
    <w:rsid w:val="00392F70"/>
    <w:rsid w:val="0039338F"/>
    <w:rsid w:val="00395876"/>
    <w:rsid w:val="003A0666"/>
    <w:rsid w:val="003A12D4"/>
    <w:rsid w:val="003A1837"/>
    <w:rsid w:val="003A195D"/>
    <w:rsid w:val="003A1DD4"/>
    <w:rsid w:val="003A23AD"/>
    <w:rsid w:val="003A48FA"/>
    <w:rsid w:val="003A4F1C"/>
    <w:rsid w:val="003A5FA1"/>
    <w:rsid w:val="003A67DB"/>
    <w:rsid w:val="003A7136"/>
    <w:rsid w:val="003B013F"/>
    <w:rsid w:val="003B0720"/>
    <w:rsid w:val="003B0884"/>
    <w:rsid w:val="003B1E19"/>
    <w:rsid w:val="003B25BE"/>
    <w:rsid w:val="003B2819"/>
    <w:rsid w:val="003B2EB6"/>
    <w:rsid w:val="003B305C"/>
    <w:rsid w:val="003B3424"/>
    <w:rsid w:val="003B64B5"/>
    <w:rsid w:val="003B6799"/>
    <w:rsid w:val="003B6EE8"/>
    <w:rsid w:val="003B755B"/>
    <w:rsid w:val="003C037B"/>
    <w:rsid w:val="003C0BF6"/>
    <w:rsid w:val="003C1009"/>
    <w:rsid w:val="003C226B"/>
    <w:rsid w:val="003C3056"/>
    <w:rsid w:val="003C38FF"/>
    <w:rsid w:val="003C4339"/>
    <w:rsid w:val="003C5138"/>
    <w:rsid w:val="003C51A8"/>
    <w:rsid w:val="003D0971"/>
    <w:rsid w:val="003D1A68"/>
    <w:rsid w:val="003D2701"/>
    <w:rsid w:val="003D4AC7"/>
    <w:rsid w:val="003D4EDB"/>
    <w:rsid w:val="003D4F5F"/>
    <w:rsid w:val="003D538A"/>
    <w:rsid w:val="003D6CD7"/>
    <w:rsid w:val="003D6F4B"/>
    <w:rsid w:val="003D717B"/>
    <w:rsid w:val="003E2173"/>
    <w:rsid w:val="003E3E65"/>
    <w:rsid w:val="003E491F"/>
    <w:rsid w:val="003E5160"/>
    <w:rsid w:val="003E55EE"/>
    <w:rsid w:val="003E5861"/>
    <w:rsid w:val="003E60C0"/>
    <w:rsid w:val="003E642F"/>
    <w:rsid w:val="003E6852"/>
    <w:rsid w:val="003E6DDA"/>
    <w:rsid w:val="003E6FBE"/>
    <w:rsid w:val="003E7F34"/>
    <w:rsid w:val="003F0C0F"/>
    <w:rsid w:val="003F143B"/>
    <w:rsid w:val="003F169C"/>
    <w:rsid w:val="003F259E"/>
    <w:rsid w:val="003F25E4"/>
    <w:rsid w:val="003F3F93"/>
    <w:rsid w:val="003F3F98"/>
    <w:rsid w:val="003F41B1"/>
    <w:rsid w:val="003F4CE2"/>
    <w:rsid w:val="003F58E7"/>
    <w:rsid w:val="003F5A5B"/>
    <w:rsid w:val="003F7176"/>
    <w:rsid w:val="003F7B9E"/>
    <w:rsid w:val="00400CAD"/>
    <w:rsid w:val="004011DA"/>
    <w:rsid w:val="00401865"/>
    <w:rsid w:val="00401B62"/>
    <w:rsid w:val="00401C8E"/>
    <w:rsid w:val="004035FF"/>
    <w:rsid w:val="00403716"/>
    <w:rsid w:val="00403BE7"/>
    <w:rsid w:val="00404A1C"/>
    <w:rsid w:val="004057D7"/>
    <w:rsid w:val="004074CB"/>
    <w:rsid w:val="00410D77"/>
    <w:rsid w:val="0041196B"/>
    <w:rsid w:val="004139A3"/>
    <w:rsid w:val="00413BCD"/>
    <w:rsid w:val="00415365"/>
    <w:rsid w:val="00415707"/>
    <w:rsid w:val="004167E9"/>
    <w:rsid w:val="00421E4A"/>
    <w:rsid w:val="0042202A"/>
    <w:rsid w:val="00422410"/>
    <w:rsid w:val="00423076"/>
    <w:rsid w:val="004233B1"/>
    <w:rsid w:val="00423E80"/>
    <w:rsid w:val="00424EA9"/>
    <w:rsid w:val="004250EB"/>
    <w:rsid w:val="0042535E"/>
    <w:rsid w:val="004256ED"/>
    <w:rsid w:val="00425985"/>
    <w:rsid w:val="004271CF"/>
    <w:rsid w:val="00427372"/>
    <w:rsid w:val="0043086F"/>
    <w:rsid w:val="00430C7C"/>
    <w:rsid w:val="00431C69"/>
    <w:rsid w:val="00431C71"/>
    <w:rsid w:val="00431E7A"/>
    <w:rsid w:val="004320AC"/>
    <w:rsid w:val="00432DE9"/>
    <w:rsid w:val="004343F8"/>
    <w:rsid w:val="004360A3"/>
    <w:rsid w:val="00436CCC"/>
    <w:rsid w:val="0044016B"/>
    <w:rsid w:val="004404F5"/>
    <w:rsid w:val="00441A3D"/>
    <w:rsid w:val="00442375"/>
    <w:rsid w:val="004428E6"/>
    <w:rsid w:val="004437BF"/>
    <w:rsid w:val="004449D5"/>
    <w:rsid w:val="00444B96"/>
    <w:rsid w:val="00444F25"/>
    <w:rsid w:val="00445F24"/>
    <w:rsid w:val="004463D6"/>
    <w:rsid w:val="004472B4"/>
    <w:rsid w:val="00447820"/>
    <w:rsid w:val="00447A22"/>
    <w:rsid w:val="0045078B"/>
    <w:rsid w:val="00451FF0"/>
    <w:rsid w:val="00454365"/>
    <w:rsid w:val="004567A7"/>
    <w:rsid w:val="0045720F"/>
    <w:rsid w:val="004572AA"/>
    <w:rsid w:val="00457930"/>
    <w:rsid w:val="0046336E"/>
    <w:rsid w:val="00464E92"/>
    <w:rsid w:val="00466042"/>
    <w:rsid w:val="004661D6"/>
    <w:rsid w:val="00466367"/>
    <w:rsid w:val="00466402"/>
    <w:rsid w:val="00466902"/>
    <w:rsid w:val="004670FE"/>
    <w:rsid w:val="004702EA"/>
    <w:rsid w:val="00470AB4"/>
    <w:rsid w:val="00471442"/>
    <w:rsid w:val="00472927"/>
    <w:rsid w:val="00472CB0"/>
    <w:rsid w:val="00475895"/>
    <w:rsid w:val="00477FB7"/>
    <w:rsid w:val="004801E0"/>
    <w:rsid w:val="00480FE6"/>
    <w:rsid w:val="00483F15"/>
    <w:rsid w:val="00484DE0"/>
    <w:rsid w:val="0048585B"/>
    <w:rsid w:val="004860DF"/>
    <w:rsid w:val="00486A92"/>
    <w:rsid w:val="00486BB7"/>
    <w:rsid w:val="004900A5"/>
    <w:rsid w:val="0049189C"/>
    <w:rsid w:val="00491C2B"/>
    <w:rsid w:val="00491C5F"/>
    <w:rsid w:val="004930FC"/>
    <w:rsid w:val="00493CC0"/>
    <w:rsid w:val="00493FEA"/>
    <w:rsid w:val="00495A33"/>
    <w:rsid w:val="00495D0F"/>
    <w:rsid w:val="004A0856"/>
    <w:rsid w:val="004A0F45"/>
    <w:rsid w:val="004A102A"/>
    <w:rsid w:val="004A2ACF"/>
    <w:rsid w:val="004A2DC4"/>
    <w:rsid w:val="004A32B7"/>
    <w:rsid w:val="004A3491"/>
    <w:rsid w:val="004A3590"/>
    <w:rsid w:val="004A40D2"/>
    <w:rsid w:val="004A505A"/>
    <w:rsid w:val="004A548C"/>
    <w:rsid w:val="004A799E"/>
    <w:rsid w:val="004B00D4"/>
    <w:rsid w:val="004B0CF3"/>
    <w:rsid w:val="004B267C"/>
    <w:rsid w:val="004B310F"/>
    <w:rsid w:val="004B33D6"/>
    <w:rsid w:val="004B4474"/>
    <w:rsid w:val="004B4AE7"/>
    <w:rsid w:val="004B504A"/>
    <w:rsid w:val="004B5409"/>
    <w:rsid w:val="004B6D2C"/>
    <w:rsid w:val="004B6F20"/>
    <w:rsid w:val="004B787F"/>
    <w:rsid w:val="004C2B99"/>
    <w:rsid w:val="004C302B"/>
    <w:rsid w:val="004C33F3"/>
    <w:rsid w:val="004C571F"/>
    <w:rsid w:val="004C5994"/>
    <w:rsid w:val="004D08FD"/>
    <w:rsid w:val="004D0A69"/>
    <w:rsid w:val="004D0CD6"/>
    <w:rsid w:val="004D1394"/>
    <w:rsid w:val="004D1A1A"/>
    <w:rsid w:val="004D2F44"/>
    <w:rsid w:val="004D33E1"/>
    <w:rsid w:val="004D3DFD"/>
    <w:rsid w:val="004D606C"/>
    <w:rsid w:val="004E0F3C"/>
    <w:rsid w:val="004E0F3D"/>
    <w:rsid w:val="004E26A6"/>
    <w:rsid w:val="004E2EDF"/>
    <w:rsid w:val="004E5B68"/>
    <w:rsid w:val="004E6476"/>
    <w:rsid w:val="004E693E"/>
    <w:rsid w:val="004E7198"/>
    <w:rsid w:val="004F0019"/>
    <w:rsid w:val="004F17E6"/>
    <w:rsid w:val="004F1B95"/>
    <w:rsid w:val="004F2B81"/>
    <w:rsid w:val="004F354F"/>
    <w:rsid w:val="004F4457"/>
    <w:rsid w:val="004F49FE"/>
    <w:rsid w:val="00501DD6"/>
    <w:rsid w:val="005022B2"/>
    <w:rsid w:val="0050298B"/>
    <w:rsid w:val="0050340F"/>
    <w:rsid w:val="00504B61"/>
    <w:rsid w:val="0050595A"/>
    <w:rsid w:val="00506033"/>
    <w:rsid w:val="00506300"/>
    <w:rsid w:val="0050735D"/>
    <w:rsid w:val="005076D1"/>
    <w:rsid w:val="00507F47"/>
    <w:rsid w:val="00510661"/>
    <w:rsid w:val="0051151D"/>
    <w:rsid w:val="005143EB"/>
    <w:rsid w:val="00514C37"/>
    <w:rsid w:val="00514F2F"/>
    <w:rsid w:val="005166D2"/>
    <w:rsid w:val="00517D42"/>
    <w:rsid w:val="00521EC9"/>
    <w:rsid w:val="00526C97"/>
    <w:rsid w:val="00533175"/>
    <w:rsid w:val="00534A31"/>
    <w:rsid w:val="00535CD4"/>
    <w:rsid w:val="005360DB"/>
    <w:rsid w:val="00537BB2"/>
    <w:rsid w:val="00542A4F"/>
    <w:rsid w:val="00544102"/>
    <w:rsid w:val="0054502E"/>
    <w:rsid w:val="00546B85"/>
    <w:rsid w:val="0054739A"/>
    <w:rsid w:val="0055044E"/>
    <w:rsid w:val="00550BC0"/>
    <w:rsid w:val="00550D3C"/>
    <w:rsid w:val="00551336"/>
    <w:rsid w:val="0055183A"/>
    <w:rsid w:val="00552DE9"/>
    <w:rsid w:val="00553993"/>
    <w:rsid w:val="0055418E"/>
    <w:rsid w:val="005542DF"/>
    <w:rsid w:val="00554324"/>
    <w:rsid w:val="00554A3C"/>
    <w:rsid w:val="00555A63"/>
    <w:rsid w:val="00556605"/>
    <w:rsid w:val="00556C4A"/>
    <w:rsid w:val="00560480"/>
    <w:rsid w:val="00560BD4"/>
    <w:rsid w:val="00560F15"/>
    <w:rsid w:val="00560F3F"/>
    <w:rsid w:val="00562ED3"/>
    <w:rsid w:val="005630CF"/>
    <w:rsid w:val="00563C1D"/>
    <w:rsid w:val="005645FE"/>
    <w:rsid w:val="0056462F"/>
    <w:rsid w:val="00564E15"/>
    <w:rsid w:val="00566FE8"/>
    <w:rsid w:val="00573180"/>
    <w:rsid w:val="00573A08"/>
    <w:rsid w:val="00574F5F"/>
    <w:rsid w:val="00576430"/>
    <w:rsid w:val="005774EE"/>
    <w:rsid w:val="005779DE"/>
    <w:rsid w:val="005802B8"/>
    <w:rsid w:val="00581AB7"/>
    <w:rsid w:val="00582000"/>
    <w:rsid w:val="00582161"/>
    <w:rsid w:val="00586B55"/>
    <w:rsid w:val="00586D02"/>
    <w:rsid w:val="005871D3"/>
    <w:rsid w:val="005877CB"/>
    <w:rsid w:val="00592895"/>
    <w:rsid w:val="00592CBA"/>
    <w:rsid w:val="00593A55"/>
    <w:rsid w:val="00594CB2"/>
    <w:rsid w:val="0059543B"/>
    <w:rsid w:val="00595D5D"/>
    <w:rsid w:val="00595D94"/>
    <w:rsid w:val="005961E8"/>
    <w:rsid w:val="0059764D"/>
    <w:rsid w:val="005A16C5"/>
    <w:rsid w:val="005A200C"/>
    <w:rsid w:val="005A238F"/>
    <w:rsid w:val="005A2859"/>
    <w:rsid w:val="005A304D"/>
    <w:rsid w:val="005A324D"/>
    <w:rsid w:val="005A3F42"/>
    <w:rsid w:val="005B0508"/>
    <w:rsid w:val="005B2096"/>
    <w:rsid w:val="005B3196"/>
    <w:rsid w:val="005B4291"/>
    <w:rsid w:val="005B5790"/>
    <w:rsid w:val="005B6589"/>
    <w:rsid w:val="005B7A49"/>
    <w:rsid w:val="005B7DC4"/>
    <w:rsid w:val="005C0E32"/>
    <w:rsid w:val="005C154E"/>
    <w:rsid w:val="005C1C49"/>
    <w:rsid w:val="005C40AA"/>
    <w:rsid w:val="005C462A"/>
    <w:rsid w:val="005C528E"/>
    <w:rsid w:val="005C69D1"/>
    <w:rsid w:val="005D3AAF"/>
    <w:rsid w:val="005D3D61"/>
    <w:rsid w:val="005D50AE"/>
    <w:rsid w:val="005D53CC"/>
    <w:rsid w:val="005D5C2F"/>
    <w:rsid w:val="005D6684"/>
    <w:rsid w:val="005D77CA"/>
    <w:rsid w:val="005D7E49"/>
    <w:rsid w:val="005E1E2A"/>
    <w:rsid w:val="005E2681"/>
    <w:rsid w:val="005E2AD0"/>
    <w:rsid w:val="005E2DF2"/>
    <w:rsid w:val="005E3B2B"/>
    <w:rsid w:val="005E71E4"/>
    <w:rsid w:val="005E72DE"/>
    <w:rsid w:val="005F03C2"/>
    <w:rsid w:val="005F3363"/>
    <w:rsid w:val="005F4761"/>
    <w:rsid w:val="005F5238"/>
    <w:rsid w:val="005F5791"/>
    <w:rsid w:val="005F5FAB"/>
    <w:rsid w:val="005F68F1"/>
    <w:rsid w:val="005F7308"/>
    <w:rsid w:val="005F7324"/>
    <w:rsid w:val="0060034A"/>
    <w:rsid w:val="00600D58"/>
    <w:rsid w:val="00601631"/>
    <w:rsid w:val="0060227A"/>
    <w:rsid w:val="00602284"/>
    <w:rsid w:val="00606A2D"/>
    <w:rsid w:val="00606B91"/>
    <w:rsid w:val="006107A3"/>
    <w:rsid w:val="00612ED3"/>
    <w:rsid w:val="006139AD"/>
    <w:rsid w:val="00617F00"/>
    <w:rsid w:val="006204BE"/>
    <w:rsid w:val="006257A3"/>
    <w:rsid w:val="006259E6"/>
    <w:rsid w:val="00626C3D"/>
    <w:rsid w:val="00630DB1"/>
    <w:rsid w:val="00631A4C"/>
    <w:rsid w:val="00631D8D"/>
    <w:rsid w:val="006326AE"/>
    <w:rsid w:val="0063355E"/>
    <w:rsid w:val="0063447D"/>
    <w:rsid w:val="006378DC"/>
    <w:rsid w:val="00637AA0"/>
    <w:rsid w:val="00641B4B"/>
    <w:rsid w:val="006455E1"/>
    <w:rsid w:val="00645CF4"/>
    <w:rsid w:val="006465CF"/>
    <w:rsid w:val="00647D31"/>
    <w:rsid w:val="00650218"/>
    <w:rsid w:val="006506F4"/>
    <w:rsid w:val="006508C7"/>
    <w:rsid w:val="00651C86"/>
    <w:rsid w:val="00651D05"/>
    <w:rsid w:val="006520F2"/>
    <w:rsid w:val="006563B9"/>
    <w:rsid w:val="00657262"/>
    <w:rsid w:val="00657D37"/>
    <w:rsid w:val="00660A86"/>
    <w:rsid w:val="006637A5"/>
    <w:rsid w:val="00664422"/>
    <w:rsid w:val="00664E72"/>
    <w:rsid w:val="0066535F"/>
    <w:rsid w:val="00666ACB"/>
    <w:rsid w:val="00670973"/>
    <w:rsid w:val="00670C70"/>
    <w:rsid w:val="006714AF"/>
    <w:rsid w:val="0067226D"/>
    <w:rsid w:val="00673ED2"/>
    <w:rsid w:val="006741BF"/>
    <w:rsid w:val="00676094"/>
    <w:rsid w:val="00682EB0"/>
    <w:rsid w:val="00684021"/>
    <w:rsid w:val="00686788"/>
    <w:rsid w:val="00690F50"/>
    <w:rsid w:val="00691F78"/>
    <w:rsid w:val="006933AC"/>
    <w:rsid w:val="00693610"/>
    <w:rsid w:val="00693EDD"/>
    <w:rsid w:val="00693FC1"/>
    <w:rsid w:val="00694C23"/>
    <w:rsid w:val="00694CC3"/>
    <w:rsid w:val="0069505B"/>
    <w:rsid w:val="006969BF"/>
    <w:rsid w:val="00697218"/>
    <w:rsid w:val="006A049C"/>
    <w:rsid w:val="006A1B0F"/>
    <w:rsid w:val="006A2180"/>
    <w:rsid w:val="006A224C"/>
    <w:rsid w:val="006A30B7"/>
    <w:rsid w:val="006A30D9"/>
    <w:rsid w:val="006A549C"/>
    <w:rsid w:val="006A56F2"/>
    <w:rsid w:val="006A5DD6"/>
    <w:rsid w:val="006A65BE"/>
    <w:rsid w:val="006B05A8"/>
    <w:rsid w:val="006B09BA"/>
    <w:rsid w:val="006B2356"/>
    <w:rsid w:val="006B2906"/>
    <w:rsid w:val="006B3336"/>
    <w:rsid w:val="006B43AC"/>
    <w:rsid w:val="006B44A8"/>
    <w:rsid w:val="006B478C"/>
    <w:rsid w:val="006B6228"/>
    <w:rsid w:val="006B6DC0"/>
    <w:rsid w:val="006C0987"/>
    <w:rsid w:val="006C1DE1"/>
    <w:rsid w:val="006C1E81"/>
    <w:rsid w:val="006C585E"/>
    <w:rsid w:val="006C73CC"/>
    <w:rsid w:val="006D042B"/>
    <w:rsid w:val="006D0D9F"/>
    <w:rsid w:val="006D1C3D"/>
    <w:rsid w:val="006D23F9"/>
    <w:rsid w:val="006D5C02"/>
    <w:rsid w:val="006D7D51"/>
    <w:rsid w:val="006E0C3E"/>
    <w:rsid w:val="006E1BA1"/>
    <w:rsid w:val="006E1C86"/>
    <w:rsid w:val="006E2D97"/>
    <w:rsid w:val="006E4D93"/>
    <w:rsid w:val="006E543F"/>
    <w:rsid w:val="006E548B"/>
    <w:rsid w:val="006E64B4"/>
    <w:rsid w:val="006E68BA"/>
    <w:rsid w:val="006E6E5A"/>
    <w:rsid w:val="006F08B2"/>
    <w:rsid w:val="006F0E8B"/>
    <w:rsid w:val="006F12EE"/>
    <w:rsid w:val="006F1A0F"/>
    <w:rsid w:val="006F1EF7"/>
    <w:rsid w:val="006F2C45"/>
    <w:rsid w:val="006F2FC9"/>
    <w:rsid w:val="006F32D3"/>
    <w:rsid w:val="006F40ED"/>
    <w:rsid w:val="006F4101"/>
    <w:rsid w:val="006F53CC"/>
    <w:rsid w:val="006F6430"/>
    <w:rsid w:val="007009C5"/>
    <w:rsid w:val="00702891"/>
    <w:rsid w:val="007028F3"/>
    <w:rsid w:val="00702B60"/>
    <w:rsid w:val="007042CD"/>
    <w:rsid w:val="007042F7"/>
    <w:rsid w:val="00704689"/>
    <w:rsid w:val="007048C1"/>
    <w:rsid w:val="007102B5"/>
    <w:rsid w:val="00710B2E"/>
    <w:rsid w:val="00711373"/>
    <w:rsid w:val="0071198B"/>
    <w:rsid w:val="00714790"/>
    <w:rsid w:val="007149ED"/>
    <w:rsid w:val="0071544D"/>
    <w:rsid w:val="00715D22"/>
    <w:rsid w:val="00716B50"/>
    <w:rsid w:val="0071734F"/>
    <w:rsid w:val="00717896"/>
    <w:rsid w:val="0072004F"/>
    <w:rsid w:val="00721CFA"/>
    <w:rsid w:val="00726D22"/>
    <w:rsid w:val="0072752D"/>
    <w:rsid w:val="00731B61"/>
    <w:rsid w:val="00733032"/>
    <w:rsid w:val="007333C3"/>
    <w:rsid w:val="00733687"/>
    <w:rsid w:val="0073388F"/>
    <w:rsid w:val="00734C70"/>
    <w:rsid w:val="00734C87"/>
    <w:rsid w:val="0073572B"/>
    <w:rsid w:val="007364AC"/>
    <w:rsid w:val="00736A80"/>
    <w:rsid w:val="00737DF4"/>
    <w:rsid w:val="00737E0F"/>
    <w:rsid w:val="00740115"/>
    <w:rsid w:val="007411BE"/>
    <w:rsid w:val="007428CE"/>
    <w:rsid w:val="00742ACC"/>
    <w:rsid w:val="00744FC9"/>
    <w:rsid w:val="00747304"/>
    <w:rsid w:val="00747764"/>
    <w:rsid w:val="00750FFE"/>
    <w:rsid w:val="00751840"/>
    <w:rsid w:val="0075286F"/>
    <w:rsid w:val="00753083"/>
    <w:rsid w:val="00753D70"/>
    <w:rsid w:val="00754875"/>
    <w:rsid w:val="00754FE2"/>
    <w:rsid w:val="007569BA"/>
    <w:rsid w:val="00756CA0"/>
    <w:rsid w:val="0075761D"/>
    <w:rsid w:val="00757C4C"/>
    <w:rsid w:val="00757DBD"/>
    <w:rsid w:val="00761007"/>
    <w:rsid w:val="00762C92"/>
    <w:rsid w:val="00763632"/>
    <w:rsid w:val="00764CC8"/>
    <w:rsid w:val="00765134"/>
    <w:rsid w:val="00766272"/>
    <w:rsid w:val="00766BFA"/>
    <w:rsid w:val="00770C5A"/>
    <w:rsid w:val="00770F16"/>
    <w:rsid w:val="00772575"/>
    <w:rsid w:val="00772E13"/>
    <w:rsid w:val="007733CA"/>
    <w:rsid w:val="007741A7"/>
    <w:rsid w:val="0077446E"/>
    <w:rsid w:val="007746EA"/>
    <w:rsid w:val="00775251"/>
    <w:rsid w:val="00775C3A"/>
    <w:rsid w:val="007763D7"/>
    <w:rsid w:val="00776A1C"/>
    <w:rsid w:val="0077701B"/>
    <w:rsid w:val="0077740B"/>
    <w:rsid w:val="00781537"/>
    <w:rsid w:val="007819F9"/>
    <w:rsid w:val="00782339"/>
    <w:rsid w:val="00782A25"/>
    <w:rsid w:val="00782D74"/>
    <w:rsid w:val="00787101"/>
    <w:rsid w:val="00787C76"/>
    <w:rsid w:val="00790104"/>
    <w:rsid w:val="00790753"/>
    <w:rsid w:val="00792587"/>
    <w:rsid w:val="00794394"/>
    <w:rsid w:val="00794989"/>
    <w:rsid w:val="00795B88"/>
    <w:rsid w:val="0079642E"/>
    <w:rsid w:val="007964D2"/>
    <w:rsid w:val="00797A12"/>
    <w:rsid w:val="00797E78"/>
    <w:rsid w:val="007A0029"/>
    <w:rsid w:val="007A015F"/>
    <w:rsid w:val="007A07B3"/>
    <w:rsid w:val="007A1A9F"/>
    <w:rsid w:val="007A297C"/>
    <w:rsid w:val="007A666E"/>
    <w:rsid w:val="007B0A72"/>
    <w:rsid w:val="007B100E"/>
    <w:rsid w:val="007B1392"/>
    <w:rsid w:val="007B2D10"/>
    <w:rsid w:val="007B486E"/>
    <w:rsid w:val="007B4879"/>
    <w:rsid w:val="007B4959"/>
    <w:rsid w:val="007B49AB"/>
    <w:rsid w:val="007B4BD9"/>
    <w:rsid w:val="007B5564"/>
    <w:rsid w:val="007B7764"/>
    <w:rsid w:val="007C01AC"/>
    <w:rsid w:val="007C329C"/>
    <w:rsid w:val="007C37E2"/>
    <w:rsid w:val="007C501D"/>
    <w:rsid w:val="007C5542"/>
    <w:rsid w:val="007C624F"/>
    <w:rsid w:val="007C6BCB"/>
    <w:rsid w:val="007C6F19"/>
    <w:rsid w:val="007C75F8"/>
    <w:rsid w:val="007C7AEC"/>
    <w:rsid w:val="007D0202"/>
    <w:rsid w:val="007D0B43"/>
    <w:rsid w:val="007D0CA7"/>
    <w:rsid w:val="007D179C"/>
    <w:rsid w:val="007D1E23"/>
    <w:rsid w:val="007D2441"/>
    <w:rsid w:val="007D2C39"/>
    <w:rsid w:val="007D5700"/>
    <w:rsid w:val="007D6912"/>
    <w:rsid w:val="007D7216"/>
    <w:rsid w:val="007D7952"/>
    <w:rsid w:val="007D7E2A"/>
    <w:rsid w:val="007E14C4"/>
    <w:rsid w:val="007E291C"/>
    <w:rsid w:val="007E2D78"/>
    <w:rsid w:val="007E2E48"/>
    <w:rsid w:val="007E4E13"/>
    <w:rsid w:val="007E5495"/>
    <w:rsid w:val="007E7372"/>
    <w:rsid w:val="007E7518"/>
    <w:rsid w:val="007E776D"/>
    <w:rsid w:val="007E7791"/>
    <w:rsid w:val="007E78BF"/>
    <w:rsid w:val="007E7BD8"/>
    <w:rsid w:val="007F0317"/>
    <w:rsid w:val="007F1D39"/>
    <w:rsid w:val="007F343E"/>
    <w:rsid w:val="007F3E51"/>
    <w:rsid w:val="007F707D"/>
    <w:rsid w:val="0080332A"/>
    <w:rsid w:val="008040FD"/>
    <w:rsid w:val="008047DB"/>
    <w:rsid w:val="00804D49"/>
    <w:rsid w:val="00805B35"/>
    <w:rsid w:val="00806B5C"/>
    <w:rsid w:val="00807B1E"/>
    <w:rsid w:val="00807D32"/>
    <w:rsid w:val="0081027F"/>
    <w:rsid w:val="0081097C"/>
    <w:rsid w:val="008139D9"/>
    <w:rsid w:val="00813ACE"/>
    <w:rsid w:val="0082168A"/>
    <w:rsid w:val="00824A89"/>
    <w:rsid w:val="00825199"/>
    <w:rsid w:val="008263CA"/>
    <w:rsid w:val="00826CBD"/>
    <w:rsid w:val="0082736C"/>
    <w:rsid w:val="00827BB5"/>
    <w:rsid w:val="00830741"/>
    <w:rsid w:val="00831648"/>
    <w:rsid w:val="00831963"/>
    <w:rsid w:val="00831FEF"/>
    <w:rsid w:val="008325C0"/>
    <w:rsid w:val="0083341D"/>
    <w:rsid w:val="00833F8A"/>
    <w:rsid w:val="00836CFB"/>
    <w:rsid w:val="0083714A"/>
    <w:rsid w:val="0083729D"/>
    <w:rsid w:val="00840243"/>
    <w:rsid w:val="00841867"/>
    <w:rsid w:val="008418E0"/>
    <w:rsid w:val="00841C02"/>
    <w:rsid w:val="00842635"/>
    <w:rsid w:val="00842928"/>
    <w:rsid w:val="00842F04"/>
    <w:rsid w:val="008437E1"/>
    <w:rsid w:val="0084386F"/>
    <w:rsid w:val="00843D12"/>
    <w:rsid w:val="00844433"/>
    <w:rsid w:val="008448E1"/>
    <w:rsid w:val="00844C3A"/>
    <w:rsid w:val="008458CF"/>
    <w:rsid w:val="00845DB8"/>
    <w:rsid w:val="00846ECA"/>
    <w:rsid w:val="008477C3"/>
    <w:rsid w:val="00847AA4"/>
    <w:rsid w:val="0085311A"/>
    <w:rsid w:val="00853591"/>
    <w:rsid w:val="00853599"/>
    <w:rsid w:val="00853707"/>
    <w:rsid w:val="0085698D"/>
    <w:rsid w:val="00857391"/>
    <w:rsid w:val="00857488"/>
    <w:rsid w:val="00857852"/>
    <w:rsid w:val="008617C8"/>
    <w:rsid w:val="00861E1E"/>
    <w:rsid w:val="00861F79"/>
    <w:rsid w:val="0086242B"/>
    <w:rsid w:val="00862A6C"/>
    <w:rsid w:val="00863623"/>
    <w:rsid w:val="00864604"/>
    <w:rsid w:val="008658E8"/>
    <w:rsid w:val="00866414"/>
    <w:rsid w:val="008704D2"/>
    <w:rsid w:val="0087062F"/>
    <w:rsid w:val="00870B41"/>
    <w:rsid w:val="008753D8"/>
    <w:rsid w:val="008764EE"/>
    <w:rsid w:val="008812F9"/>
    <w:rsid w:val="00881816"/>
    <w:rsid w:val="00881C3B"/>
    <w:rsid w:val="00882733"/>
    <w:rsid w:val="00882C51"/>
    <w:rsid w:val="00885366"/>
    <w:rsid w:val="00885AEF"/>
    <w:rsid w:val="0088640B"/>
    <w:rsid w:val="00887978"/>
    <w:rsid w:val="00887E50"/>
    <w:rsid w:val="00891E7C"/>
    <w:rsid w:val="00892CAD"/>
    <w:rsid w:val="008931F4"/>
    <w:rsid w:val="00894051"/>
    <w:rsid w:val="00895398"/>
    <w:rsid w:val="00895C3C"/>
    <w:rsid w:val="00896638"/>
    <w:rsid w:val="00896957"/>
    <w:rsid w:val="00896979"/>
    <w:rsid w:val="00896D6A"/>
    <w:rsid w:val="008A14D3"/>
    <w:rsid w:val="008A15B4"/>
    <w:rsid w:val="008A192A"/>
    <w:rsid w:val="008A2999"/>
    <w:rsid w:val="008A2BF1"/>
    <w:rsid w:val="008A31E0"/>
    <w:rsid w:val="008A4D46"/>
    <w:rsid w:val="008A5EB0"/>
    <w:rsid w:val="008A6CE6"/>
    <w:rsid w:val="008B03AE"/>
    <w:rsid w:val="008B05B4"/>
    <w:rsid w:val="008B07CB"/>
    <w:rsid w:val="008B12DB"/>
    <w:rsid w:val="008B2BF0"/>
    <w:rsid w:val="008B6700"/>
    <w:rsid w:val="008B692E"/>
    <w:rsid w:val="008B734B"/>
    <w:rsid w:val="008C3AB5"/>
    <w:rsid w:val="008C44B6"/>
    <w:rsid w:val="008C5F5E"/>
    <w:rsid w:val="008D0174"/>
    <w:rsid w:val="008D1E72"/>
    <w:rsid w:val="008D6713"/>
    <w:rsid w:val="008D7CE5"/>
    <w:rsid w:val="008D7D46"/>
    <w:rsid w:val="008E0378"/>
    <w:rsid w:val="008E0EC8"/>
    <w:rsid w:val="008E120F"/>
    <w:rsid w:val="008E2A23"/>
    <w:rsid w:val="008E324E"/>
    <w:rsid w:val="008E46FC"/>
    <w:rsid w:val="008E493E"/>
    <w:rsid w:val="008E4D51"/>
    <w:rsid w:val="008E5573"/>
    <w:rsid w:val="008E6418"/>
    <w:rsid w:val="008E70F0"/>
    <w:rsid w:val="008E7421"/>
    <w:rsid w:val="008F0149"/>
    <w:rsid w:val="008F1B7B"/>
    <w:rsid w:val="008F1F0A"/>
    <w:rsid w:val="008F206A"/>
    <w:rsid w:val="008F5031"/>
    <w:rsid w:val="008F506B"/>
    <w:rsid w:val="0090154D"/>
    <w:rsid w:val="009018CD"/>
    <w:rsid w:val="00901B1C"/>
    <w:rsid w:val="00902418"/>
    <w:rsid w:val="00904660"/>
    <w:rsid w:val="0090676D"/>
    <w:rsid w:val="00907E95"/>
    <w:rsid w:val="00907FA5"/>
    <w:rsid w:val="00910278"/>
    <w:rsid w:val="00910777"/>
    <w:rsid w:val="009128AA"/>
    <w:rsid w:val="00912B8F"/>
    <w:rsid w:val="0091360E"/>
    <w:rsid w:val="009150C2"/>
    <w:rsid w:val="0091527C"/>
    <w:rsid w:val="00915610"/>
    <w:rsid w:val="009158F6"/>
    <w:rsid w:val="00915C7F"/>
    <w:rsid w:val="00915CE0"/>
    <w:rsid w:val="009167D7"/>
    <w:rsid w:val="00916DAE"/>
    <w:rsid w:val="00916F74"/>
    <w:rsid w:val="00917675"/>
    <w:rsid w:val="00920DEB"/>
    <w:rsid w:val="0092179D"/>
    <w:rsid w:val="00922B2D"/>
    <w:rsid w:val="00923426"/>
    <w:rsid w:val="00924240"/>
    <w:rsid w:val="0092578D"/>
    <w:rsid w:val="00927176"/>
    <w:rsid w:val="00930553"/>
    <w:rsid w:val="00932006"/>
    <w:rsid w:val="00933422"/>
    <w:rsid w:val="009338D8"/>
    <w:rsid w:val="009345A3"/>
    <w:rsid w:val="009345D2"/>
    <w:rsid w:val="00935E18"/>
    <w:rsid w:val="00936FB8"/>
    <w:rsid w:val="00937159"/>
    <w:rsid w:val="0094030E"/>
    <w:rsid w:val="009406FE"/>
    <w:rsid w:val="00942923"/>
    <w:rsid w:val="009456A0"/>
    <w:rsid w:val="00945AF5"/>
    <w:rsid w:val="00946538"/>
    <w:rsid w:val="009508D8"/>
    <w:rsid w:val="00950E49"/>
    <w:rsid w:val="00951627"/>
    <w:rsid w:val="00951F9D"/>
    <w:rsid w:val="00952904"/>
    <w:rsid w:val="009529F2"/>
    <w:rsid w:val="00953045"/>
    <w:rsid w:val="00953CB4"/>
    <w:rsid w:val="0095466B"/>
    <w:rsid w:val="00960E1B"/>
    <w:rsid w:val="00964A0E"/>
    <w:rsid w:val="00964CCD"/>
    <w:rsid w:val="00965687"/>
    <w:rsid w:val="009659BA"/>
    <w:rsid w:val="00965ACF"/>
    <w:rsid w:val="0096661B"/>
    <w:rsid w:val="009678E4"/>
    <w:rsid w:val="00972E4F"/>
    <w:rsid w:val="00975022"/>
    <w:rsid w:val="00975055"/>
    <w:rsid w:val="009755C5"/>
    <w:rsid w:val="009770FC"/>
    <w:rsid w:val="009776B4"/>
    <w:rsid w:val="00977FAB"/>
    <w:rsid w:val="0098026D"/>
    <w:rsid w:val="00980A7D"/>
    <w:rsid w:val="009812B6"/>
    <w:rsid w:val="009827EE"/>
    <w:rsid w:val="00983687"/>
    <w:rsid w:val="009839D8"/>
    <w:rsid w:val="00985EBC"/>
    <w:rsid w:val="00986E13"/>
    <w:rsid w:val="00986E15"/>
    <w:rsid w:val="00987C22"/>
    <w:rsid w:val="00987E3E"/>
    <w:rsid w:val="009901B7"/>
    <w:rsid w:val="00990259"/>
    <w:rsid w:val="0099058A"/>
    <w:rsid w:val="00990CAB"/>
    <w:rsid w:val="00992147"/>
    <w:rsid w:val="00993239"/>
    <w:rsid w:val="009934F4"/>
    <w:rsid w:val="00993A7E"/>
    <w:rsid w:val="00993C67"/>
    <w:rsid w:val="0099443E"/>
    <w:rsid w:val="0099492B"/>
    <w:rsid w:val="009952D1"/>
    <w:rsid w:val="009959F4"/>
    <w:rsid w:val="00997905"/>
    <w:rsid w:val="009A0D05"/>
    <w:rsid w:val="009A1278"/>
    <w:rsid w:val="009A1F2D"/>
    <w:rsid w:val="009A2284"/>
    <w:rsid w:val="009A2858"/>
    <w:rsid w:val="009A411C"/>
    <w:rsid w:val="009A4608"/>
    <w:rsid w:val="009A47E3"/>
    <w:rsid w:val="009A54E2"/>
    <w:rsid w:val="009A57AE"/>
    <w:rsid w:val="009A6AD8"/>
    <w:rsid w:val="009A7727"/>
    <w:rsid w:val="009A7D6D"/>
    <w:rsid w:val="009B1857"/>
    <w:rsid w:val="009B1CBE"/>
    <w:rsid w:val="009B20D1"/>
    <w:rsid w:val="009B23AC"/>
    <w:rsid w:val="009B2C72"/>
    <w:rsid w:val="009B317F"/>
    <w:rsid w:val="009B31F2"/>
    <w:rsid w:val="009B3509"/>
    <w:rsid w:val="009B4435"/>
    <w:rsid w:val="009B486C"/>
    <w:rsid w:val="009B51E6"/>
    <w:rsid w:val="009B63CC"/>
    <w:rsid w:val="009B78DF"/>
    <w:rsid w:val="009C0D08"/>
    <w:rsid w:val="009C0E60"/>
    <w:rsid w:val="009C1A05"/>
    <w:rsid w:val="009C2402"/>
    <w:rsid w:val="009C4093"/>
    <w:rsid w:val="009C4227"/>
    <w:rsid w:val="009C4FED"/>
    <w:rsid w:val="009C67DC"/>
    <w:rsid w:val="009D01D2"/>
    <w:rsid w:val="009D047B"/>
    <w:rsid w:val="009D0D71"/>
    <w:rsid w:val="009D1B60"/>
    <w:rsid w:val="009D2367"/>
    <w:rsid w:val="009D4998"/>
    <w:rsid w:val="009D7F65"/>
    <w:rsid w:val="009E0754"/>
    <w:rsid w:val="009E1587"/>
    <w:rsid w:val="009E19BB"/>
    <w:rsid w:val="009E23F1"/>
    <w:rsid w:val="009E3076"/>
    <w:rsid w:val="009E3932"/>
    <w:rsid w:val="009E434A"/>
    <w:rsid w:val="009E55E3"/>
    <w:rsid w:val="009E5865"/>
    <w:rsid w:val="009E6D3C"/>
    <w:rsid w:val="009E72B4"/>
    <w:rsid w:val="009E7B77"/>
    <w:rsid w:val="009F0120"/>
    <w:rsid w:val="009F1B8F"/>
    <w:rsid w:val="009F5C75"/>
    <w:rsid w:val="009F6841"/>
    <w:rsid w:val="00A005E1"/>
    <w:rsid w:val="00A00F05"/>
    <w:rsid w:val="00A00FCF"/>
    <w:rsid w:val="00A01728"/>
    <w:rsid w:val="00A0232E"/>
    <w:rsid w:val="00A02B75"/>
    <w:rsid w:val="00A049D2"/>
    <w:rsid w:val="00A05A6C"/>
    <w:rsid w:val="00A05EFA"/>
    <w:rsid w:val="00A06118"/>
    <w:rsid w:val="00A068C5"/>
    <w:rsid w:val="00A06968"/>
    <w:rsid w:val="00A0790B"/>
    <w:rsid w:val="00A1268C"/>
    <w:rsid w:val="00A13642"/>
    <w:rsid w:val="00A14AED"/>
    <w:rsid w:val="00A150FE"/>
    <w:rsid w:val="00A15463"/>
    <w:rsid w:val="00A15F19"/>
    <w:rsid w:val="00A17A12"/>
    <w:rsid w:val="00A2209F"/>
    <w:rsid w:val="00A2421E"/>
    <w:rsid w:val="00A255A8"/>
    <w:rsid w:val="00A2607A"/>
    <w:rsid w:val="00A26452"/>
    <w:rsid w:val="00A26B45"/>
    <w:rsid w:val="00A27CF5"/>
    <w:rsid w:val="00A301FA"/>
    <w:rsid w:val="00A30FE3"/>
    <w:rsid w:val="00A3207C"/>
    <w:rsid w:val="00A32380"/>
    <w:rsid w:val="00A3425A"/>
    <w:rsid w:val="00A34B18"/>
    <w:rsid w:val="00A363FB"/>
    <w:rsid w:val="00A4005D"/>
    <w:rsid w:val="00A4166A"/>
    <w:rsid w:val="00A4211C"/>
    <w:rsid w:val="00A42DF6"/>
    <w:rsid w:val="00A432D9"/>
    <w:rsid w:val="00A439AF"/>
    <w:rsid w:val="00A4412A"/>
    <w:rsid w:val="00A44CE8"/>
    <w:rsid w:val="00A4597A"/>
    <w:rsid w:val="00A463F9"/>
    <w:rsid w:val="00A473E7"/>
    <w:rsid w:val="00A50154"/>
    <w:rsid w:val="00A50759"/>
    <w:rsid w:val="00A51416"/>
    <w:rsid w:val="00A52970"/>
    <w:rsid w:val="00A52AB8"/>
    <w:rsid w:val="00A52EA9"/>
    <w:rsid w:val="00A54255"/>
    <w:rsid w:val="00A54EBC"/>
    <w:rsid w:val="00A550DD"/>
    <w:rsid w:val="00A5533E"/>
    <w:rsid w:val="00A55912"/>
    <w:rsid w:val="00A562B3"/>
    <w:rsid w:val="00A57853"/>
    <w:rsid w:val="00A57FDC"/>
    <w:rsid w:val="00A60DF6"/>
    <w:rsid w:val="00A615B0"/>
    <w:rsid w:val="00A6241F"/>
    <w:rsid w:val="00A63ABB"/>
    <w:rsid w:val="00A63ACA"/>
    <w:rsid w:val="00A645E9"/>
    <w:rsid w:val="00A66B61"/>
    <w:rsid w:val="00A6752B"/>
    <w:rsid w:val="00A700BB"/>
    <w:rsid w:val="00A70736"/>
    <w:rsid w:val="00A708C7"/>
    <w:rsid w:val="00A71CF0"/>
    <w:rsid w:val="00A72884"/>
    <w:rsid w:val="00A741ED"/>
    <w:rsid w:val="00A82629"/>
    <w:rsid w:val="00A82F3F"/>
    <w:rsid w:val="00A83C0A"/>
    <w:rsid w:val="00A83EDF"/>
    <w:rsid w:val="00A84A1F"/>
    <w:rsid w:val="00A87A7D"/>
    <w:rsid w:val="00A87FBB"/>
    <w:rsid w:val="00A92EE1"/>
    <w:rsid w:val="00A935F7"/>
    <w:rsid w:val="00A93D28"/>
    <w:rsid w:val="00A94C18"/>
    <w:rsid w:val="00A952BE"/>
    <w:rsid w:val="00A958CC"/>
    <w:rsid w:val="00A95AF6"/>
    <w:rsid w:val="00A95CD1"/>
    <w:rsid w:val="00A95D47"/>
    <w:rsid w:val="00A95E27"/>
    <w:rsid w:val="00A95EAA"/>
    <w:rsid w:val="00A9614C"/>
    <w:rsid w:val="00A97103"/>
    <w:rsid w:val="00A97BDB"/>
    <w:rsid w:val="00AA20A6"/>
    <w:rsid w:val="00AA3050"/>
    <w:rsid w:val="00AA348C"/>
    <w:rsid w:val="00AA41E4"/>
    <w:rsid w:val="00AA4658"/>
    <w:rsid w:val="00AA4ABB"/>
    <w:rsid w:val="00AA4AFB"/>
    <w:rsid w:val="00AA4DDE"/>
    <w:rsid w:val="00AB0E6C"/>
    <w:rsid w:val="00AB257B"/>
    <w:rsid w:val="00AB25E2"/>
    <w:rsid w:val="00AB2AAB"/>
    <w:rsid w:val="00AB3633"/>
    <w:rsid w:val="00AB418C"/>
    <w:rsid w:val="00AB437D"/>
    <w:rsid w:val="00AB4B0C"/>
    <w:rsid w:val="00AB5855"/>
    <w:rsid w:val="00AB7AA0"/>
    <w:rsid w:val="00AC3611"/>
    <w:rsid w:val="00AC3BF9"/>
    <w:rsid w:val="00AC3DE8"/>
    <w:rsid w:val="00AC3E30"/>
    <w:rsid w:val="00AC4EA6"/>
    <w:rsid w:val="00AC5C9F"/>
    <w:rsid w:val="00AC5CE5"/>
    <w:rsid w:val="00AC5D15"/>
    <w:rsid w:val="00AC7410"/>
    <w:rsid w:val="00AC786F"/>
    <w:rsid w:val="00AD1643"/>
    <w:rsid w:val="00AD182E"/>
    <w:rsid w:val="00AD1894"/>
    <w:rsid w:val="00AD204A"/>
    <w:rsid w:val="00AD2709"/>
    <w:rsid w:val="00AD2D91"/>
    <w:rsid w:val="00AD342A"/>
    <w:rsid w:val="00AD39BA"/>
    <w:rsid w:val="00AD4E21"/>
    <w:rsid w:val="00AD4F30"/>
    <w:rsid w:val="00AD5FE7"/>
    <w:rsid w:val="00AD6D6F"/>
    <w:rsid w:val="00AE1DD6"/>
    <w:rsid w:val="00AE2265"/>
    <w:rsid w:val="00AE31BC"/>
    <w:rsid w:val="00AE3589"/>
    <w:rsid w:val="00AE4494"/>
    <w:rsid w:val="00AE4C7C"/>
    <w:rsid w:val="00AE5770"/>
    <w:rsid w:val="00AE61A3"/>
    <w:rsid w:val="00AE6828"/>
    <w:rsid w:val="00AE7CAD"/>
    <w:rsid w:val="00AF2531"/>
    <w:rsid w:val="00AF366E"/>
    <w:rsid w:val="00AF3CA0"/>
    <w:rsid w:val="00AF5653"/>
    <w:rsid w:val="00AF5B18"/>
    <w:rsid w:val="00AF6217"/>
    <w:rsid w:val="00AF65F6"/>
    <w:rsid w:val="00AF77FE"/>
    <w:rsid w:val="00B00023"/>
    <w:rsid w:val="00B006B6"/>
    <w:rsid w:val="00B01210"/>
    <w:rsid w:val="00B01E75"/>
    <w:rsid w:val="00B01F44"/>
    <w:rsid w:val="00B021BD"/>
    <w:rsid w:val="00B0229C"/>
    <w:rsid w:val="00B05DB6"/>
    <w:rsid w:val="00B0720B"/>
    <w:rsid w:val="00B0746C"/>
    <w:rsid w:val="00B07EC8"/>
    <w:rsid w:val="00B10D90"/>
    <w:rsid w:val="00B1120E"/>
    <w:rsid w:val="00B11330"/>
    <w:rsid w:val="00B11ECC"/>
    <w:rsid w:val="00B12CA6"/>
    <w:rsid w:val="00B12EA4"/>
    <w:rsid w:val="00B12ECC"/>
    <w:rsid w:val="00B132F9"/>
    <w:rsid w:val="00B13AE4"/>
    <w:rsid w:val="00B13E2A"/>
    <w:rsid w:val="00B1431E"/>
    <w:rsid w:val="00B16168"/>
    <w:rsid w:val="00B17659"/>
    <w:rsid w:val="00B20232"/>
    <w:rsid w:val="00B20E48"/>
    <w:rsid w:val="00B232E9"/>
    <w:rsid w:val="00B23D62"/>
    <w:rsid w:val="00B30774"/>
    <w:rsid w:val="00B3184A"/>
    <w:rsid w:val="00B31B7B"/>
    <w:rsid w:val="00B32F0F"/>
    <w:rsid w:val="00B33772"/>
    <w:rsid w:val="00B3577E"/>
    <w:rsid w:val="00B35FFE"/>
    <w:rsid w:val="00B3648C"/>
    <w:rsid w:val="00B36DEA"/>
    <w:rsid w:val="00B377B9"/>
    <w:rsid w:val="00B404CF"/>
    <w:rsid w:val="00B44CDE"/>
    <w:rsid w:val="00B45438"/>
    <w:rsid w:val="00B4590A"/>
    <w:rsid w:val="00B46408"/>
    <w:rsid w:val="00B472BC"/>
    <w:rsid w:val="00B47EDC"/>
    <w:rsid w:val="00B511EF"/>
    <w:rsid w:val="00B51949"/>
    <w:rsid w:val="00B521C3"/>
    <w:rsid w:val="00B529DE"/>
    <w:rsid w:val="00B53282"/>
    <w:rsid w:val="00B533B6"/>
    <w:rsid w:val="00B536BA"/>
    <w:rsid w:val="00B54632"/>
    <w:rsid w:val="00B56047"/>
    <w:rsid w:val="00B624DE"/>
    <w:rsid w:val="00B65D89"/>
    <w:rsid w:val="00B662A0"/>
    <w:rsid w:val="00B66F82"/>
    <w:rsid w:val="00B67935"/>
    <w:rsid w:val="00B72914"/>
    <w:rsid w:val="00B72A2D"/>
    <w:rsid w:val="00B72A47"/>
    <w:rsid w:val="00B739C2"/>
    <w:rsid w:val="00B73C6E"/>
    <w:rsid w:val="00B73C8F"/>
    <w:rsid w:val="00B73D34"/>
    <w:rsid w:val="00B746D0"/>
    <w:rsid w:val="00B75D20"/>
    <w:rsid w:val="00B76696"/>
    <w:rsid w:val="00B77547"/>
    <w:rsid w:val="00B77D1D"/>
    <w:rsid w:val="00B819B7"/>
    <w:rsid w:val="00B81B6D"/>
    <w:rsid w:val="00B837E0"/>
    <w:rsid w:val="00B8389A"/>
    <w:rsid w:val="00B84610"/>
    <w:rsid w:val="00B851B3"/>
    <w:rsid w:val="00B85EC3"/>
    <w:rsid w:val="00B85FC0"/>
    <w:rsid w:val="00B86273"/>
    <w:rsid w:val="00B8695A"/>
    <w:rsid w:val="00B86D04"/>
    <w:rsid w:val="00B870B9"/>
    <w:rsid w:val="00B87A98"/>
    <w:rsid w:val="00B91C68"/>
    <w:rsid w:val="00B9251E"/>
    <w:rsid w:val="00B94663"/>
    <w:rsid w:val="00B96DC1"/>
    <w:rsid w:val="00BA0610"/>
    <w:rsid w:val="00BA06D1"/>
    <w:rsid w:val="00BA21CD"/>
    <w:rsid w:val="00BA2605"/>
    <w:rsid w:val="00BA2E63"/>
    <w:rsid w:val="00BA4B38"/>
    <w:rsid w:val="00BA4F40"/>
    <w:rsid w:val="00BA51C4"/>
    <w:rsid w:val="00BA5E98"/>
    <w:rsid w:val="00BA6A06"/>
    <w:rsid w:val="00BA72C2"/>
    <w:rsid w:val="00BA7E84"/>
    <w:rsid w:val="00BB13C0"/>
    <w:rsid w:val="00BB152C"/>
    <w:rsid w:val="00BB16CC"/>
    <w:rsid w:val="00BB1857"/>
    <w:rsid w:val="00BB4781"/>
    <w:rsid w:val="00BB4EAD"/>
    <w:rsid w:val="00BB609F"/>
    <w:rsid w:val="00BB6D29"/>
    <w:rsid w:val="00BB7476"/>
    <w:rsid w:val="00BB792A"/>
    <w:rsid w:val="00BC080A"/>
    <w:rsid w:val="00BC13BD"/>
    <w:rsid w:val="00BC1B68"/>
    <w:rsid w:val="00BC291D"/>
    <w:rsid w:val="00BC37CD"/>
    <w:rsid w:val="00BC3B31"/>
    <w:rsid w:val="00BC3FE0"/>
    <w:rsid w:val="00BC44FF"/>
    <w:rsid w:val="00BC5699"/>
    <w:rsid w:val="00BC5E8E"/>
    <w:rsid w:val="00BC6326"/>
    <w:rsid w:val="00BC7484"/>
    <w:rsid w:val="00BD18F8"/>
    <w:rsid w:val="00BD191D"/>
    <w:rsid w:val="00BD21F6"/>
    <w:rsid w:val="00BD47FE"/>
    <w:rsid w:val="00BD49ED"/>
    <w:rsid w:val="00BD6B03"/>
    <w:rsid w:val="00BE2907"/>
    <w:rsid w:val="00BE2D1B"/>
    <w:rsid w:val="00BE5689"/>
    <w:rsid w:val="00BE6371"/>
    <w:rsid w:val="00BE6499"/>
    <w:rsid w:val="00BE6C66"/>
    <w:rsid w:val="00BE78CC"/>
    <w:rsid w:val="00BE7F32"/>
    <w:rsid w:val="00BF30D5"/>
    <w:rsid w:val="00BF354A"/>
    <w:rsid w:val="00BF3762"/>
    <w:rsid w:val="00BF439C"/>
    <w:rsid w:val="00BF480F"/>
    <w:rsid w:val="00BF549F"/>
    <w:rsid w:val="00BF708E"/>
    <w:rsid w:val="00BF7578"/>
    <w:rsid w:val="00BF77BB"/>
    <w:rsid w:val="00BF7910"/>
    <w:rsid w:val="00BF7BAA"/>
    <w:rsid w:val="00BF7E28"/>
    <w:rsid w:val="00C00020"/>
    <w:rsid w:val="00C00409"/>
    <w:rsid w:val="00C02755"/>
    <w:rsid w:val="00C04185"/>
    <w:rsid w:val="00C0423E"/>
    <w:rsid w:val="00C04DB2"/>
    <w:rsid w:val="00C055E2"/>
    <w:rsid w:val="00C05CFD"/>
    <w:rsid w:val="00C05DF3"/>
    <w:rsid w:val="00C06B57"/>
    <w:rsid w:val="00C101CB"/>
    <w:rsid w:val="00C10F01"/>
    <w:rsid w:val="00C139CA"/>
    <w:rsid w:val="00C14225"/>
    <w:rsid w:val="00C164CA"/>
    <w:rsid w:val="00C1754B"/>
    <w:rsid w:val="00C20E00"/>
    <w:rsid w:val="00C2267D"/>
    <w:rsid w:val="00C229E7"/>
    <w:rsid w:val="00C233F1"/>
    <w:rsid w:val="00C2377E"/>
    <w:rsid w:val="00C24583"/>
    <w:rsid w:val="00C2498B"/>
    <w:rsid w:val="00C24F29"/>
    <w:rsid w:val="00C25282"/>
    <w:rsid w:val="00C25A2A"/>
    <w:rsid w:val="00C25E47"/>
    <w:rsid w:val="00C26FFF"/>
    <w:rsid w:val="00C31DAC"/>
    <w:rsid w:val="00C3237D"/>
    <w:rsid w:val="00C32694"/>
    <w:rsid w:val="00C3290B"/>
    <w:rsid w:val="00C32E13"/>
    <w:rsid w:val="00C34375"/>
    <w:rsid w:val="00C37A25"/>
    <w:rsid w:val="00C40105"/>
    <w:rsid w:val="00C40BAF"/>
    <w:rsid w:val="00C41F21"/>
    <w:rsid w:val="00C430C0"/>
    <w:rsid w:val="00C43267"/>
    <w:rsid w:val="00C43E4F"/>
    <w:rsid w:val="00C44189"/>
    <w:rsid w:val="00C441DC"/>
    <w:rsid w:val="00C447E7"/>
    <w:rsid w:val="00C460ED"/>
    <w:rsid w:val="00C46CA4"/>
    <w:rsid w:val="00C47DF3"/>
    <w:rsid w:val="00C519B7"/>
    <w:rsid w:val="00C532ED"/>
    <w:rsid w:val="00C54BC9"/>
    <w:rsid w:val="00C554E2"/>
    <w:rsid w:val="00C55581"/>
    <w:rsid w:val="00C55857"/>
    <w:rsid w:val="00C55D69"/>
    <w:rsid w:val="00C5619D"/>
    <w:rsid w:val="00C564FC"/>
    <w:rsid w:val="00C6060E"/>
    <w:rsid w:val="00C60793"/>
    <w:rsid w:val="00C62564"/>
    <w:rsid w:val="00C65CAC"/>
    <w:rsid w:val="00C660A0"/>
    <w:rsid w:val="00C66941"/>
    <w:rsid w:val="00C67864"/>
    <w:rsid w:val="00C706C1"/>
    <w:rsid w:val="00C70FDB"/>
    <w:rsid w:val="00C717AD"/>
    <w:rsid w:val="00C72B5E"/>
    <w:rsid w:val="00C73F1F"/>
    <w:rsid w:val="00C74431"/>
    <w:rsid w:val="00C74D28"/>
    <w:rsid w:val="00C75D8B"/>
    <w:rsid w:val="00C760F2"/>
    <w:rsid w:val="00C80AF6"/>
    <w:rsid w:val="00C8116C"/>
    <w:rsid w:val="00C833F5"/>
    <w:rsid w:val="00C8361A"/>
    <w:rsid w:val="00C84CE0"/>
    <w:rsid w:val="00C84EB2"/>
    <w:rsid w:val="00C850FE"/>
    <w:rsid w:val="00C856AF"/>
    <w:rsid w:val="00C85C5F"/>
    <w:rsid w:val="00C86BCF"/>
    <w:rsid w:val="00C8746C"/>
    <w:rsid w:val="00C87858"/>
    <w:rsid w:val="00C912AF"/>
    <w:rsid w:val="00C940E6"/>
    <w:rsid w:val="00C94CE2"/>
    <w:rsid w:val="00C950C1"/>
    <w:rsid w:val="00C954C3"/>
    <w:rsid w:val="00C9664C"/>
    <w:rsid w:val="00C9779B"/>
    <w:rsid w:val="00CA1049"/>
    <w:rsid w:val="00CA111D"/>
    <w:rsid w:val="00CA14AA"/>
    <w:rsid w:val="00CA3185"/>
    <w:rsid w:val="00CA3946"/>
    <w:rsid w:val="00CA416D"/>
    <w:rsid w:val="00CA68DC"/>
    <w:rsid w:val="00CA756D"/>
    <w:rsid w:val="00CA7580"/>
    <w:rsid w:val="00CB1662"/>
    <w:rsid w:val="00CB1B24"/>
    <w:rsid w:val="00CB3B34"/>
    <w:rsid w:val="00CB4D6E"/>
    <w:rsid w:val="00CB646C"/>
    <w:rsid w:val="00CB71F3"/>
    <w:rsid w:val="00CB745B"/>
    <w:rsid w:val="00CC0CAE"/>
    <w:rsid w:val="00CC3DCB"/>
    <w:rsid w:val="00CC419E"/>
    <w:rsid w:val="00CC4FD3"/>
    <w:rsid w:val="00CC5537"/>
    <w:rsid w:val="00CC5571"/>
    <w:rsid w:val="00CC5A73"/>
    <w:rsid w:val="00CC5E82"/>
    <w:rsid w:val="00CC628C"/>
    <w:rsid w:val="00CC67C3"/>
    <w:rsid w:val="00CD1E8C"/>
    <w:rsid w:val="00CD23D4"/>
    <w:rsid w:val="00CD27CC"/>
    <w:rsid w:val="00CD49E3"/>
    <w:rsid w:val="00CD669B"/>
    <w:rsid w:val="00CE3095"/>
    <w:rsid w:val="00CE33A7"/>
    <w:rsid w:val="00CE340B"/>
    <w:rsid w:val="00CE3686"/>
    <w:rsid w:val="00CE41A7"/>
    <w:rsid w:val="00CE4EDF"/>
    <w:rsid w:val="00CE5703"/>
    <w:rsid w:val="00CF084F"/>
    <w:rsid w:val="00CF2315"/>
    <w:rsid w:val="00CF3746"/>
    <w:rsid w:val="00CF4D67"/>
    <w:rsid w:val="00CF4EBD"/>
    <w:rsid w:val="00CF5D37"/>
    <w:rsid w:val="00CF6DE9"/>
    <w:rsid w:val="00CF6E66"/>
    <w:rsid w:val="00CF7C33"/>
    <w:rsid w:val="00D00403"/>
    <w:rsid w:val="00D00802"/>
    <w:rsid w:val="00D01ADF"/>
    <w:rsid w:val="00D0492B"/>
    <w:rsid w:val="00D05791"/>
    <w:rsid w:val="00D0646F"/>
    <w:rsid w:val="00D0647B"/>
    <w:rsid w:val="00D07C6A"/>
    <w:rsid w:val="00D10E82"/>
    <w:rsid w:val="00D11255"/>
    <w:rsid w:val="00D12001"/>
    <w:rsid w:val="00D135E4"/>
    <w:rsid w:val="00D1370F"/>
    <w:rsid w:val="00D1575B"/>
    <w:rsid w:val="00D15A5D"/>
    <w:rsid w:val="00D16553"/>
    <w:rsid w:val="00D1679D"/>
    <w:rsid w:val="00D16832"/>
    <w:rsid w:val="00D168D4"/>
    <w:rsid w:val="00D17AAA"/>
    <w:rsid w:val="00D22843"/>
    <w:rsid w:val="00D23E34"/>
    <w:rsid w:val="00D2594A"/>
    <w:rsid w:val="00D26E74"/>
    <w:rsid w:val="00D27D3F"/>
    <w:rsid w:val="00D32B90"/>
    <w:rsid w:val="00D331D8"/>
    <w:rsid w:val="00D3342E"/>
    <w:rsid w:val="00D339E2"/>
    <w:rsid w:val="00D34AE2"/>
    <w:rsid w:val="00D35885"/>
    <w:rsid w:val="00D4155D"/>
    <w:rsid w:val="00D4262A"/>
    <w:rsid w:val="00D444C5"/>
    <w:rsid w:val="00D44F2F"/>
    <w:rsid w:val="00D462B9"/>
    <w:rsid w:val="00D47A47"/>
    <w:rsid w:val="00D47C90"/>
    <w:rsid w:val="00D52E76"/>
    <w:rsid w:val="00D530CC"/>
    <w:rsid w:val="00D533DD"/>
    <w:rsid w:val="00D539A5"/>
    <w:rsid w:val="00D54076"/>
    <w:rsid w:val="00D57B7E"/>
    <w:rsid w:val="00D60209"/>
    <w:rsid w:val="00D613B3"/>
    <w:rsid w:val="00D641AB"/>
    <w:rsid w:val="00D72680"/>
    <w:rsid w:val="00D728B9"/>
    <w:rsid w:val="00D738FC"/>
    <w:rsid w:val="00D73A39"/>
    <w:rsid w:val="00D75283"/>
    <w:rsid w:val="00D7548D"/>
    <w:rsid w:val="00D75802"/>
    <w:rsid w:val="00D75C33"/>
    <w:rsid w:val="00D767B7"/>
    <w:rsid w:val="00D771B1"/>
    <w:rsid w:val="00D803BC"/>
    <w:rsid w:val="00D80D2A"/>
    <w:rsid w:val="00D8106F"/>
    <w:rsid w:val="00D814C2"/>
    <w:rsid w:val="00D82061"/>
    <w:rsid w:val="00D82851"/>
    <w:rsid w:val="00D82B8C"/>
    <w:rsid w:val="00D84D81"/>
    <w:rsid w:val="00D85790"/>
    <w:rsid w:val="00D857D4"/>
    <w:rsid w:val="00D85B9A"/>
    <w:rsid w:val="00D85CCE"/>
    <w:rsid w:val="00D863A2"/>
    <w:rsid w:val="00D87492"/>
    <w:rsid w:val="00D87DFA"/>
    <w:rsid w:val="00D87FA7"/>
    <w:rsid w:val="00D902CC"/>
    <w:rsid w:val="00D910F6"/>
    <w:rsid w:val="00D91B08"/>
    <w:rsid w:val="00D934B2"/>
    <w:rsid w:val="00D94139"/>
    <w:rsid w:val="00D94B87"/>
    <w:rsid w:val="00D95545"/>
    <w:rsid w:val="00D96CE4"/>
    <w:rsid w:val="00D96EFD"/>
    <w:rsid w:val="00DA27FD"/>
    <w:rsid w:val="00DA3BB7"/>
    <w:rsid w:val="00DA49D3"/>
    <w:rsid w:val="00DA512C"/>
    <w:rsid w:val="00DA515A"/>
    <w:rsid w:val="00DA516E"/>
    <w:rsid w:val="00DA78D0"/>
    <w:rsid w:val="00DB15FE"/>
    <w:rsid w:val="00DB1AFD"/>
    <w:rsid w:val="00DB27F4"/>
    <w:rsid w:val="00DB60F4"/>
    <w:rsid w:val="00DB65DF"/>
    <w:rsid w:val="00DB6693"/>
    <w:rsid w:val="00DB6C88"/>
    <w:rsid w:val="00DB6E32"/>
    <w:rsid w:val="00DB6E8B"/>
    <w:rsid w:val="00DB6EDD"/>
    <w:rsid w:val="00DB7171"/>
    <w:rsid w:val="00DC072F"/>
    <w:rsid w:val="00DC09C1"/>
    <w:rsid w:val="00DC0B9C"/>
    <w:rsid w:val="00DC1A09"/>
    <w:rsid w:val="00DC20B2"/>
    <w:rsid w:val="00DC22E9"/>
    <w:rsid w:val="00DC3714"/>
    <w:rsid w:val="00DC5BC8"/>
    <w:rsid w:val="00DC687E"/>
    <w:rsid w:val="00DD106A"/>
    <w:rsid w:val="00DD12C2"/>
    <w:rsid w:val="00DD2D54"/>
    <w:rsid w:val="00DD2DA6"/>
    <w:rsid w:val="00DD3C47"/>
    <w:rsid w:val="00DD3ECF"/>
    <w:rsid w:val="00DD4558"/>
    <w:rsid w:val="00DD4B33"/>
    <w:rsid w:val="00DD5DE6"/>
    <w:rsid w:val="00DD7A4E"/>
    <w:rsid w:val="00DD7B46"/>
    <w:rsid w:val="00DE1040"/>
    <w:rsid w:val="00DE13A2"/>
    <w:rsid w:val="00DE31EA"/>
    <w:rsid w:val="00DE3D86"/>
    <w:rsid w:val="00DE435D"/>
    <w:rsid w:val="00DE4449"/>
    <w:rsid w:val="00DE5059"/>
    <w:rsid w:val="00DE5A20"/>
    <w:rsid w:val="00DE706B"/>
    <w:rsid w:val="00DF01F7"/>
    <w:rsid w:val="00DF053B"/>
    <w:rsid w:val="00DF1D8D"/>
    <w:rsid w:val="00DF23C3"/>
    <w:rsid w:val="00DF29E5"/>
    <w:rsid w:val="00DF377F"/>
    <w:rsid w:val="00DF4AEF"/>
    <w:rsid w:val="00DF4D91"/>
    <w:rsid w:val="00DF55A6"/>
    <w:rsid w:val="00DF58DA"/>
    <w:rsid w:val="00DF5FA7"/>
    <w:rsid w:val="00E0015F"/>
    <w:rsid w:val="00E002B5"/>
    <w:rsid w:val="00E01422"/>
    <w:rsid w:val="00E01C85"/>
    <w:rsid w:val="00E020BD"/>
    <w:rsid w:val="00E027E9"/>
    <w:rsid w:val="00E02C8D"/>
    <w:rsid w:val="00E039DE"/>
    <w:rsid w:val="00E05337"/>
    <w:rsid w:val="00E0587D"/>
    <w:rsid w:val="00E06085"/>
    <w:rsid w:val="00E0657A"/>
    <w:rsid w:val="00E075B5"/>
    <w:rsid w:val="00E10532"/>
    <w:rsid w:val="00E10FF4"/>
    <w:rsid w:val="00E147F5"/>
    <w:rsid w:val="00E14DCB"/>
    <w:rsid w:val="00E1504F"/>
    <w:rsid w:val="00E1519A"/>
    <w:rsid w:val="00E153BD"/>
    <w:rsid w:val="00E162A6"/>
    <w:rsid w:val="00E16377"/>
    <w:rsid w:val="00E1659C"/>
    <w:rsid w:val="00E1734D"/>
    <w:rsid w:val="00E17705"/>
    <w:rsid w:val="00E20877"/>
    <w:rsid w:val="00E21886"/>
    <w:rsid w:val="00E234E6"/>
    <w:rsid w:val="00E236C8"/>
    <w:rsid w:val="00E258FC"/>
    <w:rsid w:val="00E2701B"/>
    <w:rsid w:val="00E277D7"/>
    <w:rsid w:val="00E27EFC"/>
    <w:rsid w:val="00E302EA"/>
    <w:rsid w:val="00E305E2"/>
    <w:rsid w:val="00E319F0"/>
    <w:rsid w:val="00E31E18"/>
    <w:rsid w:val="00E3267A"/>
    <w:rsid w:val="00E33288"/>
    <w:rsid w:val="00E33342"/>
    <w:rsid w:val="00E34F4B"/>
    <w:rsid w:val="00E3595E"/>
    <w:rsid w:val="00E35EF7"/>
    <w:rsid w:val="00E37CA5"/>
    <w:rsid w:val="00E37D9C"/>
    <w:rsid w:val="00E37F1E"/>
    <w:rsid w:val="00E37FDE"/>
    <w:rsid w:val="00E4035B"/>
    <w:rsid w:val="00E4077F"/>
    <w:rsid w:val="00E40A73"/>
    <w:rsid w:val="00E4277E"/>
    <w:rsid w:val="00E42C18"/>
    <w:rsid w:val="00E42EDA"/>
    <w:rsid w:val="00E445DB"/>
    <w:rsid w:val="00E47E1A"/>
    <w:rsid w:val="00E50F50"/>
    <w:rsid w:val="00E51F65"/>
    <w:rsid w:val="00E526A8"/>
    <w:rsid w:val="00E53107"/>
    <w:rsid w:val="00E53DE6"/>
    <w:rsid w:val="00E601D2"/>
    <w:rsid w:val="00E61273"/>
    <w:rsid w:val="00E63C62"/>
    <w:rsid w:val="00E6516F"/>
    <w:rsid w:val="00E653D8"/>
    <w:rsid w:val="00E659A9"/>
    <w:rsid w:val="00E65FEE"/>
    <w:rsid w:val="00E6726C"/>
    <w:rsid w:val="00E7000C"/>
    <w:rsid w:val="00E72148"/>
    <w:rsid w:val="00E72661"/>
    <w:rsid w:val="00E848EA"/>
    <w:rsid w:val="00E85E16"/>
    <w:rsid w:val="00E869EA"/>
    <w:rsid w:val="00E8770D"/>
    <w:rsid w:val="00E90E96"/>
    <w:rsid w:val="00E92030"/>
    <w:rsid w:val="00E92544"/>
    <w:rsid w:val="00E93634"/>
    <w:rsid w:val="00E95AF1"/>
    <w:rsid w:val="00E97894"/>
    <w:rsid w:val="00EA1281"/>
    <w:rsid w:val="00EA1C2D"/>
    <w:rsid w:val="00EA2049"/>
    <w:rsid w:val="00EA2F1E"/>
    <w:rsid w:val="00EA3151"/>
    <w:rsid w:val="00EA38D3"/>
    <w:rsid w:val="00EA3B7F"/>
    <w:rsid w:val="00EA498B"/>
    <w:rsid w:val="00EA5979"/>
    <w:rsid w:val="00EA5E61"/>
    <w:rsid w:val="00EA5FC7"/>
    <w:rsid w:val="00EA74A6"/>
    <w:rsid w:val="00EA7E48"/>
    <w:rsid w:val="00EB0D00"/>
    <w:rsid w:val="00EB1D84"/>
    <w:rsid w:val="00EB299D"/>
    <w:rsid w:val="00EB39EF"/>
    <w:rsid w:val="00EB4902"/>
    <w:rsid w:val="00EB68B8"/>
    <w:rsid w:val="00EB72D5"/>
    <w:rsid w:val="00EB7A39"/>
    <w:rsid w:val="00EC047E"/>
    <w:rsid w:val="00EC1AB2"/>
    <w:rsid w:val="00EC2771"/>
    <w:rsid w:val="00EC2DD6"/>
    <w:rsid w:val="00EC3093"/>
    <w:rsid w:val="00EC4ED6"/>
    <w:rsid w:val="00EC5FDB"/>
    <w:rsid w:val="00EC6EB4"/>
    <w:rsid w:val="00EC7201"/>
    <w:rsid w:val="00ED0CE8"/>
    <w:rsid w:val="00ED171B"/>
    <w:rsid w:val="00ED1C40"/>
    <w:rsid w:val="00ED1E0F"/>
    <w:rsid w:val="00ED1E1B"/>
    <w:rsid w:val="00ED55F0"/>
    <w:rsid w:val="00ED7274"/>
    <w:rsid w:val="00ED73F1"/>
    <w:rsid w:val="00ED74C5"/>
    <w:rsid w:val="00ED77AF"/>
    <w:rsid w:val="00EE0EB2"/>
    <w:rsid w:val="00EE106C"/>
    <w:rsid w:val="00EE3296"/>
    <w:rsid w:val="00EE6142"/>
    <w:rsid w:val="00EE631F"/>
    <w:rsid w:val="00EE728D"/>
    <w:rsid w:val="00EE7D34"/>
    <w:rsid w:val="00EE7E9D"/>
    <w:rsid w:val="00EF12A9"/>
    <w:rsid w:val="00EF2E1F"/>
    <w:rsid w:val="00EF35E1"/>
    <w:rsid w:val="00EF5B78"/>
    <w:rsid w:val="00EF5FC7"/>
    <w:rsid w:val="00EF60B2"/>
    <w:rsid w:val="00EF63A6"/>
    <w:rsid w:val="00EF6CA3"/>
    <w:rsid w:val="00EF7644"/>
    <w:rsid w:val="00EF76C5"/>
    <w:rsid w:val="00F013A7"/>
    <w:rsid w:val="00F02C49"/>
    <w:rsid w:val="00F0347E"/>
    <w:rsid w:val="00F040EF"/>
    <w:rsid w:val="00F055C3"/>
    <w:rsid w:val="00F06F5A"/>
    <w:rsid w:val="00F0794B"/>
    <w:rsid w:val="00F07C58"/>
    <w:rsid w:val="00F10DF0"/>
    <w:rsid w:val="00F123D7"/>
    <w:rsid w:val="00F1359E"/>
    <w:rsid w:val="00F13A28"/>
    <w:rsid w:val="00F14065"/>
    <w:rsid w:val="00F20917"/>
    <w:rsid w:val="00F2101D"/>
    <w:rsid w:val="00F23553"/>
    <w:rsid w:val="00F24F7A"/>
    <w:rsid w:val="00F25D87"/>
    <w:rsid w:val="00F26697"/>
    <w:rsid w:val="00F272FD"/>
    <w:rsid w:val="00F274F2"/>
    <w:rsid w:val="00F323AD"/>
    <w:rsid w:val="00F327D0"/>
    <w:rsid w:val="00F34139"/>
    <w:rsid w:val="00F35082"/>
    <w:rsid w:val="00F35D09"/>
    <w:rsid w:val="00F37119"/>
    <w:rsid w:val="00F3742A"/>
    <w:rsid w:val="00F37A07"/>
    <w:rsid w:val="00F37CDB"/>
    <w:rsid w:val="00F41605"/>
    <w:rsid w:val="00F42C94"/>
    <w:rsid w:val="00F43B5A"/>
    <w:rsid w:val="00F457C0"/>
    <w:rsid w:val="00F47622"/>
    <w:rsid w:val="00F51FAB"/>
    <w:rsid w:val="00F5251C"/>
    <w:rsid w:val="00F52F0A"/>
    <w:rsid w:val="00F535B8"/>
    <w:rsid w:val="00F538B2"/>
    <w:rsid w:val="00F53FAE"/>
    <w:rsid w:val="00F541A8"/>
    <w:rsid w:val="00F5618C"/>
    <w:rsid w:val="00F5630B"/>
    <w:rsid w:val="00F56ADB"/>
    <w:rsid w:val="00F60D45"/>
    <w:rsid w:val="00F61C8A"/>
    <w:rsid w:val="00F62421"/>
    <w:rsid w:val="00F62929"/>
    <w:rsid w:val="00F64E9A"/>
    <w:rsid w:val="00F65F43"/>
    <w:rsid w:val="00F7007F"/>
    <w:rsid w:val="00F70690"/>
    <w:rsid w:val="00F7183C"/>
    <w:rsid w:val="00F73AF7"/>
    <w:rsid w:val="00F73C99"/>
    <w:rsid w:val="00F74CD6"/>
    <w:rsid w:val="00F75748"/>
    <w:rsid w:val="00F76001"/>
    <w:rsid w:val="00F76D67"/>
    <w:rsid w:val="00F7717D"/>
    <w:rsid w:val="00F809E9"/>
    <w:rsid w:val="00F80DC8"/>
    <w:rsid w:val="00F815D5"/>
    <w:rsid w:val="00F817B1"/>
    <w:rsid w:val="00F81EC8"/>
    <w:rsid w:val="00F822F7"/>
    <w:rsid w:val="00F825CC"/>
    <w:rsid w:val="00F82AF4"/>
    <w:rsid w:val="00F82F98"/>
    <w:rsid w:val="00F85124"/>
    <w:rsid w:val="00F852AC"/>
    <w:rsid w:val="00F85522"/>
    <w:rsid w:val="00F862A2"/>
    <w:rsid w:val="00F86B34"/>
    <w:rsid w:val="00F86C1D"/>
    <w:rsid w:val="00F86D0F"/>
    <w:rsid w:val="00F904C3"/>
    <w:rsid w:val="00F91E3E"/>
    <w:rsid w:val="00F93050"/>
    <w:rsid w:val="00F940CE"/>
    <w:rsid w:val="00F94B15"/>
    <w:rsid w:val="00F952F4"/>
    <w:rsid w:val="00F95AB3"/>
    <w:rsid w:val="00F95C5B"/>
    <w:rsid w:val="00F969F6"/>
    <w:rsid w:val="00F972BB"/>
    <w:rsid w:val="00F972F3"/>
    <w:rsid w:val="00F975AE"/>
    <w:rsid w:val="00FA2837"/>
    <w:rsid w:val="00FA2856"/>
    <w:rsid w:val="00FA720F"/>
    <w:rsid w:val="00FB1E73"/>
    <w:rsid w:val="00FB29F6"/>
    <w:rsid w:val="00FB2B49"/>
    <w:rsid w:val="00FB2E53"/>
    <w:rsid w:val="00FB3149"/>
    <w:rsid w:val="00FB3EDD"/>
    <w:rsid w:val="00FB469A"/>
    <w:rsid w:val="00FB7EBB"/>
    <w:rsid w:val="00FB7FE3"/>
    <w:rsid w:val="00FC0403"/>
    <w:rsid w:val="00FC0B86"/>
    <w:rsid w:val="00FC13F6"/>
    <w:rsid w:val="00FC2C8B"/>
    <w:rsid w:val="00FC2D02"/>
    <w:rsid w:val="00FC3D73"/>
    <w:rsid w:val="00FC6B29"/>
    <w:rsid w:val="00FC76B9"/>
    <w:rsid w:val="00FD08F2"/>
    <w:rsid w:val="00FD249E"/>
    <w:rsid w:val="00FD39A7"/>
    <w:rsid w:val="00FD481B"/>
    <w:rsid w:val="00FD6CE3"/>
    <w:rsid w:val="00FD7285"/>
    <w:rsid w:val="00FE0581"/>
    <w:rsid w:val="00FE0812"/>
    <w:rsid w:val="00FE0C4F"/>
    <w:rsid w:val="00FE148E"/>
    <w:rsid w:val="00FE39A8"/>
    <w:rsid w:val="00FE3D2F"/>
    <w:rsid w:val="00FE5B43"/>
    <w:rsid w:val="00FE5C7B"/>
    <w:rsid w:val="00FE69A9"/>
    <w:rsid w:val="00FE7AF2"/>
    <w:rsid w:val="00FF0083"/>
    <w:rsid w:val="00FF1275"/>
    <w:rsid w:val="00FF23DD"/>
    <w:rsid w:val="00FF27FA"/>
    <w:rsid w:val="00FF3B79"/>
    <w:rsid w:val="00FF6501"/>
    <w:rsid w:val="00FF6956"/>
    <w:rsid w:val="00FF6C45"/>
    <w:rsid w:val="00FF6C6B"/>
    <w:rsid w:val="00FF77B1"/>
    <w:rsid w:val="00FF788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601256"/>
  <w15:docId w15:val="{191BC63C-9C86-4C37-A24B-AFC1AA520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v-SE" w:eastAsia="sv-S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1519A"/>
    <w:pPr>
      <w:spacing w:after="120" w:line="288" w:lineRule="auto"/>
    </w:pPr>
    <w:rPr>
      <w:rFonts w:ascii="Verdana" w:eastAsia="Times New Roman" w:hAnsi="Verdana"/>
      <w:noProof/>
      <w:color w:val="262626"/>
      <w:sz w:val="17"/>
      <w:szCs w:val="24"/>
    </w:rPr>
  </w:style>
  <w:style w:type="paragraph" w:styleId="Heading1">
    <w:name w:val="heading 1"/>
    <w:basedOn w:val="TOC1"/>
    <w:next w:val="Normal"/>
    <w:link w:val="Heading1Char"/>
    <w:autoRedefine/>
    <w:qFormat/>
    <w:rsid w:val="00263AC1"/>
    <w:pPr>
      <w:numPr>
        <w:numId w:val="1"/>
      </w:numPr>
      <w:tabs>
        <w:tab w:val="right" w:leader="dot" w:pos="9344"/>
      </w:tabs>
      <w:spacing w:before="480"/>
      <w:ind w:left="567" w:hanging="567"/>
      <w:outlineLvl w:val="0"/>
    </w:pPr>
    <w:rPr>
      <w:rFonts w:ascii="Verdana" w:hAnsi="Verdana"/>
      <w:b w:val="0"/>
      <w:i/>
      <w:smallCaps/>
      <w:color w:val="111111"/>
      <w:sz w:val="24"/>
      <w:lang w:val="en-US"/>
    </w:rPr>
  </w:style>
  <w:style w:type="paragraph" w:styleId="Heading2">
    <w:name w:val="heading 2"/>
    <w:basedOn w:val="Normal"/>
    <w:next w:val="Normal"/>
    <w:link w:val="Heading2Char"/>
    <w:autoRedefine/>
    <w:unhideWhenUsed/>
    <w:qFormat/>
    <w:rsid w:val="00987E3E"/>
    <w:pPr>
      <w:keepNext/>
      <w:numPr>
        <w:ilvl w:val="1"/>
        <w:numId w:val="1"/>
      </w:numPr>
      <w:spacing w:before="360"/>
      <w:ind w:left="578" w:hanging="578"/>
      <w:outlineLvl w:val="1"/>
    </w:pPr>
    <w:rPr>
      <w:smallCaps/>
      <w:sz w:val="22"/>
      <w:lang w:val="en-US"/>
    </w:rPr>
  </w:style>
  <w:style w:type="paragraph" w:styleId="Heading3">
    <w:name w:val="heading 3"/>
    <w:basedOn w:val="Normal"/>
    <w:next w:val="Normal"/>
    <w:link w:val="Heading3Char"/>
    <w:autoRedefine/>
    <w:unhideWhenUsed/>
    <w:qFormat/>
    <w:rsid w:val="001A42A6"/>
    <w:pPr>
      <w:keepNext/>
      <w:numPr>
        <w:ilvl w:val="2"/>
        <w:numId w:val="1"/>
      </w:numPr>
      <w:spacing w:before="360"/>
      <w:ind w:left="851" w:hanging="851"/>
      <w:outlineLvl w:val="2"/>
    </w:pPr>
    <w:rPr>
      <w:bCs/>
      <w:i/>
      <w:sz w:val="20"/>
      <w:lang w:val="en-US"/>
    </w:rPr>
  </w:style>
  <w:style w:type="paragraph" w:styleId="Heading4">
    <w:name w:val="heading 4"/>
    <w:basedOn w:val="Normal"/>
    <w:next w:val="Normal"/>
    <w:link w:val="Heading4Char"/>
    <w:autoRedefine/>
    <w:unhideWhenUsed/>
    <w:qFormat/>
    <w:rsid w:val="00E236C8"/>
    <w:pPr>
      <w:keepNext/>
      <w:keepLines/>
      <w:numPr>
        <w:ilvl w:val="3"/>
        <w:numId w:val="1"/>
      </w:numPr>
      <w:spacing w:before="240"/>
      <w:ind w:left="862" w:hanging="862"/>
      <w:outlineLvl w:val="3"/>
    </w:pPr>
    <w:rPr>
      <w:bCs/>
      <w:iCs/>
      <w:sz w:val="18"/>
      <w:lang w:val="en-US"/>
    </w:rPr>
  </w:style>
  <w:style w:type="paragraph" w:styleId="Heading5">
    <w:name w:val="heading 5"/>
    <w:basedOn w:val="Normal"/>
    <w:next w:val="Normal"/>
    <w:link w:val="Heading5Char"/>
    <w:unhideWhenUsed/>
    <w:qFormat/>
    <w:rsid w:val="00A60DF6"/>
    <w:pPr>
      <w:keepNext/>
      <w:keepLines/>
      <w:numPr>
        <w:ilvl w:val="4"/>
        <w:numId w:val="1"/>
      </w:numPr>
      <w:spacing w:before="200"/>
      <w:outlineLvl w:val="4"/>
    </w:pPr>
    <w:rPr>
      <w:rFonts w:ascii="Cambria" w:hAnsi="Cambria"/>
      <w:color w:val="243F60"/>
    </w:rPr>
  </w:style>
  <w:style w:type="paragraph" w:styleId="Heading6">
    <w:name w:val="heading 6"/>
    <w:basedOn w:val="Normal"/>
    <w:next w:val="Normal"/>
    <w:link w:val="Heading6Char"/>
    <w:unhideWhenUsed/>
    <w:qFormat/>
    <w:rsid w:val="00A60DF6"/>
    <w:pPr>
      <w:keepNext/>
      <w:keepLines/>
      <w:numPr>
        <w:ilvl w:val="5"/>
        <w:numId w:val="1"/>
      </w:numPr>
      <w:spacing w:before="200"/>
      <w:outlineLvl w:val="5"/>
    </w:pPr>
    <w:rPr>
      <w:rFonts w:ascii="Cambria" w:hAnsi="Cambria"/>
      <w:i/>
      <w:iCs/>
      <w:color w:val="243F60"/>
    </w:rPr>
  </w:style>
  <w:style w:type="paragraph" w:styleId="Heading7">
    <w:name w:val="heading 7"/>
    <w:basedOn w:val="Normal"/>
    <w:next w:val="Normal"/>
    <w:link w:val="Heading7Char"/>
    <w:unhideWhenUsed/>
    <w:qFormat/>
    <w:rsid w:val="00A60DF6"/>
    <w:pPr>
      <w:keepNext/>
      <w:keepLines/>
      <w:numPr>
        <w:ilvl w:val="6"/>
        <w:numId w:val="1"/>
      </w:numPr>
      <w:spacing w:before="200"/>
      <w:outlineLvl w:val="6"/>
    </w:pPr>
    <w:rPr>
      <w:rFonts w:ascii="Cambria" w:hAnsi="Cambria"/>
      <w:i/>
      <w:iCs/>
      <w:color w:val="404040"/>
    </w:rPr>
  </w:style>
  <w:style w:type="paragraph" w:styleId="Heading8">
    <w:name w:val="heading 8"/>
    <w:basedOn w:val="Normal"/>
    <w:next w:val="Normal"/>
    <w:link w:val="Heading8Char"/>
    <w:unhideWhenUsed/>
    <w:qFormat/>
    <w:rsid w:val="00A60DF6"/>
    <w:pPr>
      <w:keepNext/>
      <w:keepLines/>
      <w:numPr>
        <w:ilvl w:val="7"/>
        <w:numId w:val="1"/>
      </w:numPr>
      <w:spacing w:before="200"/>
      <w:outlineLvl w:val="7"/>
    </w:pPr>
    <w:rPr>
      <w:rFonts w:ascii="Cambria" w:hAnsi="Cambria"/>
      <w:color w:val="404040"/>
      <w:sz w:val="20"/>
      <w:szCs w:val="20"/>
    </w:rPr>
  </w:style>
  <w:style w:type="paragraph" w:styleId="Heading9">
    <w:name w:val="heading 9"/>
    <w:basedOn w:val="Normal"/>
    <w:next w:val="Normal"/>
    <w:link w:val="Heading9Char"/>
    <w:unhideWhenUsed/>
    <w:qFormat/>
    <w:rsid w:val="00A60DF6"/>
    <w:pPr>
      <w:keepNext/>
      <w:keepLines/>
      <w:numPr>
        <w:ilvl w:val="8"/>
        <w:numId w:val="1"/>
      </w:numPr>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F23DD"/>
    <w:pPr>
      <w:tabs>
        <w:tab w:val="center" w:pos="4536"/>
        <w:tab w:val="right" w:pos="9072"/>
      </w:tabs>
    </w:pPr>
    <w:rPr>
      <w:rFonts w:ascii="Calibri" w:eastAsia="Calibri" w:hAnsi="Calibri"/>
      <w:sz w:val="22"/>
      <w:szCs w:val="22"/>
      <w:lang w:eastAsia="en-US"/>
    </w:rPr>
  </w:style>
  <w:style w:type="character" w:customStyle="1" w:styleId="HeaderChar">
    <w:name w:val="Header Char"/>
    <w:basedOn w:val="DefaultParagraphFont"/>
    <w:link w:val="Header"/>
    <w:rsid w:val="00FF23DD"/>
  </w:style>
  <w:style w:type="paragraph" w:styleId="Footer">
    <w:name w:val="footer"/>
    <w:basedOn w:val="Normal"/>
    <w:link w:val="FooterChar"/>
    <w:unhideWhenUsed/>
    <w:rsid w:val="00FF23DD"/>
    <w:pPr>
      <w:tabs>
        <w:tab w:val="center" w:pos="4536"/>
        <w:tab w:val="right" w:pos="9072"/>
      </w:tabs>
    </w:pPr>
    <w:rPr>
      <w:rFonts w:ascii="Calibri" w:eastAsia="Calibri" w:hAnsi="Calibri"/>
      <w:sz w:val="22"/>
      <w:szCs w:val="22"/>
      <w:lang w:eastAsia="en-US"/>
    </w:rPr>
  </w:style>
  <w:style w:type="character" w:customStyle="1" w:styleId="FooterChar">
    <w:name w:val="Footer Char"/>
    <w:basedOn w:val="DefaultParagraphFont"/>
    <w:link w:val="Footer"/>
    <w:uiPriority w:val="99"/>
    <w:semiHidden/>
    <w:rsid w:val="00FF23DD"/>
  </w:style>
  <w:style w:type="paragraph" w:styleId="BalloonText">
    <w:name w:val="Balloon Text"/>
    <w:basedOn w:val="Normal"/>
    <w:link w:val="BalloonTextChar"/>
    <w:uiPriority w:val="99"/>
    <w:semiHidden/>
    <w:unhideWhenUsed/>
    <w:rsid w:val="00FF23DD"/>
    <w:rPr>
      <w:rFonts w:ascii="Tahoma" w:eastAsia="Calibri" w:hAnsi="Tahoma" w:cs="Tahoma"/>
      <w:szCs w:val="16"/>
      <w:lang w:eastAsia="en-US"/>
    </w:rPr>
  </w:style>
  <w:style w:type="character" w:customStyle="1" w:styleId="BalloonTextChar">
    <w:name w:val="Balloon Text Char"/>
    <w:link w:val="BalloonText"/>
    <w:uiPriority w:val="99"/>
    <w:semiHidden/>
    <w:rsid w:val="00FF23DD"/>
    <w:rPr>
      <w:rFonts w:ascii="Tahoma" w:hAnsi="Tahoma" w:cs="Tahoma"/>
      <w:sz w:val="16"/>
      <w:szCs w:val="16"/>
    </w:rPr>
  </w:style>
  <w:style w:type="character" w:styleId="Hyperlink">
    <w:name w:val="Hyperlink"/>
    <w:uiPriority w:val="99"/>
    <w:rsid w:val="00FF23DD"/>
    <w:rPr>
      <w:color w:val="0000FF"/>
      <w:u w:val="single"/>
    </w:rPr>
  </w:style>
  <w:style w:type="paragraph" w:styleId="TOC1">
    <w:name w:val="toc 1"/>
    <w:basedOn w:val="Normal"/>
    <w:next w:val="Normal"/>
    <w:autoRedefine/>
    <w:uiPriority w:val="39"/>
    <w:rsid w:val="008658E8"/>
    <w:pPr>
      <w:spacing w:before="120"/>
    </w:pPr>
    <w:rPr>
      <w:rFonts w:asciiTheme="minorHAnsi" w:hAnsiTheme="minorHAnsi"/>
      <w:b/>
      <w:bCs/>
      <w:caps/>
      <w:sz w:val="20"/>
      <w:szCs w:val="20"/>
    </w:rPr>
  </w:style>
  <w:style w:type="paragraph" w:styleId="TOC2">
    <w:name w:val="toc 2"/>
    <w:basedOn w:val="Normal"/>
    <w:next w:val="Normal"/>
    <w:autoRedefine/>
    <w:uiPriority w:val="39"/>
    <w:rsid w:val="004D08FD"/>
    <w:pPr>
      <w:spacing w:after="0"/>
      <w:ind w:left="170"/>
    </w:pPr>
    <w:rPr>
      <w:rFonts w:asciiTheme="minorHAnsi" w:hAnsiTheme="minorHAnsi"/>
      <w:smallCaps/>
      <w:sz w:val="20"/>
      <w:szCs w:val="20"/>
    </w:rPr>
  </w:style>
  <w:style w:type="paragraph" w:styleId="TOC3">
    <w:name w:val="toc 3"/>
    <w:basedOn w:val="Normal"/>
    <w:next w:val="Normal"/>
    <w:autoRedefine/>
    <w:uiPriority w:val="39"/>
    <w:rsid w:val="00404A1C"/>
    <w:pPr>
      <w:spacing w:after="0"/>
      <w:ind w:left="340"/>
    </w:pPr>
    <w:rPr>
      <w:rFonts w:asciiTheme="minorHAnsi" w:hAnsiTheme="minorHAnsi"/>
      <w:i/>
      <w:iCs/>
      <w:sz w:val="20"/>
      <w:szCs w:val="20"/>
    </w:rPr>
  </w:style>
  <w:style w:type="paragraph" w:styleId="TOC4">
    <w:name w:val="toc 4"/>
    <w:basedOn w:val="Normal"/>
    <w:next w:val="Normal"/>
    <w:autoRedefine/>
    <w:uiPriority w:val="39"/>
    <w:rsid w:val="00404A1C"/>
    <w:pPr>
      <w:spacing w:after="0"/>
      <w:ind w:left="510"/>
    </w:pPr>
    <w:rPr>
      <w:rFonts w:asciiTheme="minorHAnsi" w:hAnsiTheme="minorHAnsi"/>
      <w:sz w:val="18"/>
      <w:szCs w:val="18"/>
    </w:rPr>
  </w:style>
  <w:style w:type="character" w:customStyle="1" w:styleId="Heading1Char">
    <w:name w:val="Heading 1 Char"/>
    <w:link w:val="Heading1"/>
    <w:rsid w:val="00263AC1"/>
    <w:rPr>
      <w:rFonts w:ascii="Verdana" w:eastAsia="Times New Roman" w:hAnsi="Verdana"/>
      <w:bCs/>
      <w:i/>
      <w:caps/>
      <w:smallCaps/>
      <w:noProof/>
      <w:color w:val="111111"/>
      <w:sz w:val="24"/>
      <w:lang w:val="en-US"/>
    </w:rPr>
  </w:style>
  <w:style w:type="character" w:customStyle="1" w:styleId="Heading2Char">
    <w:name w:val="Heading 2 Char"/>
    <w:link w:val="Heading2"/>
    <w:rsid w:val="00987E3E"/>
    <w:rPr>
      <w:rFonts w:ascii="Verdana" w:eastAsia="Times New Roman" w:hAnsi="Verdana"/>
      <w:smallCaps/>
      <w:noProof/>
      <w:color w:val="262626"/>
      <w:sz w:val="22"/>
      <w:szCs w:val="24"/>
      <w:lang w:val="en-US"/>
    </w:rPr>
  </w:style>
  <w:style w:type="character" w:styleId="Strong">
    <w:name w:val="Strong"/>
    <w:uiPriority w:val="22"/>
    <w:qFormat/>
    <w:rsid w:val="004233B1"/>
    <w:rPr>
      <w:b/>
      <w:bCs/>
    </w:rPr>
  </w:style>
  <w:style w:type="character" w:styleId="Emphasis">
    <w:name w:val="Emphasis"/>
    <w:uiPriority w:val="20"/>
    <w:qFormat/>
    <w:rsid w:val="004233B1"/>
    <w:rPr>
      <w:i/>
      <w:iCs/>
    </w:rPr>
  </w:style>
  <w:style w:type="table" w:styleId="TableGrid">
    <w:name w:val="Table Grid"/>
    <w:basedOn w:val="TableNormal"/>
    <w:uiPriority w:val="59"/>
    <w:rsid w:val="00AF565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B8695A"/>
    <w:pPr>
      <w:numPr>
        <w:numId w:val="26"/>
      </w:numPr>
      <w:contextualSpacing/>
    </w:pPr>
  </w:style>
  <w:style w:type="character" w:customStyle="1" w:styleId="Heading3Char">
    <w:name w:val="Heading 3 Char"/>
    <w:link w:val="Heading3"/>
    <w:rsid w:val="001A42A6"/>
    <w:rPr>
      <w:rFonts w:ascii="Verdana" w:eastAsia="Times New Roman" w:hAnsi="Verdana"/>
      <w:bCs/>
      <w:i/>
      <w:color w:val="262626"/>
      <w:szCs w:val="24"/>
      <w:lang w:val="en-US" w:eastAsia="en-GB"/>
    </w:rPr>
  </w:style>
  <w:style w:type="character" w:customStyle="1" w:styleId="Heading4Char">
    <w:name w:val="Heading 4 Char"/>
    <w:link w:val="Heading4"/>
    <w:rsid w:val="00E236C8"/>
    <w:rPr>
      <w:rFonts w:ascii="Verdana" w:eastAsia="Times New Roman" w:hAnsi="Verdana"/>
      <w:bCs/>
      <w:iCs/>
      <w:noProof/>
      <w:color w:val="262626"/>
      <w:sz w:val="18"/>
      <w:szCs w:val="24"/>
      <w:lang w:val="en-US"/>
    </w:rPr>
  </w:style>
  <w:style w:type="character" w:customStyle="1" w:styleId="Heading5Char">
    <w:name w:val="Heading 5 Char"/>
    <w:link w:val="Heading5"/>
    <w:rsid w:val="00A60DF6"/>
    <w:rPr>
      <w:rFonts w:ascii="Cambria" w:eastAsia="Times New Roman" w:hAnsi="Cambria"/>
      <w:color w:val="243F60"/>
      <w:sz w:val="17"/>
      <w:szCs w:val="24"/>
      <w:lang w:val="en-GB" w:eastAsia="en-GB"/>
    </w:rPr>
  </w:style>
  <w:style w:type="character" w:customStyle="1" w:styleId="Heading6Char">
    <w:name w:val="Heading 6 Char"/>
    <w:link w:val="Heading6"/>
    <w:rsid w:val="00A60DF6"/>
    <w:rPr>
      <w:rFonts w:ascii="Cambria" w:eastAsia="Times New Roman" w:hAnsi="Cambria"/>
      <w:i/>
      <w:iCs/>
      <w:color w:val="243F60"/>
      <w:sz w:val="17"/>
      <w:szCs w:val="24"/>
      <w:lang w:val="en-GB" w:eastAsia="en-GB"/>
    </w:rPr>
  </w:style>
  <w:style w:type="character" w:customStyle="1" w:styleId="Heading7Char">
    <w:name w:val="Heading 7 Char"/>
    <w:link w:val="Heading7"/>
    <w:rsid w:val="00A60DF6"/>
    <w:rPr>
      <w:rFonts w:ascii="Cambria" w:eastAsia="Times New Roman" w:hAnsi="Cambria"/>
      <w:i/>
      <w:iCs/>
      <w:color w:val="404040"/>
      <w:sz w:val="17"/>
      <w:szCs w:val="24"/>
      <w:lang w:val="en-GB" w:eastAsia="en-GB"/>
    </w:rPr>
  </w:style>
  <w:style w:type="character" w:customStyle="1" w:styleId="Heading8Char">
    <w:name w:val="Heading 8 Char"/>
    <w:link w:val="Heading8"/>
    <w:rsid w:val="00A60DF6"/>
    <w:rPr>
      <w:rFonts w:ascii="Cambria" w:eastAsia="Times New Roman" w:hAnsi="Cambria"/>
      <w:color w:val="404040"/>
      <w:lang w:val="en-GB" w:eastAsia="en-GB"/>
    </w:rPr>
  </w:style>
  <w:style w:type="character" w:customStyle="1" w:styleId="Heading9Char">
    <w:name w:val="Heading 9 Char"/>
    <w:link w:val="Heading9"/>
    <w:rsid w:val="00A60DF6"/>
    <w:rPr>
      <w:rFonts w:ascii="Cambria" w:eastAsia="Times New Roman" w:hAnsi="Cambria"/>
      <w:i/>
      <w:iCs/>
      <w:color w:val="404040"/>
      <w:lang w:val="en-GB" w:eastAsia="en-GB"/>
    </w:rPr>
  </w:style>
  <w:style w:type="paragraph" w:styleId="NormalWeb">
    <w:name w:val="Normal (Web)"/>
    <w:basedOn w:val="Normal"/>
    <w:uiPriority w:val="99"/>
    <w:rsid w:val="00D27D3F"/>
    <w:pPr>
      <w:spacing w:before="100" w:beforeAutospacing="1" w:after="100" w:afterAutospacing="1"/>
    </w:pPr>
  </w:style>
  <w:style w:type="paragraph" w:styleId="TOCHeading">
    <w:name w:val="TOC Heading"/>
    <w:basedOn w:val="Heading1"/>
    <w:next w:val="Normal"/>
    <w:uiPriority w:val="39"/>
    <w:semiHidden/>
    <w:unhideWhenUsed/>
    <w:qFormat/>
    <w:rsid w:val="00C43267"/>
    <w:pPr>
      <w:keepNext/>
      <w:keepLines/>
      <w:numPr>
        <w:numId w:val="0"/>
      </w:numPr>
      <w:tabs>
        <w:tab w:val="clear" w:pos="9344"/>
      </w:tabs>
      <w:spacing w:after="0" w:line="276" w:lineRule="auto"/>
      <w:outlineLvl w:val="9"/>
    </w:pPr>
    <w:rPr>
      <w:rFonts w:ascii="Cambria" w:hAnsi="Cambria"/>
      <w:bCs w:val="0"/>
      <w:smallCaps w:val="0"/>
      <w:noProof w:val="0"/>
      <w:color w:val="365F91"/>
      <w:sz w:val="28"/>
      <w:szCs w:val="28"/>
      <w:lang w:val="sv-SE" w:eastAsia="en-US"/>
    </w:rPr>
  </w:style>
  <w:style w:type="paragraph" w:customStyle="1" w:styleId="Liststycke1">
    <w:name w:val="Liststycke1"/>
    <w:basedOn w:val="Normal"/>
    <w:qFormat/>
    <w:rsid w:val="00207AA0"/>
    <w:pPr>
      <w:spacing w:after="200" w:line="276" w:lineRule="auto"/>
      <w:ind w:left="720"/>
      <w:contextualSpacing/>
    </w:pPr>
    <w:rPr>
      <w:rFonts w:ascii="Calibri" w:eastAsia="Calibri" w:hAnsi="Calibri"/>
      <w:sz w:val="22"/>
      <w:szCs w:val="22"/>
      <w:lang w:val="en-US" w:eastAsia="en-US"/>
    </w:rPr>
  </w:style>
  <w:style w:type="paragraph" w:styleId="TOC5">
    <w:name w:val="toc 5"/>
    <w:basedOn w:val="Normal"/>
    <w:next w:val="Normal"/>
    <w:autoRedefine/>
    <w:uiPriority w:val="39"/>
    <w:unhideWhenUsed/>
    <w:rsid w:val="00DB60F4"/>
    <w:pPr>
      <w:spacing w:after="0"/>
      <w:ind w:left="680"/>
    </w:pPr>
    <w:rPr>
      <w:rFonts w:asciiTheme="minorHAnsi" w:hAnsiTheme="minorHAnsi"/>
      <w:sz w:val="18"/>
      <w:szCs w:val="18"/>
    </w:rPr>
  </w:style>
  <w:style w:type="paragraph" w:styleId="TOC6">
    <w:name w:val="toc 6"/>
    <w:basedOn w:val="Normal"/>
    <w:next w:val="Normal"/>
    <w:autoRedefine/>
    <w:uiPriority w:val="39"/>
    <w:unhideWhenUsed/>
    <w:rsid w:val="00DB60F4"/>
    <w:pPr>
      <w:spacing w:after="0"/>
      <w:ind w:left="850"/>
    </w:pPr>
    <w:rPr>
      <w:rFonts w:asciiTheme="minorHAnsi" w:hAnsiTheme="minorHAnsi"/>
      <w:sz w:val="18"/>
      <w:szCs w:val="18"/>
    </w:rPr>
  </w:style>
  <w:style w:type="paragraph" w:styleId="TOC7">
    <w:name w:val="toc 7"/>
    <w:basedOn w:val="Normal"/>
    <w:next w:val="Normal"/>
    <w:autoRedefine/>
    <w:uiPriority w:val="39"/>
    <w:unhideWhenUsed/>
    <w:rsid w:val="00DB60F4"/>
    <w:pPr>
      <w:spacing w:after="0"/>
      <w:ind w:left="1020"/>
    </w:pPr>
    <w:rPr>
      <w:rFonts w:asciiTheme="minorHAnsi" w:hAnsiTheme="minorHAnsi"/>
      <w:sz w:val="18"/>
      <w:szCs w:val="18"/>
    </w:rPr>
  </w:style>
  <w:style w:type="paragraph" w:styleId="TOC8">
    <w:name w:val="toc 8"/>
    <w:basedOn w:val="Normal"/>
    <w:next w:val="Normal"/>
    <w:autoRedefine/>
    <w:uiPriority w:val="39"/>
    <w:unhideWhenUsed/>
    <w:rsid w:val="00DB60F4"/>
    <w:pPr>
      <w:spacing w:after="0"/>
      <w:ind w:left="1190"/>
    </w:pPr>
    <w:rPr>
      <w:rFonts w:asciiTheme="minorHAnsi" w:hAnsiTheme="minorHAnsi"/>
      <w:sz w:val="18"/>
      <w:szCs w:val="18"/>
    </w:rPr>
  </w:style>
  <w:style w:type="paragraph" w:styleId="TOC9">
    <w:name w:val="toc 9"/>
    <w:basedOn w:val="Normal"/>
    <w:next w:val="Normal"/>
    <w:autoRedefine/>
    <w:uiPriority w:val="39"/>
    <w:unhideWhenUsed/>
    <w:rsid w:val="00DB60F4"/>
    <w:pPr>
      <w:spacing w:after="0"/>
      <w:ind w:left="1360"/>
    </w:pPr>
    <w:rPr>
      <w:rFonts w:asciiTheme="minorHAnsi" w:hAnsiTheme="minorHAnsi"/>
      <w:sz w:val="18"/>
      <w:szCs w:val="18"/>
    </w:rPr>
  </w:style>
  <w:style w:type="paragraph" w:customStyle="1" w:styleId="Rubrik11">
    <w:name w:val="Rubrik 11"/>
    <w:basedOn w:val="Normal"/>
    <w:rsid w:val="00294A47"/>
    <w:pPr>
      <w:numPr>
        <w:numId w:val="11"/>
      </w:numPr>
    </w:pPr>
  </w:style>
  <w:style w:type="paragraph" w:customStyle="1" w:styleId="Rubrik21">
    <w:name w:val="Rubrik 21"/>
    <w:basedOn w:val="Normal"/>
    <w:rsid w:val="00294A47"/>
    <w:pPr>
      <w:numPr>
        <w:ilvl w:val="1"/>
        <w:numId w:val="11"/>
      </w:numPr>
    </w:pPr>
  </w:style>
  <w:style w:type="paragraph" w:customStyle="1" w:styleId="Rubrik31">
    <w:name w:val="Rubrik 31"/>
    <w:basedOn w:val="Normal"/>
    <w:rsid w:val="00294A47"/>
    <w:pPr>
      <w:numPr>
        <w:ilvl w:val="2"/>
        <w:numId w:val="11"/>
      </w:numPr>
    </w:pPr>
  </w:style>
  <w:style w:type="paragraph" w:customStyle="1" w:styleId="Rubrik41">
    <w:name w:val="Rubrik 41"/>
    <w:basedOn w:val="Normal"/>
    <w:rsid w:val="00294A47"/>
    <w:pPr>
      <w:numPr>
        <w:ilvl w:val="3"/>
        <w:numId w:val="11"/>
      </w:numPr>
    </w:pPr>
  </w:style>
  <w:style w:type="paragraph" w:customStyle="1" w:styleId="Rubrik51">
    <w:name w:val="Rubrik 51"/>
    <w:basedOn w:val="Normal"/>
    <w:rsid w:val="00294A47"/>
    <w:pPr>
      <w:numPr>
        <w:ilvl w:val="4"/>
        <w:numId w:val="11"/>
      </w:numPr>
    </w:pPr>
  </w:style>
  <w:style w:type="paragraph" w:customStyle="1" w:styleId="Rubrik61">
    <w:name w:val="Rubrik 61"/>
    <w:basedOn w:val="Normal"/>
    <w:rsid w:val="00294A47"/>
    <w:pPr>
      <w:numPr>
        <w:ilvl w:val="5"/>
        <w:numId w:val="11"/>
      </w:numPr>
    </w:pPr>
  </w:style>
  <w:style w:type="paragraph" w:customStyle="1" w:styleId="Rubrik71">
    <w:name w:val="Rubrik 71"/>
    <w:basedOn w:val="Normal"/>
    <w:rsid w:val="00294A47"/>
    <w:pPr>
      <w:numPr>
        <w:ilvl w:val="6"/>
        <w:numId w:val="11"/>
      </w:numPr>
    </w:pPr>
  </w:style>
  <w:style w:type="paragraph" w:customStyle="1" w:styleId="Rubrik81">
    <w:name w:val="Rubrik 81"/>
    <w:basedOn w:val="Normal"/>
    <w:rsid w:val="00294A47"/>
    <w:pPr>
      <w:numPr>
        <w:ilvl w:val="7"/>
        <w:numId w:val="11"/>
      </w:numPr>
    </w:pPr>
  </w:style>
  <w:style w:type="paragraph" w:customStyle="1" w:styleId="Rubrik91">
    <w:name w:val="Rubrik 91"/>
    <w:basedOn w:val="Normal"/>
    <w:rsid w:val="00294A47"/>
    <w:pPr>
      <w:numPr>
        <w:ilvl w:val="8"/>
        <w:numId w:val="11"/>
      </w:numPr>
    </w:pPr>
  </w:style>
  <w:style w:type="paragraph" w:styleId="NoSpacing">
    <w:name w:val="No Spacing"/>
    <w:uiPriority w:val="1"/>
    <w:qFormat/>
    <w:rsid w:val="00B01F44"/>
    <w:rPr>
      <w:sz w:val="22"/>
      <w:szCs w:val="22"/>
      <w:lang w:val="en-US" w:eastAsia="en-US"/>
    </w:rPr>
  </w:style>
  <w:style w:type="paragraph" w:styleId="CommentText">
    <w:name w:val="annotation text"/>
    <w:basedOn w:val="Normal"/>
    <w:link w:val="CommentTextChar"/>
    <w:uiPriority w:val="99"/>
    <w:unhideWhenUsed/>
    <w:rsid w:val="00B01F44"/>
    <w:pPr>
      <w:spacing w:line="240" w:lineRule="auto"/>
    </w:pPr>
    <w:rPr>
      <w:sz w:val="20"/>
      <w:szCs w:val="20"/>
    </w:rPr>
  </w:style>
  <w:style w:type="character" w:customStyle="1" w:styleId="CommentTextChar">
    <w:name w:val="Comment Text Char"/>
    <w:link w:val="CommentText"/>
    <w:uiPriority w:val="99"/>
    <w:rsid w:val="00B01F44"/>
    <w:rPr>
      <w:rFonts w:ascii="Verdana" w:eastAsia="Times New Roman" w:hAnsi="Verdana"/>
      <w:color w:val="262626"/>
      <w:lang w:val="en-GB" w:eastAsia="en-GB"/>
    </w:rPr>
  </w:style>
  <w:style w:type="paragraph" w:customStyle="1" w:styleId="FormatmallRubrik4efter0pt">
    <w:name w:val="Formatmall Rubrik 4 + efter:  0 pt"/>
    <w:basedOn w:val="Heading4"/>
    <w:rsid w:val="003B3424"/>
    <w:rPr>
      <w:bCs w:val="0"/>
      <w:iCs w:val="0"/>
      <w:szCs w:val="20"/>
    </w:rPr>
  </w:style>
  <w:style w:type="character" w:customStyle="1" w:styleId="style211">
    <w:name w:val="style211"/>
    <w:rsid w:val="00400CAD"/>
    <w:rPr>
      <w:rFonts w:ascii="Arial" w:hAnsi="Arial" w:cs="Arial" w:hint="default"/>
      <w:sz w:val="15"/>
      <w:szCs w:val="15"/>
    </w:rPr>
  </w:style>
  <w:style w:type="character" w:styleId="CommentReference">
    <w:name w:val="annotation reference"/>
    <w:uiPriority w:val="99"/>
    <w:semiHidden/>
    <w:unhideWhenUsed/>
    <w:rsid w:val="00790753"/>
    <w:rPr>
      <w:sz w:val="16"/>
      <w:szCs w:val="16"/>
    </w:rPr>
  </w:style>
  <w:style w:type="paragraph" w:customStyle="1" w:styleId="Default">
    <w:name w:val="Default"/>
    <w:rsid w:val="0099058A"/>
    <w:pPr>
      <w:autoSpaceDE w:val="0"/>
      <w:autoSpaceDN w:val="0"/>
      <w:adjustRightInd w:val="0"/>
    </w:pPr>
    <w:rPr>
      <w:rFonts w:ascii="Verdana" w:eastAsia="Times New Roman" w:hAnsi="Verdana" w:cs="Verdana"/>
      <w:color w:val="000000"/>
      <w:sz w:val="24"/>
      <w:szCs w:val="24"/>
    </w:rPr>
  </w:style>
  <w:style w:type="character" w:styleId="FollowedHyperlink">
    <w:name w:val="FollowedHyperlink"/>
    <w:basedOn w:val="DefaultParagraphFont"/>
    <w:uiPriority w:val="99"/>
    <w:semiHidden/>
    <w:unhideWhenUsed/>
    <w:rsid w:val="004A3590"/>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F76D67"/>
    <w:rPr>
      <w:b/>
      <w:bCs/>
    </w:rPr>
  </w:style>
  <w:style w:type="character" w:customStyle="1" w:styleId="CommentSubjectChar">
    <w:name w:val="Comment Subject Char"/>
    <w:basedOn w:val="CommentTextChar"/>
    <w:link w:val="CommentSubject"/>
    <w:uiPriority w:val="99"/>
    <w:semiHidden/>
    <w:rsid w:val="00F76D67"/>
    <w:rPr>
      <w:rFonts w:ascii="Verdana" w:eastAsia="Times New Roman" w:hAnsi="Verdana"/>
      <w:b/>
      <w:bCs/>
      <w:color w:val="262626"/>
      <w:lang w:val="en-GB" w:eastAsia="en-GB"/>
    </w:rPr>
  </w:style>
  <w:style w:type="character" w:styleId="UnresolvedMention">
    <w:name w:val="Unresolved Mention"/>
    <w:basedOn w:val="DefaultParagraphFont"/>
    <w:uiPriority w:val="99"/>
    <w:semiHidden/>
    <w:unhideWhenUsed/>
    <w:rsid w:val="0046640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717369">
      <w:bodyDiv w:val="1"/>
      <w:marLeft w:val="0"/>
      <w:marRight w:val="0"/>
      <w:marTop w:val="0"/>
      <w:marBottom w:val="0"/>
      <w:divBdr>
        <w:top w:val="none" w:sz="0" w:space="0" w:color="auto"/>
        <w:left w:val="none" w:sz="0" w:space="0" w:color="auto"/>
        <w:bottom w:val="none" w:sz="0" w:space="0" w:color="auto"/>
        <w:right w:val="none" w:sz="0" w:space="0" w:color="auto"/>
      </w:divBdr>
    </w:div>
    <w:div w:id="711803258">
      <w:bodyDiv w:val="1"/>
      <w:marLeft w:val="0"/>
      <w:marRight w:val="0"/>
      <w:marTop w:val="0"/>
      <w:marBottom w:val="0"/>
      <w:divBdr>
        <w:top w:val="none" w:sz="0" w:space="0" w:color="auto"/>
        <w:left w:val="none" w:sz="0" w:space="0" w:color="auto"/>
        <w:bottom w:val="none" w:sz="0" w:space="0" w:color="auto"/>
        <w:right w:val="none" w:sz="0" w:space="0" w:color="auto"/>
      </w:divBdr>
    </w:div>
    <w:div w:id="821851478">
      <w:bodyDiv w:val="1"/>
      <w:marLeft w:val="0"/>
      <w:marRight w:val="0"/>
      <w:marTop w:val="0"/>
      <w:marBottom w:val="0"/>
      <w:divBdr>
        <w:top w:val="none" w:sz="0" w:space="0" w:color="auto"/>
        <w:left w:val="none" w:sz="0" w:space="0" w:color="auto"/>
        <w:bottom w:val="none" w:sz="0" w:space="0" w:color="auto"/>
        <w:right w:val="none" w:sz="0" w:space="0" w:color="auto"/>
      </w:divBdr>
      <w:divsChild>
        <w:div w:id="24870765">
          <w:marLeft w:val="0"/>
          <w:marRight w:val="0"/>
          <w:marTop w:val="0"/>
          <w:marBottom w:val="0"/>
          <w:divBdr>
            <w:top w:val="none" w:sz="0" w:space="0" w:color="auto"/>
            <w:left w:val="none" w:sz="0" w:space="0" w:color="auto"/>
            <w:bottom w:val="none" w:sz="0" w:space="0" w:color="auto"/>
            <w:right w:val="none" w:sz="0" w:space="0" w:color="auto"/>
          </w:divBdr>
        </w:div>
        <w:div w:id="292449068">
          <w:marLeft w:val="0"/>
          <w:marRight w:val="0"/>
          <w:marTop w:val="0"/>
          <w:marBottom w:val="0"/>
          <w:divBdr>
            <w:top w:val="none" w:sz="0" w:space="0" w:color="auto"/>
            <w:left w:val="none" w:sz="0" w:space="0" w:color="auto"/>
            <w:bottom w:val="none" w:sz="0" w:space="0" w:color="auto"/>
            <w:right w:val="none" w:sz="0" w:space="0" w:color="auto"/>
          </w:divBdr>
        </w:div>
        <w:div w:id="332033140">
          <w:marLeft w:val="0"/>
          <w:marRight w:val="0"/>
          <w:marTop w:val="0"/>
          <w:marBottom w:val="0"/>
          <w:divBdr>
            <w:top w:val="none" w:sz="0" w:space="0" w:color="auto"/>
            <w:left w:val="none" w:sz="0" w:space="0" w:color="auto"/>
            <w:bottom w:val="none" w:sz="0" w:space="0" w:color="auto"/>
            <w:right w:val="none" w:sz="0" w:space="0" w:color="auto"/>
          </w:divBdr>
        </w:div>
        <w:div w:id="518785001">
          <w:marLeft w:val="0"/>
          <w:marRight w:val="0"/>
          <w:marTop w:val="0"/>
          <w:marBottom w:val="0"/>
          <w:divBdr>
            <w:top w:val="none" w:sz="0" w:space="0" w:color="auto"/>
            <w:left w:val="none" w:sz="0" w:space="0" w:color="auto"/>
            <w:bottom w:val="none" w:sz="0" w:space="0" w:color="auto"/>
            <w:right w:val="none" w:sz="0" w:space="0" w:color="auto"/>
          </w:divBdr>
        </w:div>
        <w:div w:id="665785390">
          <w:marLeft w:val="0"/>
          <w:marRight w:val="0"/>
          <w:marTop w:val="0"/>
          <w:marBottom w:val="0"/>
          <w:divBdr>
            <w:top w:val="none" w:sz="0" w:space="0" w:color="auto"/>
            <w:left w:val="none" w:sz="0" w:space="0" w:color="auto"/>
            <w:bottom w:val="none" w:sz="0" w:space="0" w:color="auto"/>
            <w:right w:val="none" w:sz="0" w:space="0" w:color="auto"/>
          </w:divBdr>
        </w:div>
        <w:div w:id="835728336">
          <w:marLeft w:val="0"/>
          <w:marRight w:val="0"/>
          <w:marTop w:val="0"/>
          <w:marBottom w:val="0"/>
          <w:divBdr>
            <w:top w:val="none" w:sz="0" w:space="0" w:color="auto"/>
            <w:left w:val="none" w:sz="0" w:space="0" w:color="auto"/>
            <w:bottom w:val="none" w:sz="0" w:space="0" w:color="auto"/>
            <w:right w:val="none" w:sz="0" w:space="0" w:color="auto"/>
          </w:divBdr>
        </w:div>
        <w:div w:id="1038746279">
          <w:marLeft w:val="0"/>
          <w:marRight w:val="0"/>
          <w:marTop w:val="0"/>
          <w:marBottom w:val="0"/>
          <w:divBdr>
            <w:top w:val="none" w:sz="0" w:space="0" w:color="auto"/>
            <w:left w:val="none" w:sz="0" w:space="0" w:color="auto"/>
            <w:bottom w:val="none" w:sz="0" w:space="0" w:color="auto"/>
            <w:right w:val="none" w:sz="0" w:space="0" w:color="auto"/>
          </w:divBdr>
        </w:div>
        <w:div w:id="1051878007">
          <w:marLeft w:val="0"/>
          <w:marRight w:val="0"/>
          <w:marTop w:val="0"/>
          <w:marBottom w:val="0"/>
          <w:divBdr>
            <w:top w:val="none" w:sz="0" w:space="0" w:color="auto"/>
            <w:left w:val="none" w:sz="0" w:space="0" w:color="auto"/>
            <w:bottom w:val="none" w:sz="0" w:space="0" w:color="auto"/>
            <w:right w:val="none" w:sz="0" w:space="0" w:color="auto"/>
          </w:divBdr>
        </w:div>
        <w:div w:id="1218007905">
          <w:marLeft w:val="0"/>
          <w:marRight w:val="0"/>
          <w:marTop w:val="0"/>
          <w:marBottom w:val="0"/>
          <w:divBdr>
            <w:top w:val="none" w:sz="0" w:space="0" w:color="auto"/>
            <w:left w:val="none" w:sz="0" w:space="0" w:color="auto"/>
            <w:bottom w:val="none" w:sz="0" w:space="0" w:color="auto"/>
            <w:right w:val="none" w:sz="0" w:space="0" w:color="auto"/>
          </w:divBdr>
        </w:div>
      </w:divsChild>
    </w:div>
    <w:div w:id="944921418">
      <w:bodyDiv w:val="1"/>
      <w:marLeft w:val="0"/>
      <w:marRight w:val="0"/>
      <w:marTop w:val="0"/>
      <w:marBottom w:val="0"/>
      <w:divBdr>
        <w:top w:val="none" w:sz="0" w:space="0" w:color="auto"/>
        <w:left w:val="none" w:sz="0" w:space="0" w:color="auto"/>
        <w:bottom w:val="none" w:sz="0" w:space="0" w:color="auto"/>
        <w:right w:val="none" w:sz="0" w:space="0" w:color="auto"/>
      </w:divBdr>
    </w:div>
    <w:div w:id="1040204321">
      <w:bodyDiv w:val="1"/>
      <w:marLeft w:val="0"/>
      <w:marRight w:val="0"/>
      <w:marTop w:val="0"/>
      <w:marBottom w:val="0"/>
      <w:divBdr>
        <w:top w:val="none" w:sz="0" w:space="0" w:color="auto"/>
        <w:left w:val="none" w:sz="0" w:space="0" w:color="auto"/>
        <w:bottom w:val="none" w:sz="0" w:space="0" w:color="auto"/>
        <w:right w:val="none" w:sz="0" w:space="0" w:color="auto"/>
      </w:divBdr>
    </w:div>
    <w:div w:id="1133867797">
      <w:bodyDiv w:val="1"/>
      <w:marLeft w:val="0"/>
      <w:marRight w:val="0"/>
      <w:marTop w:val="0"/>
      <w:marBottom w:val="0"/>
      <w:divBdr>
        <w:top w:val="none" w:sz="0" w:space="0" w:color="auto"/>
        <w:left w:val="none" w:sz="0" w:space="0" w:color="auto"/>
        <w:bottom w:val="none" w:sz="0" w:space="0" w:color="auto"/>
        <w:right w:val="none" w:sz="0" w:space="0" w:color="auto"/>
      </w:divBdr>
    </w:div>
    <w:div w:id="1348214395">
      <w:bodyDiv w:val="1"/>
      <w:marLeft w:val="0"/>
      <w:marRight w:val="0"/>
      <w:marTop w:val="0"/>
      <w:marBottom w:val="0"/>
      <w:divBdr>
        <w:top w:val="none" w:sz="0" w:space="0" w:color="auto"/>
        <w:left w:val="none" w:sz="0" w:space="0" w:color="auto"/>
        <w:bottom w:val="none" w:sz="0" w:space="0" w:color="auto"/>
        <w:right w:val="none" w:sz="0" w:space="0" w:color="auto"/>
      </w:divBdr>
    </w:div>
    <w:div w:id="1364671376">
      <w:bodyDiv w:val="1"/>
      <w:marLeft w:val="0"/>
      <w:marRight w:val="0"/>
      <w:marTop w:val="0"/>
      <w:marBottom w:val="0"/>
      <w:divBdr>
        <w:top w:val="none" w:sz="0" w:space="0" w:color="auto"/>
        <w:left w:val="none" w:sz="0" w:space="0" w:color="auto"/>
        <w:bottom w:val="none" w:sz="0" w:space="0" w:color="auto"/>
        <w:right w:val="none" w:sz="0" w:space="0" w:color="auto"/>
      </w:divBdr>
    </w:div>
    <w:div w:id="1393507357">
      <w:bodyDiv w:val="1"/>
      <w:marLeft w:val="0"/>
      <w:marRight w:val="0"/>
      <w:marTop w:val="0"/>
      <w:marBottom w:val="0"/>
      <w:divBdr>
        <w:top w:val="none" w:sz="0" w:space="0" w:color="auto"/>
        <w:left w:val="none" w:sz="0" w:space="0" w:color="auto"/>
        <w:bottom w:val="none" w:sz="0" w:space="0" w:color="auto"/>
        <w:right w:val="none" w:sz="0" w:space="0" w:color="auto"/>
      </w:divBdr>
    </w:div>
    <w:div w:id="1427727749">
      <w:bodyDiv w:val="1"/>
      <w:marLeft w:val="0"/>
      <w:marRight w:val="0"/>
      <w:marTop w:val="0"/>
      <w:marBottom w:val="0"/>
      <w:divBdr>
        <w:top w:val="none" w:sz="0" w:space="0" w:color="auto"/>
        <w:left w:val="none" w:sz="0" w:space="0" w:color="auto"/>
        <w:bottom w:val="none" w:sz="0" w:space="0" w:color="auto"/>
        <w:right w:val="none" w:sz="0" w:space="0" w:color="auto"/>
      </w:divBdr>
    </w:div>
    <w:div w:id="1520778480">
      <w:bodyDiv w:val="1"/>
      <w:marLeft w:val="0"/>
      <w:marRight w:val="0"/>
      <w:marTop w:val="0"/>
      <w:marBottom w:val="0"/>
      <w:divBdr>
        <w:top w:val="none" w:sz="0" w:space="0" w:color="auto"/>
        <w:left w:val="none" w:sz="0" w:space="0" w:color="auto"/>
        <w:bottom w:val="none" w:sz="0" w:space="0" w:color="auto"/>
        <w:right w:val="none" w:sz="0" w:space="0" w:color="auto"/>
      </w:divBdr>
    </w:div>
    <w:div w:id="1757677444">
      <w:bodyDiv w:val="1"/>
      <w:marLeft w:val="0"/>
      <w:marRight w:val="0"/>
      <w:marTop w:val="0"/>
      <w:marBottom w:val="0"/>
      <w:divBdr>
        <w:top w:val="none" w:sz="0" w:space="0" w:color="auto"/>
        <w:left w:val="none" w:sz="0" w:space="0" w:color="auto"/>
        <w:bottom w:val="none" w:sz="0" w:space="0" w:color="auto"/>
        <w:right w:val="none" w:sz="0" w:space="0" w:color="auto"/>
      </w:divBdr>
    </w:div>
    <w:div w:id="1892577387">
      <w:bodyDiv w:val="1"/>
      <w:marLeft w:val="0"/>
      <w:marRight w:val="0"/>
      <w:marTop w:val="0"/>
      <w:marBottom w:val="0"/>
      <w:divBdr>
        <w:top w:val="none" w:sz="0" w:space="0" w:color="auto"/>
        <w:left w:val="none" w:sz="0" w:space="0" w:color="auto"/>
        <w:bottom w:val="none" w:sz="0" w:space="0" w:color="auto"/>
        <w:right w:val="none" w:sz="0" w:space="0" w:color="auto"/>
      </w:divBdr>
    </w:div>
    <w:div w:id="1979339962">
      <w:bodyDiv w:val="1"/>
      <w:marLeft w:val="0"/>
      <w:marRight w:val="0"/>
      <w:marTop w:val="0"/>
      <w:marBottom w:val="0"/>
      <w:divBdr>
        <w:top w:val="none" w:sz="0" w:space="0" w:color="auto"/>
        <w:left w:val="none" w:sz="0" w:space="0" w:color="auto"/>
        <w:bottom w:val="none" w:sz="0" w:space="0" w:color="auto"/>
        <w:right w:val="none" w:sz="0" w:space="0" w:color="auto"/>
      </w:divBdr>
      <w:divsChild>
        <w:div w:id="1821145687">
          <w:marLeft w:val="0"/>
          <w:marRight w:val="0"/>
          <w:marTop w:val="0"/>
          <w:marBottom w:val="0"/>
          <w:divBdr>
            <w:top w:val="none" w:sz="0" w:space="0" w:color="auto"/>
            <w:left w:val="none" w:sz="0" w:space="0" w:color="auto"/>
            <w:bottom w:val="none" w:sz="0" w:space="0" w:color="auto"/>
            <w:right w:val="none" w:sz="0" w:space="0" w:color="auto"/>
          </w:divBdr>
          <w:divsChild>
            <w:div w:id="196708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18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0.png"/><Relationship Id="rId21" Type="http://schemas.openxmlformats.org/officeDocument/2006/relationships/image" Target="media/image11.png"/><Relationship Id="rId42" Type="http://schemas.openxmlformats.org/officeDocument/2006/relationships/image" Target="media/image27.png"/><Relationship Id="rId63" Type="http://schemas.openxmlformats.org/officeDocument/2006/relationships/image" Target="media/image48.png"/><Relationship Id="rId84" Type="http://schemas.openxmlformats.org/officeDocument/2006/relationships/image" Target="media/image68.png"/><Relationship Id="rId138" Type="http://schemas.openxmlformats.org/officeDocument/2006/relationships/image" Target="media/image121.png"/><Relationship Id="rId159" Type="http://schemas.openxmlformats.org/officeDocument/2006/relationships/image" Target="media/image137.png"/><Relationship Id="rId170" Type="http://schemas.openxmlformats.org/officeDocument/2006/relationships/image" Target="media/image145.png"/><Relationship Id="rId191" Type="http://schemas.openxmlformats.org/officeDocument/2006/relationships/theme" Target="theme/theme1.xml"/><Relationship Id="rId107" Type="http://schemas.openxmlformats.org/officeDocument/2006/relationships/image" Target="media/image90.png"/><Relationship Id="rId11" Type="http://schemas.openxmlformats.org/officeDocument/2006/relationships/image" Target="media/image3.png"/><Relationship Id="rId32" Type="http://schemas.openxmlformats.org/officeDocument/2006/relationships/image" Target="media/image18.png"/><Relationship Id="rId53" Type="http://schemas.openxmlformats.org/officeDocument/2006/relationships/image" Target="media/image38.png"/><Relationship Id="rId74" Type="http://schemas.openxmlformats.org/officeDocument/2006/relationships/image" Target="media/image59.png"/><Relationship Id="rId128" Type="http://schemas.openxmlformats.org/officeDocument/2006/relationships/image" Target="media/image111.png"/><Relationship Id="rId149" Type="http://schemas.openxmlformats.org/officeDocument/2006/relationships/image" Target="media/image130.png"/><Relationship Id="rId5" Type="http://schemas.openxmlformats.org/officeDocument/2006/relationships/numbering" Target="numbering.xml"/><Relationship Id="rId95" Type="http://schemas.openxmlformats.org/officeDocument/2006/relationships/image" Target="media/image78.png"/><Relationship Id="rId160" Type="http://schemas.openxmlformats.org/officeDocument/2006/relationships/image" Target="media/image138.png"/><Relationship Id="rId181" Type="http://schemas.openxmlformats.org/officeDocument/2006/relationships/hyperlink" Target="https://bizsolutions365.com/subscription/" TargetMode="External"/><Relationship Id="rId22" Type="http://schemas.openxmlformats.org/officeDocument/2006/relationships/hyperlink" Target="http://www.skype.com/en/" TargetMode="External"/><Relationship Id="rId43" Type="http://schemas.openxmlformats.org/officeDocument/2006/relationships/image" Target="media/image28.png"/><Relationship Id="rId64" Type="http://schemas.openxmlformats.org/officeDocument/2006/relationships/image" Target="media/image49.png"/><Relationship Id="rId118" Type="http://schemas.openxmlformats.org/officeDocument/2006/relationships/image" Target="media/image101.png"/><Relationship Id="rId139" Type="http://schemas.openxmlformats.org/officeDocument/2006/relationships/image" Target="media/image122.png"/><Relationship Id="rId85" Type="http://schemas.openxmlformats.org/officeDocument/2006/relationships/hyperlink" Target="file://servername/sharename" TargetMode="External"/><Relationship Id="rId150" Type="http://schemas.openxmlformats.org/officeDocument/2006/relationships/image" Target="media/image131.png"/><Relationship Id="rId171" Type="http://schemas.openxmlformats.org/officeDocument/2006/relationships/image" Target="media/image146.png"/><Relationship Id="rId12" Type="http://schemas.microsoft.com/office/2007/relationships/hdphoto" Target="media/hdphoto1.wdp"/><Relationship Id="rId33" Type="http://schemas.openxmlformats.org/officeDocument/2006/relationships/image" Target="media/image19.png"/><Relationship Id="rId108" Type="http://schemas.openxmlformats.org/officeDocument/2006/relationships/image" Target="media/image91.png"/><Relationship Id="rId129" Type="http://schemas.openxmlformats.org/officeDocument/2006/relationships/image" Target="media/image112.png"/><Relationship Id="rId54" Type="http://schemas.openxmlformats.org/officeDocument/2006/relationships/image" Target="media/image39.png"/><Relationship Id="rId75" Type="http://schemas.openxmlformats.org/officeDocument/2006/relationships/image" Target="media/image60.png"/><Relationship Id="rId96" Type="http://schemas.openxmlformats.org/officeDocument/2006/relationships/image" Target="media/image79.png"/><Relationship Id="rId140" Type="http://schemas.openxmlformats.org/officeDocument/2006/relationships/image" Target="media/image123.png"/><Relationship Id="rId161" Type="http://schemas.openxmlformats.org/officeDocument/2006/relationships/image" Target="media/image139.png"/><Relationship Id="rId182" Type="http://schemas.openxmlformats.org/officeDocument/2006/relationships/hyperlink" Target="support@bizsolutions365.com" TargetMode="External"/><Relationship Id="rId6" Type="http://schemas.openxmlformats.org/officeDocument/2006/relationships/styles" Target="styles.xml"/><Relationship Id="rId23" Type="http://schemas.openxmlformats.org/officeDocument/2006/relationships/image" Target="media/image12.png"/><Relationship Id="rId119" Type="http://schemas.openxmlformats.org/officeDocument/2006/relationships/image" Target="media/image102.png"/><Relationship Id="rId44" Type="http://schemas.openxmlformats.org/officeDocument/2006/relationships/image" Target="media/image29.png"/><Relationship Id="rId65" Type="http://schemas.openxmlformats.org/officeDocument/2006/relationships/image" Target="media/image50.png"/><Relationship Id="rId86" Type="http://schemas.openxmlformats.org/officeDocument/2006/relationships/image" Target="media/image69.png"/><Relationship Id="rId130" Type="http://schemas.openxmlformats.org/officeDocument/2006/relationships/image" Target="media/image113.png"/><Relationship Id="rId151" Type="http://schemas.openxmlformats.org/officeDocument/2006/relationships/image" Target="media/image132.png"/><Relationship Id="rId172" Type="http://schemas.openxmlformats.org/officeDocument/2006/relationships/image" Target="media/image147.png"/><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image" Target="media/image24.png"/><Relationship Id="rId109" Type="http://schemas.openxmlformats.org/officeDocument/2006/relationships/image" Target="media/image92.png"/><Relationship Id="rId34" Type="http://schemas.openxmlformats.org/officeDocument/2006/relationships/image" Target="media/image20.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0.png"/><Relationship Id="rId104" Type="http://schemas.openxmlformats.org/officeDocument/2006/relationships/image" Target="media/image87.png"/><Relationship Id="rId120" Type="http://schemas.openxmlformats.org/officeDocument/2006/relationships/image" Target="media/image103.png"/><Relationship Id="rId125" Type="http://schemas.openxmlformats.org/officeDocument/2006/relationships/image" Target="media/image108.png"/><Relationship Id="rId141" Type="http://schemas.openxmlformats.org/officeDocument/2006/relationships/image" Target="media/image124.png"/><Relationship Id="rId146" Type="http://schemas.openxmlformats.org/officeDocument/2006/relationships/image" Target="media/image128.png"/><Relationship Id="rId167" Type="http://schemas.microsoft.com/office/2007/relationships/hdphoto" Target="media/hdphoto10.wdp"/><Relationship Id="rId188"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image" Target="media/image56.png"/><Relationship Id="rId92" Type="http://schemas.openxmlformats.org/officeDocument/2006/relationships/image" Target="media/image75.png"/><Relationship Id="rId162" Type="http://schemas.openxmlformats.org/officeDocument/2006/relationships/image" Target="media/image140.png"/><Relationship Id="rId183" Type="http://schemas.openxmlformats.org/officeDocument/2006/relationships/image" Target="media/image155.png"/><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3.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70.png"/><Relationship Id="rId110" Type="http://schemas.openxmlformats.org/officeDocument/2006/relationships/image" Target="media/image93.png"/><Relationship Id="rId115" Type="http://schemas.openxmlformats.org/officeDocument/2006/relationships/image" Target="media/image98.png"/><Relationship Id="rId131" Type="http://schemas.openxmlformats.org/officeDocument/2006/relationships/image" Target="media/image114.png"/><Relationship Id="rId136" Type="http://schemas.openxmlformats.org/officeDocument/2006/relationships/image" Target="media/image119.png"/><Relationship Id="rId157" Type="http://schemas.openxmlformats.org/officeDocument/2006/relationships/image" Target="media/image135.png"/><Relationship Id="rId178" Type="http://schemas.openxmlformats.org/officeDocument/2006/relationships/image" Target="media/image152.png"/><Relationship Id="rId61" Type="http://schemas.openxmlformats.org/officeDocument/2006/relationships/image" Target="media/image46.png"/><Relationship Id="rId82" Type="http://schemas.openxmlformats.org/officeDocument/2006/relationships/image" Target="media/image66.png"/><Relationship Id="rId152" Type="http://schemas.openxmlformats.org/officeDocument/2006/relationships/image" Target="media/image133.png"/><Relationship Id="rId173" Type="http://schemas.openxmlformats.org/officeDocument/2006/relationships/image" Target="media/image148.png"/><Relationship Id="rId19" Type="http://schemas.openxmlformats.org/officeDocument/2006/relationships/image" Target="media/image9.png"/><Relationship Id="rId14" Type="http://schemas.openxmlformats.org/officeDocument/2006/relationships/hyperlink" Target="http://www.microsoft.com/en-us/download/details.aspx?id=17851" TargetMode="External"/><Relationship Id="rId30" Type="http://schemas.microsoft.com/office/2007/relationships/hdphoto" Target="media/hdphoto4.wdp"/><Relationship Id="rId35" Type="http://schemas.openxmlformats.org/officeDocument/2006/relationships/image" Target="media/image21.png"/><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image" Target="media/image83.png"/><Relationship Id="rId105" Type="http://schemas.openxmlformats.org/officeDocument/2006/relationships/image" Target="media/image88.png"/><Relationship Id="rId126" Type="http://schemas.openxmlformats.org/officeDocument/2006/relationships/image" Target="media/image109.png"/><Relationship Id="rId147" Type="http://schemas.openxmlformats.org/officeDocument/2006/relationships/image" Target="media/image129.png"/><Relationship Id="rId168" Type="http://schemas.openxmlformats.org/officeDocument/2006/relationships/hyperlink" Target="https://bizsolutions365.com/our-products/folder-helpdesk/fhd-demo/" TargetMode="External"/><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image" Target="media/image76.png"/><Relationship Id="rId98" Type="http://schemas.openxmlformats.org/officeDocument/2006/relationships/image" Target="media/image81.png"/><Relationship Id="rId121" Type="http://schemas.openxmlformats.org/officeDocument/2006/relationships/image" Target="media/image104.png"/><Relationship Id="rId142" Type="http://schemas.openxmlformats.org/officeDocument/2006/relationships/image" Target="media/image125.png"/><Relationship Id="rId163" Type="http://schemas.openxmlformats.org/officeDocument/2006/relationships/image" Target="media/image141.png"/><Relationship Id="rId184" Type="http://schemas.openxmlformats.org/officeDocument/2006/relationships/image" Target="media/image156.png"/><Relationship Id="rId189" Type="http://schemas.openxmlformats.org/officeDocument/2006/relationships/footer" Target="footer1.xml"/><Relationship Id="rId3" Type="http://schemas.openxmlformats.org/officeDocument/2006/relationships/customXml" Target="../customXml/item3.xml"/><Relationship Id="rId25" Type="http://schemas.openxmlformats.org/officeDocument/2006/relationships/image" Target="media/image14.png"/><Relationship Id="rId46" Type="http://schemas.openxmlformats.org/officeDocument/2006/relationships/image" Target="media/image31.png"/><Relationship Id="rId67" Type="http://schemas.openxmlformats.org/officeDocument/2006/relationships/image" Target="media/image52.png"/><Relationship Id="rId116" Type="http://schemas.openxmlformats.org/officeDocument/2006/relationships/image" Target="media/image99.png"/><Relationship Id="rId137" Type="http://schemas.openxmlformats.org/officeDocument/2006/relationships/image" Target="media/image120.png"/><Relationship Id="rId158" Type="http://schemas.openxmlformats.org/officeDocument/2006/relationships/image" Target="media/image136.png"/><Relationship Id="rId20" Type="http://schemas.openxmlformats.org/officeDocument/2006/relationships/image" Target="media/image10.png"/><Relationship Id="rId41" Type="http://schemas.openxmlformats.org/officeDocument/2006/relationships/image" Target="media/image26.png"/><Relationship Id="rId62" Type="http://schemas.openxmlformats.org/officeDocument/2006/relationships/image" Target="media/image47.png"/><Relationship Id="rId83" Type="http://schemas.openxmlformats.org/officeDocument/2006/relationships/image" Target="media/image67.png"/><Relationship Id="rId88" Type="http://schemas.openxmlformats.org/officeDocument/2006/relationships/image" Target="media/image71.png"/><Relationship Id="rId111" Type="http://schemas.openxmlformats.org/officeDocument/2006/relationships/image" Target="media/image94.png"/><Relationship Id="rId132" Type="http://schemas.openxmlformats.org/officeDocument/2006/relationships/image" Target="media/image115.png"/><Relationship Id="rId153" Type="http://schemas.openxmlformats.org/officeDocument/2006/relationships/hyperlink" Target="https://bizsolutions365.com/our-products/kbase/kbase-try/" TargetMode="External"/><Relationship Id="rId174" Type="http://schemas.openxmlformats.org/officeDocument/2006/relationships/image" Target="media/image149.png"/><Relationship Id="rId179" Type="http://schemas.openxmlformats.org/officeDocument/2006/relationships/image" Target="media/image153.png"/><Relationship Id="rId190" Type="http://schemas.openxmlformats.org/officeDocument/2006/relationships/fontTable" Target="fontTable.xml"/><Relationship Id="rId15" Type="http://schemas.openxmlformats.org/officeDocument/2006/relationships/image" Target="media/image5.png"/><Relationship Id="rId36" Type="http://schemas.microsoft.com/office/2007/relationships/hdphoto" Target="media/hdphoto5.wdp"/><Relationship Id="rId57" Type="http://schemas.openxmlformats.org/officeDocument/2006/relationships/image" Target="media/image42.png"/><Relationship Id="rId106" Type="http://schemas.openxmlformats.org/officeDocument/2006/relationships/image" Target="media/image89.png"/><Relationship Id="rId127" Type="http://schemas.openxmlformats.org/officeDocument/2006/relationships/image" Target="media/image110.png"/><Relationship Id="rId10" Type="http://schemas.openxmlformats.org/officeDocument/2006/relationships/endnotes" Target="endnotes.xml"/><Relationship Id="rId31" Type="http://schemas.openxmlformats.org/officeDocument/2006/relationships/image" Target="media/image17.png"/><Relationship Id="rId52" Type="http://schemas.openxmlformats.org/officeDocument/2006/relationships/image" Target="media/image37.png"/><Relationship Id="rId73" Type="http://schemas.openxmlformats.org/officeDocument/2006/relationships/image" Target="media/image58.png"/><Relationship Id="rId78" Type="http://schemas.openxmlformats.org/officeDocument/2006/relationships/image" Target="media/image63.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image" Target="media/image105.png"/><Relationship Id="rId143" Type="http://schemas.openxmlformats.org/officeDocument/2006/relationships/image" Target="media/image126.png"/><Relationship Id="rId148" Type="http://schemas.microsoft.com/office/2007/relationships/hdphoto" Target="media/hdphoto8.wdp"/><Relationship Id="rId164" Type="http://schemas.openxmlformats.org/officeDocument/2006/relationships/image" Target="media/image142.png"/><Relationship Id="rId169" Type="http://schemas.openxmlformats.org/officeDocument/2006/relationships/image" Target="media/image144.png"/><Relationship Id="rId185" Type="http://schemas.openxmlformats.org/officeDocument/2006/relationships/hyperlink" Target="support@bizsolutions365.com"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54.png"/><Relationship Id="rId26" Type="http://schemas.microsoft.com/office/2007/relationships/hdphoto" Target="media/hdphoto2.wdp"/><Relationship Id="rId47" Type="http://schemas.openxmlformats.org/officeDocument/2006/relationships/image" Target="media/image32.png"/><Relationship Id="rId68" Type="http://schemas.openxmlformats.org/officeDocument/2006/relationships/image" Target="media/image53.png"/><Relationship Id="rId89" Type="http://schemas.openxmlformats.org/officeDocument/2006/relationships/image" Target="media/image72.png"/><Relationship Id="rId112" Type="http://schemas.openxmlformats.org/officeDocument/2006/relationships/image" Target="media/image95.PNG"/><Relationship Id="rId133" Type="http://schemas.openxmlformats.org/officeDocument/2006/relationships/image" Target="media/image116.png"/><Relationship Id="rId154" Type="http://schemas.openxmlformats.org/officeDocument/2006/relationships/image" Target="media/image134.png"/><Relationship Id="rId175" Type="http://schemas.openxmlformats.org/officeDocument/2006/relationships/image" Target="media/image150.png"/><Relationship Id="rId16" Type="http://schemas.openxmlformats.org/officeDocument/2006/relationships/image" Target="media/image6.png"/><Relationship Id="rId37" Type="http://schemas.openxmlformats.org/officeDocument/2006/relationships/image" Target="media/image22.png"/><Relationship Id="rId58" Type="http://schemas.openxmlformats.org/officeDocument/2006/relationships/image" Target="media/image43.png"/><Relationship Id="rId79" Type="http://schemas.openxmlformats.org/officeDocument/2006/relationships/image" Target="media/image64.png"/><Relationship Id="rId102" Type="http://schemas.openxmlformats.org/officeDocument/2006/relationships/image" Target="media/image85.png"/><Relationship Id="rId123" Type="http://schemas.openxmlformats.org/officeDocument/2006/relationships/image" Target="media/image106.png"/><Relationship Id="rId144" Type="http://schemas.openxmlformats.org/officeDocument/2006/relationships/image" Target="media/image127.png"/><Relationship Id="rId90" Type="http://schemas.openxmlformats.org/officeDocument/2006/relationships/image" Target="media/image73.png"/><Relationship Id="rId165" Type="http://schemas.microsoft.com/office/2007/relationships/hdphoto" Target="media/hdphoto9.wdp"/><Relationship Id="rId186" Type="http://schemas.openxmlformats.org/officeDocument/2006/relationships/hyperlink" Target="sales@bizsolutions365.com" TargetMode="External"/><Relationship Id="rId27" Type="http://schemas.openxmlformats.org/officeDocument/2006/relationships/image" Target="media/image15.png"/><Relationship Id="rId48" Type="http://schemas.openxmlformats.org/officeDocument/2006/relationships/image" Target="media/image33.png"/><Relationship Id="rId69" Type="http://schemas.openxmlformats.org/officeDocument/2006/relationships/image" Target="media/image54.png"/><Relationship Id="rId113" Type="http://schemas.openxmlformats.org/officeDocument/2006/relationships/image" Target="media/image96.png"/><Relationship Id="rId134" Type="http://schemas.openxmlformats.org/officeDocument/2006/relationships/image" Target="media/image117.png"/><Relationship Id="rId80" Type="http://schemas.openxmlformats.org/officeDocument/2006/relationships/image" Target="media/image65.png"/><Relationship Id="rId155" Type="http://schemas.openxmlformats.org/officeDocument/2006/relationships/hyperlink" Target="https://bizsolutions365.com/kbase-faq/" TargetMode="External"/><Relationship Id="rId176" Type="http://schemas.openxmlformats.org/officeDocument/2006/relationships/hyperlink" Target="https://bizsolutions365.com/folderhelpdesk-faq/" TargetMode="External"/><Relationship Id="rId17" Type="http://schemas.openxmlformats.org/officeDocument/2006/relationships/image" Target="media/image7.png"/><Relationship Id="rId38" Type="http://schemas.openxmlformats.org/officeDocument/2006/relationships/image" Target="media/image23.png"/><Relationship Id="rId59" Type="http://schemas.openxmlformats.org/officeDocument/2006/relationships/image" Target="media/image44.png"/><Relationship Id="rId103" Type="http://schemas.openxmlformats.org/officeDocument/2006/relationships/image" Target="media/image86.png"/><Relationship Id="rId124" Type="http://schemas.openxmlformats.org/officeDocument/2006/relationships/image" Target="media/image107.png"/><Relationship Id="rId70" Type="http://schemas.openxmlformats.org/officeDocument/2006/relationships/image" Target="media/image55.png"/><Relationship Id="rId91" Type="http://schemas.openxmlformats.org/officeDocument/2006/relationships/image" Target="media/image74.png"/><Relationship Id="rId145" Type="http://schemas.microsoft.com/office/2007/relationships/hdphoto" Target="media/hdphoto7.wdp"/><Relationship Id="rId166" Type="http://schemas.openxmlformats.org/officeDocument/2006/relationships/image" Target="media/image143.png"/><Relationship Id="rId187" Type="http://schemas.openxmlformats.org/officeDocument/2006/relationships/hyperlink" Target="www.bizsolutions365.com" TargetMode="External"/><Relationship Id="rId1" Type="http://schemas.openxmlformats.org/officeDocument/2006/relationships/customXml" Target="../customXml/item1.xml"/><Relationship Id="rId28" Type="http://schemas.microsoft.com/office/2007/relationships/hdphoto" Target="media/hdphoto3.wdp"/><Relationship Id="rId49" Type="http://schemas.openxmlformats.org/officeDocument/2006/relationships/image" Target="media/image34.PNG"/><Relationship Id="rId114" Type="http://schemas.openxmlformats.org/officeDocument/2006/relationships/image" Target="media/image97.png"/><Relationship Id="rId60" Type="http://schemas.openxmlformats.org/officeDocument/2006/relationships/image" Target="media/image45.png"/><Relationship Id="rId81" Type="http://schemas.microsoft.com/office/2007/relationships/hdphoto" Target="media/hdphoto6.wdp"/><Relationship Id="rId135" Type="http://schemas.openxmlformats.org/officeDocument/2006/relationships/image" Target="media/image118.png"/><Relationship Id="rId156" Type="http://schemas.openxmlformats.org/officeDocument/2006/relationships/hyperlink" Target="https://bizsolutions365.com/our-products/kbase/" TargetMode="External"/><Relationship Id="rId177" Type="http://schemas.openxmlformats.org/officeDocument/2006/relationships/image" Target="media/image151.png"/></Relationships>
</file>

<file path=word/_rels/footer1.xml.rels><?xml version="1.0" encoding="UTF-8" standalone="yes"?>
<Relationships xmlns="http://schemas.openxmlformats.org/package/2006/relationships"><Relationship Id="rId2" Type="http://schemas.openxmlformats.org/officeDocument/2006/relationships/hyperlink" Target="www.bizsolutions365.com" TargetMode="External"/><Relationship Id="rId1" Type="http://schemas.openxmlformats.org/officeDocument/2006/relationships/image" Target="media/image159.png"/></Relationships>
</file>

<file path=word/_rels/header1.xml.rels><?xml version="1.0" encoding="UTF-8" standalone="yes"?>
<Relationships xmlns="http://schemas.openxmlformats.org/package/2006/relationships"><Relationship Id="rId3" Type="http://schemas.openxmlformats.org/officeDocument/2006/relationships/image" Target="media/image159.png"/><Relationship Id="rId2" Type="http://schemas.openxmlformats.org/officeDocument/2006/relationships/image" Target="media/image158.png"/><Relationship Id="rId1" Type="http://schemas.openxmlformats.org/officeDocument/2006/relationships/image" Target="media/image157.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1EDB581ACE2684EB46E97C18948292C" ma:contentTypeVersion="15" ma:contentTypeDescription="Create a new document." ma:contentTypeScope="" ma:versionID="24573b7a227397d10c38a004175d82d0">
  <xsd:schema xmlns:xsd="http://www.w3.org/2001/XMLSchema" xmlns:xs="http://www.w3.org/2001/XMLSchema" xmlns:p="http://schemas.microsoft.com/office/2006/metadata/properties" xmlns:ns2="876e8856-b59d-4f34-91ea-7ce41b93d886" xmlns:ns3="bfaa5434-4f99-4d8c-86c4-9254578e2e31" targetNamespace="http://schemas.microsoft.com/office/2006/metadata/properties" ma:root="true" ma:fieldsID="9ea39aef960df50f56e9112193163423" ns2:_="" ns3:_="">
    <xsd:import namespace="876e8856-b59d-4f34-91ea-7ce41b93d886"/>
    <xsd:import namespace="bfaa5434-4f99-4d8c-86c4-9254578e2e31"/>
    <xsd:element name="properties">
      <xsd:complexType>
        <xsd:sequence>
          <xsd:element name="documentManagement">
            <xsd:complexType>
              <xsd:all>
                <xsd:element ref="ns2:Product"/>
                <xsd:element ref="ns3:SharedWithUsers" minOccurs="0"/>
                <xsd:element ref="ns3:SharedWithDetails" minOccurs="0"/>
                <xsd:element ref="ns3:LastSharedByUser" minOccurs="0"/>
                <xsd:element ref="ns3:LastSharedByTime" minOccurs="0"/>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6e8856-b59d-4f34-91ea-7ce41b93d886" elementFormDefault="qualified">
    <xsd:import namespace="http://schemas.microsoft.com/office/2006/documentManagement/types"/>
    <xsd:import namespace="http://schemas.microsoft.com/office/infopath/2007/PartnerControls"/>
    <xsd:element name="Product" ma:index="8" ma:displayName="Product" ma:default="KTMSP" ma:format="Dropdown" ma:internalName="Product">
      <xsd:simpleType>
        <xsd:restriction base="dms:Choice">
          <xsd:enumeration value="CB"/>
          <xsd:enumeration value="FHD"/>
          <xsd:enumeration value="HOSP"/>
          <xsd:enumeration value="KBase"/>
          <xsd:enumeration value="KTMOL"/>
          <xsd:enumeration value="KTMSP"/>
          <xsd:enumeration value="KTMSU"/>
          <xsd:enumeration value="SM"/>
          <xsd:enumeration value="SPA"/>
          <xsd:enumeration value="SPAR"/>
          <xsd:enumeration value="ST"/>
          <xsd:enumeration value="TCSP"/>
          <xsd:enumeration value="TCSU"/>
          <xsd:enumeration value="TCWG"/>
          <xsd:enumeration value="TMSP"/>
        </xsd:restriction>
      </xsd:simpleType>
    </xsd:element>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faa5434-4f99-4d8c-86c4-9254578e2e31"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roduct xmlns="876e8856-b59d-4f34-91ea-7ce41b93d886">KTMSU</Product>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76E3D5-89FA-4F2E-999D-DE530527B9E1}">
  <ds:schemaRefs>
    <ds:schemaRef ds:uri="http://schemas.microsoft.com/sharepoint/v3/contenttype/forms"/>
  </ds:schemaRefs>
</ds:datastoreItem>
</file>

<file path=customXml/itemProps2.xml><?xml version="1.0" encoding="utf-8"?>
<ds:datastoreItem xmlns:ds="http://schemas.openxmlformats.org/officeDocument/2006/customXml" ds:itemID="{58F8EABE-ED6B-4A14-85C8-A5B19EDC49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6e8856-b59d-4f34-91ea-7ce41b93d886"/>
    <ds:schemaRef ds:uri="bfaa5434-4f99-4d8c-86c4-9254578e2e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1A1F55-A7E3-42CA-9804-698255401CE4}">
  <ds:schemaRefs>
    <ds:schemaRef ds:uri="http://schemas.microsoft.com/office/2006/metadata/properties"/>
    <ds:schemaRef ds:uri="http://schemas.microsoft.com/office/infopath/2007/PartnerControls"/>
    <ds:schemaRef ds:uri="876e8856-b59d-4f34-91ea-7ce41b93d886"/>
  </ds:schemaRefs>
</ds:datastoreItem>
</file>

<file path=customXml/itemProps4.xml><?xml version="1.0" encoding="utf-8"?>
<ds:datastoreItem xmlns:ds="http://schemas.openxmlformats.org/officeDocument/2006/customXml" ds:itemID="{81C99490-7C08-4237-B02C-90E1D5E73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1136</TotalTime>
  <Pages>96</Pages>
  <Words>15387</Words>
  <Characters>87708</Characters>
  <Application>Microsoft Office Word</Application>
  <DocSecurity>0</DocSecurity>
  <Lines>730</Lines>
  <Paragraphs>205</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Folder HelpDesk User Manual</vt:lpstr>
      <vt:lpstr>Folder HelpDesk User Manual</vt:lpstr>
    </vt:vector>
  </TitlesOfParts>
  <Company/>
  <LinksUpToDate>false</LinksUpToDate>
  <CharactersWithSpaces>102890</CharactersWithSpaces>
  <SharedDoc>false</SharedDoc>
  <HLinks>
    <vt:vector size="774" baseType="variant">
      <vt:variant>
        <vt:i4>7209013</vt:i4>
      </vt:variant>
      <vt:variant>
        <vt:i4>948</vt:i4>
      </vt:variant>
      <vt:variant>
        <vt:i4>0</vt:i4>
      </vt:variant>
      <vt:variant>
        <vt:i4>5</vt:i4>
      </vt:variant>
      <vt:variant>
        <vt:lpwstr>http://www.kalmstrom.com/products/Excel/OLAPReporting/</vt:lpwstr>
      </vt:variant>
      <vt:variant>
        <vt:lpwstr/>
      </vt:variant>
      <vt:variant>
        <vt:i4>5111814</vt:i4>
      </vt:variant>
      <vt:variant>
        <vt:i4>945</vt:i4>
      </vt:variant>
      <vt:variant>
        <vt:i4>0</vt:i4>
      </vt:variant>
      <vt:variant>
        <vt:i4>5</vt:i4>
      </vt:variant>
      <vt:variant>
        <vt:lpwstr>http://www.kalmstrom.com/</vt:lpwstr>
      </vt:variant>
      <vt:variant>
        <vt:lpwstr/>
      </vt:variant>
      <vt:variant>
        <vt:i4>7012440</vt:i4>
      </vt:variant>
      <vt:variant>
        <vt:i4>942</vt:i4>
      </vt:variant>
      <vt:variant>
        <vt:i4>0</vt:i4>
      </vt:variant>
      <vt:variant>
        <vt:i4>5</vt:i4>
      </vt:variant>
      <vt:variant>
        <vt:lpwstr>mailto:sales@kalmstrom.com</vt:lpwstr>
      </vt:variant>
      <vt:variant>
        <vt:lpwstr/>
      </vt:variant>
      <vt:variant>
        <vt:i4>2031659</vt:i4>
      </vt:variant>
      <vt:variant>
        <vt:i4>939</vt:i4>
      </vt:variant>
      <vt:variant>
        <vt:i4>0</vt:i4>
      </vt:variant>
      <vt:variant>
        <vt:i4>5</vt:i4>
      </vt:variant>
      <vt:variant>
        <vt:lpwstr>mailto:support@kalmstrom.com</vt:lpwstr>
      </vt:variant>
      <vt:variant>
        <vt:lpwstr/>
      </vt:variant>
      <vt:variant>
        <vt:i4>2424881</vt:i4>
      </vt:variant>
      <vt:variant>
        <vt:i4>936</vt:i4>
      </vt:variant>
      <vt:variant>
        <vt:i4>0</vt:i4>
      </vt:variant>
      <vt:variant>
        <vt:i4>5</vt:i4>
      </vt:variant>
      <vt:variant>
        <vt:lpwstr>http://www.kalmstrom.com/Community/</vt:lpwstr>
      </vt:variant>
      <vt:variant>
        <vt:lpwstr/>
      </vt:variant>
      <vt:variant>
        <vt:i4>2424881</vt:i4>
      </vt:variant>
      <vt:variant>
        <vt:i4>930</vt:i4>
      </vt:variant>
      <vt:variant>
        <vt:i4>0</vt:i4>
      </vt:variant>
      <vt:variant>
        <vt:i4>5</vt:i4>
      </vt:variant>
      <vt:variant>
        <vt:lpwstr>http://www.kalmstrom.com/Community/</vt:lpwstr>
      </vt:variant>
      <vt:variant>
        <vt:lpwstr/>
      </vt:variant>
      <vt:variant>
        <vt:i4>7209013</vt:i4>
      </vt:variant>
      <vt:variant>
        <vt:i4>903</vt:i4>
      </vt:variant>
      <vt:variant>
        <vt:i4>0</vt:i4>
      </vt:variant>
      <vt:variant>
        <vt:i4>5</vt:i4>
      </vt:variant>
      <vt:variant>
        <vt:lpwstr>http://www.kalmstrom.com/products/Excel/OLAPReporting/</vt:lpwstr>
      </vt:variant>
      <vt:variant>
        <vt:lpwstr/>
      </vt:variant>
      <vt:variant>
        <vt:i4>7012440</vt:i4>
      </vt:variant>
      <vt:variant>
        <vt:i4>897</vt:i4>
      </vt:variant>
      <vt:variant>
        <vt:i4>0</vt:i4>
      </vt:variant>
      <vt:variant>
        <vt:i4>5</vt:i4>
      </vt:variant>
      <vt:variant>
        <vt:lpwstr>mailto:sales@kalmstrom.com</vt:lpwstr>
      </vt:variant>
      <vt:variant>
        <vt:lpwstr/>
      </vt:variant>
      <vt:variant>
        <vt:i4>1572959</vt:i4>
      </vt:variant>
      <vt:variant>
        <vt:i4>894</vt:i4>
      </vt:variant>
      <vt:variant>
        <vt:i4>0</vt:i4>
      </vt:variant>
      <vt:variant>
        <vt:i4>5</vt:i4>
      </vt:variant>
      <vt:variant>
        <vt:lpwstr>http://www.kalmstrom.com/products/Outlook/KBase/</vt:lpwstr>
      </vt:variant>
      <vt:variant>
        <vt:lpwstr/>
      </vt:variant>
      <vt:variant>
        <vt:i4>5832776</vt:i4>
      </vt:variant>
      <vt:variant>
        <vt:i4>891</vt:i4>
      </vt:variant>
      <vt:variant>
        <vt:i4>0</vt:i4>
      </vt:variant>
      <vt:variant>
        <vt:i4>5</vt:i4>
      </vt:variant>
      <vt:variant>
        <vt:lpwstr>http://www.kalmstrom.com/FAQ/</vt:lpwstr>
      </vt:variant>
      <vt:variant>
        <vt:lpwstr/>
      </vt:variant>
      <vt:variant>
        <vt:i4>1179713</vt:i4>
      </vt:variant>
      <vt:variant>
        <vt:i4>885</vt:i4>
      </vt:variant>
      <vt:variant>
        <vt:i4>0</vt:i4>
      </vt:variant>
      <vt:variant>
        <vt:i4>5</vt:i4>
      </vt:variant>
      <vt:variant>
        <vt:lpwstr>http://www.kalmstrom.com/products/Outlook/KBase/Download</vt:lpwstr>
      </vt:variant>
      <vt:variant>
        <vt:lpwstr/>
      </vt:variant>
      <vt:variant>
        <vt:i4>4849790</vt:i4>
      </vt:variant>
      <vt:variant>
        <vt:i4>798</vt:i4>
      </vt:variant>
      <vt:variant>
        <vt:i4>0</vt:i4>
      </vt:variant>
      <vt:variant>
        <vt:i4>5</vt:i4>
      </vt:variant>
      <vt:variant>
        <vt:lpwstr>\\servername\sharename</vt:lpwstr>
      </vt:variant>
      <vt:variant>
        <vt:lpwstr/>
      </vt:variant>
      <vt:variant>
        <vt:i4>1769521</vt:i4>
      </vt:variant>
      <vt:variant>
        <vt:i4>692</vt:i4>
      </vt:variant>
      <vt:variant>
        <vt:i4>0</vt:i4>
      </vt:variant>
      <vt:variant>
        <vt:i4>5</vt:i4>
      </vt:variant>
      <vt:variant>
        <vt:lpwstr/>
      </vt:variant>
      <vt:variant>
        <vt:lpwstr>_Toc274218613</vt:lpwstr>
      </vt:variant>
      <vt:variant>
        <vt:i4>1769521</vt:i4>
      </vt:variant>
      <vt:variant>
        <vt:i4>686</vt:i4>
      </vt:variant>
      <vt:variant>
        <vt:i4>0</vt:i4>
      </vt:variant>
      <vt:variant>
        <vt:i4>5</vt:i4>
      </vt:variant>
      <vt:variant>
        <vt:lpwstr/>
      </vt:variant>
      <vt:variant>
        <vt:lpwstr>_Toc274218612</vt:lpwstr>
      </vt:variant>
      <vt:variant>
        <vt:i4>1769521</vt:i4>
      </vt:variant>
      <vt:variant>
        <vt:i4>680</vt:i4>
      </vt:variant>
      <vt:variant>
        <vt:i4>0</vt:i4>
      </vt:variant>
      <vt:variant>
        <vt:i4>5</vt:i4>
      </vt:variant>
      <vt:variant>
        <vt:lpwstr/>
      </vt:variant>
      <vt:variant>
        <vt:lpwstr>_Toc274218611</vt:lpwstr>
      </vt:variant>
      <vt:variant>
        <vt:i4>1769521</vt:i4>
      </vt:variant>
      <vt:variant>
        <vt:i4>674</vt:i4>
      </vt:variant>
      <vt:variant>
        <vt:i4>0</vt:i4>
      </vt:variant>
      <vt:variant>
        <vt:i4>5</vt:i4>
      </vt:variant>
      <vt:variant>
        <vt:lpwstr/>
      </vt:variant>
      <vt:variant>
        <vt:lpwstr>_Toc274218610</vt:lpwstr>
      </vt:variant>
      <vt:variant>
        <vt:i4>1703985</vt:i4>
      </vt:variant>
      <vt:variant>
        <vt:i4>668</vt:i4>
      </vt:variant>
      <vt:variant>
        <vt:i4>0</vt:i4>
      </vt:variant>
      <vt:variant>
        <vt:i4>5</vt:i4>
      </vt:variant>
      <vt:variant>
        <vt:lpwstr/>
      </vt:variant>
      <vt:variant>
        <vt:lpwstr>_Toc274218609</vt:lpwstr>
      </vt:variant>
      <vt:variant>
        <vt:i4>1703985</vt:i4>
      </vt:variant>
      <vt:variant>
        <vt:i4>662</vt:i4>
      </vt:variant>
      <vt:variant>
        <vt:i4>0</vt:i4>
      </vt:variant>
      <vt:variant>
        <vt:i4>5</vt:i4>
      </vt:variant>
      <vt:variant>
        <vt:lpwstr/>
      </vt:variant>
      <vt:variant>
        <vt:lpwstr>_Toc274218608</vt:lpwstr>
      </vt:variant>
      <vt:variant>
        <vt:i4>1703985</vt:i4>
      </vt:variant>
      <vt:variant>
        <vt:i4>656</vt:i4>
      </vt:variant>
      <vt:variant>
        <vt:i4>0</vt:i4>
      </vt:variant>
      <vt:variant>
        <vt:i4>5</vt:i4>
      </vt:variant>
      <vt:variant>
        <vt:lpwstr/>
      </vt:variant>
      <vt:variant>
        <vt:lpwstr>_Toc274218607</vt:lpwstr>
      </vt:variant>
      <vt:variant>
        <vt:i4>1703985</vt:i4>
      </vt:variant>
      <vt:variant>
        <vt:i4>650</vt:i4>
      </vt:variant>
      <vt:variant>
        <vt:i4>0</vt:i4>
      </vt:variant>
      <vt:variant>
        <vt:i4>5</vt:i4>
      </vt:variant>
      <vt:variant>
        <vt:lpwstr/>
      </vt:variant>
      <vt:variant>
        <vt:lpwstr>_Toc274218606</vt:lpwstr>
      </vt:variant>
      <vt:variant>
        <vt:i4>1703985</vt:i4>
      </vt:variant>
      <vt:variant>
        <vt:i4>644</vt:i4>
      </vt:variant>
      <vt:variant>
        <vt:i4>0</vt:i4>
      </vt:variant>
      <vt:variant>
        <vt:i4>5</vt:i4>
      </vt:variant>
      <vt:variant>
        <vt:lpwstr/>
      </vt:variant>
      <vt:variant>
        <vt:lpwstr>_Toc274218605</vt:lpwstr>
      </vt:variant>
      <vt:variant>
        <vt:i4>1703985</vt:i4>
      </vt:variant>
      <vt:variant>
        <vt:i4>638</vt:i4>
      </vt:variant>
      <vt:variant>
        <vt:i4>0</vt:i4>
      </vt:variant>
      <vt:variant>
        <vt:i4>5</vt:i4>
      </vt:variant>
      <vt:variant>
        <vt:lpwstr/>
      </vt:variant>
      <vt:variant>
        <vt:lpwstr>_Toc274218604</vt:lpwstr>
      </vt:variant>
      <vt:variant>
        <vt:i4>1703985</vt:i4>
      </vt:variant>
      <vt:variant>
        <vt:i4>632</vt:i4>
      </vt:variant>
      <vt:variant>
        <vt:i4>0</vt:i4>
      </vt:variant>
      <vt:variant>
        <vt:i4>5</vt:i4>
      </vt:variant>
      <vt:variant>
        <vt:lpwstr/>
      </vt:variant>
      <vt:variant>
        <vt:lpwstr>_Toc274218603</vt:lpwstr>
      </vt:variant>
      <vt:variant>
        <vt:i4>1703985</vt:i4>
      </vt:variant>
      <vt:variant>
        <vt:i4>626</vt:i4>
      </vt:variant>
      <vt:variant>
        <vt:i4>0</vt:i4>
      </vt:variant>
      <vt:variant>
        <vt:i4>5</vt:i4>
      </vt:variant>
      <vt:variant>
        <vt:lpwstr/>
      </vt:variant>
      <vt:variant>
        <vt:lpwstr>_Toc274218602</vt:lpwstr>
      </vt:variant>
      <vt:variant>
        <vt:i4>1703985</vt:i4>
      </vt:variant>
      <vt:variant>
        <vt:i4>620</vt:i4>
      </vt:variant>
      <vt:variant>
        <vt:i4>0</vt:i4>
      </vt:variant>
      <vt:variant>
        <vt:i4>5</vt:i4>
      </vt:variant>
      <vt:variant>
        <vt:lpwstr/>
      </vt:variant>
      <vt:variant>
        <vt:lpwstr>_Toc274218601</vt:lpwstr>
      </vt:variant>
      <vt:variant>
        <vt:i4>1703985</vt:i4>
      </vt:variant>
      <vt:variant>
        <vt:i4>614</vt:i4>
      </vt:variant>
      <vt:variant>
        <vt:i4>0</vt:i4>
      </vt:variant>
      <vt:variant>
        <vt:i4>5</vt:i4>
      </vt:variant>
      <vt:variant>
        <vt:lpwstr/>
      </vt:variant>
      <vt:variant>
        <vt:lpwstr>_Toc274218600</vt:lpwstr>
      </vt:variant>
      <vt:variant>
        <vt:i4>1245234</vt:i4>
      </vt:variant>
      <vt:variant>
        <vt:i4>608</vt:i4>
      </vt:variant>
      <vt:variant>
        <vt:i4>0</vt:i4>
      </vt:variant>
      <vt:variant>
        <vt:i4>5</vt:i4>
      </vt:variant>
      <vt:variant>
        <vt:lpwstr/>
      </vt:variant>
      <vt:variant>
        <vt:lpwstr>_Toc274218599</vt:lpwstr>
      </vt:variant>
      <vt:variant>
        <vt:i4>1245234</vt:i4>
      </vt:variant>
      <vt:variant>
        <vt:i4>602</vt:i4>
      </vt:variant>
      <vt:variant>
        <vt:i4>0</vt:i4>
      </vt:variant>
      <vt:variant>
        <vt:i4>5</vt:i4>
      </vt:variant>
      <vt:variant>
        <vt:lpwstr/>
      </vt:variant>
      <vt:variant>
        <vt:lpwstr>_Toc274218598</vt:lpwstr>
      </vt:variant>
      <vt:variant>
        <vt:i4>1245234</vt:i4>
      </vt:variant>
      <vt:variant>
        <vt:i4>596</vt:i4>
      </vt:variant>
      <vt:variant>
        <vt:i4>0</vt:i4>
      </vt:variant>
      <vt:variant>
        <vt:i4>5</vt:i4>
      </vt:variant>
      <vt:variant>
        <vt:lpwstr/>
      </vt:variant>
      <vt:variant>
        <vt:lpwstr>_Toc274218597</vt:lpwstr>
      </vt:variant>
      <vt:variant>
        <vt:i4>1245234</vt:i4>
      </vt:variant>
      <vt:variant>
        <vt:i4>590</vt:i4>
      </vt:variant>
      <vt:variant>
        <vt:i4>0</vt:i4>
      </vt:variant>
      <vt:variant>
        <vt:i4>5</vt:i4>
      </vt:variant>
      <vt:variant>
        <vt:lpwstr/>
      </vt:variant>
      <vt:variant>
        <vt:lpwstr>_Toc274218596</vt:lpwstr>
      </vt:variant>
      <vt:variant>
        <vt:i4>1245234</vt:i4>
      </vt:variant>
      <vt:variant>
        <vt:i4>584</vt:i4>
      </vt:variant>
      <vt:variant>
        <vt:i4>0</vt:i4>
      </vt:variant>
      <vt:variant>
        <vt:i4>5</vt:i4>
      </vt:variant>
      <vt:variant>
        <vt:lpwstr/>
      </vt:variant>
      <vt:variant>
        <vt:lpwstr>_Toc274218595</vt:lpwstr>
      </vt:variant>
      <vt:variant>
        <vt:i4>1245234</vt:i4>
      </vt:variant>
      <vt:variant>
        <vt:i4>578</vt:i4>
      </vt:variant>
      <vt:variant>
        <vt:i4>0</vt:i4>
      </vt:variant>
      <vt:variant>
        <vt:i4>5</vt:i4>
      </vt:variant>
      <vt:variant>
        <vt:lpwstr/>
      </vt:variant>
      <vt:variant>
        <vt:lpwstr>_Toc274218594</vt:lpwstr>
      </vt:variant>
      <vt:variant>
        <vt:i4>1245234</vt:i4>
      </vt:variant>
      <vt:variant>
        <vt:i4>572</vt:i4>
      </vt:variant>
      <vt:variant>
        <vt:i4>0</vt:i4>
      </vt:variant>
      <vt:variant>
        <vt:i4>5</vt:i4>
      </vt:variant>
      <vt:variant>
        <vt:lpwstr/>
      </vt:variant>
      <vt:variant>
        <vt:lpwstr>_Toc274218593</vt:lpwstr>
      </vt:variant>
      <vt:variant>
        <vt:i4>1245234</vt:i4>
      </vt:variant>
      <vt:variant>
        <vt:i4>566</vt:i4>
      </vt:variant>
      <vt:variant>
        <vt:i4>0</vt:i4>
      </vt:variant>
      <vt:variant>
        <vt:i4>5</vt:i4>
      </vt:variant>
      <vt:variant>
        <vt:lpwstr/>
      </vt:variant>
      <vt:variant>
        <vt:lpwstr>_Toc274218592</vt:lpwstr>
      </vt:variant>
      <vt:variant>
        <vt:i4>1245234</vt:i4>
      </vt:variant>
      <vt:variant>
        <vt:i4>560</vt:i4>
      </vt:variant>
      <vt:variant>
        <vt:i4>0</vt:i4>
      </vt:variant>
      <vt:variant>
        <vt:i4>5</vt:i4>
      </vt:variant>
      <vt:variant>
        <vt:lpwstr/>
      </vt:variant>
      <vt:variant>
        <vt:lpwstr>_Toc274218591</vt:lpwstr>
      </vt:variant>
      <vt:variant>
        <vt:i4>1245234</vt:i4>
      </vt:variant>
      <vt:variant>
        <vt:i4>554</vt:i4>
      </vt:variant>
      <vt:variant>
        <vt:i4>0</vt:i4>
      </vt:variant>
      <vt:variant>
        <vt:i4>5</vt:i4>
      </vt:variant>
      <vt:variant>
        <vt:lpwstr/>
      </vt:variant>
      <vt:variant>
        <vt:lpwstr>_Toc274218590</vt:lpwstr>
      </vt:variant>
      <vt:variant>
        <vt:i4>1179698</vt:i4>
      </vt:variant>
      <vt:variant>
        <vt:i4>548</vt:i4>
      </vt:variant>
      <vt:variant>
        <vt:i4>0</vt:i4>
      </vt:variant>
      <vt:variant>
        <vt:i4>5</vt:i4>
      </vt:variant>
      <vt:variant>
        <vt:lpwstr/>
      </vt:variant>
      <vt:variant>
        <vt:lpwstr>_Toc274218589</vt:lpwstr>
      </vt:variant>
      <vt:variant>
        <vt:i4>1179698</vt:i4>
      </vt:variant>
      <vt:variant>
        <vt:i4>542</vt:i4>
      </vt:variant>
      <vt:variant>
        <vt:i4>0</vt:i4>
      </vt:variant>
      <vt:variant>
        <vt:i4>5</vt:i4>
      </vt:variant>
      <vt:variant>
        <vt:lpwstr/>
      </vt:variant>
      <vt:variant>
        <vt:lpwstr>_Toc274218588</vt:lpwstr>
      </vt:variant>
      <vt:variant>
        <vt:i4>1179698</vt:i4>
      </vt:variant>
      <vt:variant>
        <vt:i4>536</vt:i4>
      </vt:variant>
      <vt:variant>
        <vt:i4>0</vt:i4>
      </vt:variant>
      <vt:variant>
        <vt:i4>5</vt:i4>
      </vt:variant>
      <vt:variant>
        <vt:lpwstr/>
      </vt:variant>
      <vt:variant>
        <vt:lpwstr>_Toc274218587</vt:lpwstr>
      </vt:variant>
      <vt:variant>
        <vt:i4>1179698</vt:i4>
      </vt:variant>
      <vt:variant>
        <vt:i4>530</vt:i4>
      </vt:variant>
      <vt:variant>
        <vt:i4>0</vt:i4>
      </vt:variant>
      <vt:variant>
        <vt:i4>5</vt:i4>
      </vt:variant>
      <vt:variant>
        <vt:lpwstr/>
      </vt:variant>
      <vt:variant>
        <vt:lpwstr>_Toc274218586</vt:lpwstr>
      </vt:variant>
      <vt:variant>
        <vt:i4>1179698</vt:i4>
      </vt:variant>
      <vt:variant>
        <vt:i4>524</vt:i4>
      </vt:variant>
      <vt:variant>
        <vt:i4>0</vt:i4>
      </vt:variant>
      <vt:variant>
        <vt:i4>5</vt:i4>
      </vt:variant>
      <vt:variant>
        <vt:lpwstr/>
      </vt:variant>
      <vt:variant>
        <vt:lpwstr>_Toc274218585</vt:lpwstr>
      </vt:variant>
      <vt:variant>
        <vt:i4>1179698</vt:i4>
      </vt:variant>
      <vt:variant>
        <vt:i4>518</vt:i4>
      </vt:variant>
      <vt:variant>
        <vt:i4>0</vt:i4>
      </vt:variant>
      <vt:variant>
        <vt:i4>5</vt:i4>
      </vt:variant>
      <vt:variant>
        <vt:lpwstr/>
      </vt:variant>
      <vt:variant>
        <vt:lpwstr>_Toc274218584</vt:lpwstr>
      </vt:variant>
      <vt:variant>
        <vt:i4>1179698</vt:i4>
      </vt:variant>
      <vt:variant>
        <vt:i4>512</vt:i4>
      </vt:variant>
      <vt:variant>
        <vt:i4>0</vt:i4>
      </vt:variant>
      <vt:variant>
        <vt:i4>5</vt:i4>
      </vt:variant>
      <vt:variant>
        <vt:lpwstr/>
      </vt:variant>
      <vt:variant>
        <vt:lpwstr>_Toc274218583</vt:lpwstr>
      </vt:variant>
      <vt:variant>
        <vt:i4>1179698</vt:i4>
      </vt:variant>
      <vt:variant>
        <vt:i4>506</vt:i4>
      </vt:variant>
      <vt:variant>
        <vt:i4>0</vt:i4>
      </vt:variant>
      <vt:variant>
        <vt:i4>5</vt:i4>
      </vt:variant>
      <vt:variant>
        <vt:lpwstr/>
      </vt:variant>
      <vt:variant>
        <vt:lpwstr>_Toc274218582</vt:lpwstr>
      </vt:variant>
      <vt:variant>
        <vt:i4>1179698</vt:i4>
      </vt:variant>
      <vt:variant>
        <vt:i4>500</vt:i4>
      </vt:variant>
      <vt:variant>
        <vt:i4>0</vt:i4>
      </vt:variant>
      <vt:variant>
        <vt:i4>5</vt:i4>
      </vt:variant>
      <vt:variant>
        <vt:lpwstr/>
      </vt:variant>
      <vt:variant>
        <vt:lpwstr>_Toc274218581</vt:lpwstr>
      </vt:variant>
      <vt:variant>
        <vt:i4>1179698</vt:i4>
      </vt:variant>
      <vt:variant>
        <vt:i4>494</vt:i4>
      </vt:variant>
      <vt:variant>
        <vt:i4>0</vt:i4>
      </vt:variant>
      <vt:variant>
        <vt:i4>5</vt:i4>
      </vt:variant>
      <vt:variant>
        <vt:lpwstr/>
      </vt:variant>
      <vt:variant>
        <vt:lpwstr>_Toc274218580</vt:lpwstr>
      </vt:variant>
      <vt:variant>
        <vt:i4>1900594</vt:i4>
      </vt:variant>
      <vt:variant>
        <vt:i4>488</vt:i4>
      </vt:variant>
      <vt:variant>
        <vt:i4>0</vt:i4>
      </vt:variant>
      <vt:variant>
        <vt:i4>5</vt:i4>
      </vt:variant>
      <vt:variant>
        <vt:lpwstr/>
      </vt:variant>
      <vt:variant>
        <vt:lpwstr>_Toc274218579</vt:lpwstr>
      </vt:variant>
      <vt:variant>
        <vt:i4>1900594</vt:i4>
      </vt:variant>
      <vt:variant>
        <vt:i4>482</vt:i4>
      </vt:variant>
      <vt:variant>
        <vt:i4>0</vt:i4>
      </vt:variant>
      <vt:variant>
        <vt:i4>5</vt:i4>
      </vt:variant>
      <vt:variant>
        <vt:lpwstr/>
      </vt:variant>
      <vt:variant>
        <vt:lpwstr>_Toc274218578</vt:lpwstr>
      </vt:variant>
      <vt:variant>
        <vt:i4>1900594</vt:i4>
      </vt:variant>
      <vt:variant>
        <vt:i4>476</vt:i4>
      </vt:variant>
      <vt:variant>
        <vt:i4>0</vt:i4>
      </vt:variant>
      <vt:variant>
        <vt:i4>5</vt:i4>
      </vt:variant>
      <vt:variant>
        <vt:lpwstr/>
      </vt:variant>
      <vt:variant>
        <vt:lpwstr>_Toc274218577</vt:lpwstr>
      </vt:variant>
      <vt:variant>
        <vt:i4>1900594</vt:i4>
      </vt:variant>
      <vt:variant>
        <vt:i4>470</vt:i4>
      </vt:variant>
      <vt:variant>
        <vt:i4>0</vt:i4>
      </vt:variant>
      <vt:variant>
        <vt:i4>5</vt:i4>
      </vt:variant>
      <vt:variant>
        <vt:lpwstr/>
      </vt:variant>
      <vt:variant>
        <vt:lpwstr>_Toc274218576</vt:lpwstr>
      </vt:variant>
      <vt:variant>
        <vt:i4>1900594</vt:i4>
      </vt:variant>
      <vt:variant>
        <vt:i4>464</vt:i4>
      </vt:variant>
      <vt:variant>
        <vt:i4>0</vt:i4>
      </vt:variant>
      <vt:variant>
        <vt:i4>5</vt:i4>
      </vt:variant>
      <vt:variant>
        <vt:lpwstr/>
      </vt:variant>
      <vt:variant>
        <vt:lpwstr>_Toc274218575</vt:lpwstr>
      </vt:variant>
      <vt:variant>
        <vt:i4>1900594</vt:i4>
      </vt:variant>
      <vt:variant>
        <vt:i4>458</vt:i4>
      </vt:variant>
      <vt:variant>
        <vt:i4>0</vt:i4>
      </vt:variant>
      <vt:variant>
        <vt:i4>5</vt:i4>
      </vt:variant>
      <vt:variant>
        <vt:lpwstr/>
      </vt:variant>
      <vt:variant>
        <vt:lpwstr>_Toc274218574</vt:lpwstr>
      </vt:variant>
      <vt:variant>
        <vt:i4>1900594</vt:i4>
      </vt:variant>
      <vt:variant>
        <vt:i4>452</vt:i4>
      </vt:variant>
      <vt:variant>
        <vt:i4>0</vt:i4>
      </vt:variant>
      <vt:variant>
        <vt:i4>5</vt:i4>
      </vt:variant>
      <vt:variant>
        <vt:lpwstr/>
      </vt:variant>
      <vt:variant>
        <vt:lpwstr>_Toc274218573</vt:lpwstr>
      </vt:variant>
      <vt:variant>
        <vt:i4>1900594</vt:i4>
      </vt:variant>
      <vt:variant>
        <vt:i4>446</vt:i4>
      </vt:variant>
      <vt:variant>
        <vt:i4>0</vt:i4>
      </vt:variant>
      <vt:variant>
        <vt:i4>5</vt:i4>
      </vt:variant>
      <vt:variant>
        <vt:lpwstr/>
      </vt:variant>
      <vt:variant>
        <vt:lpwstr>_Toc274218572</vt:lpwstr>
      </vt:variant>
      <vt:variant>
        <vt:i4>1900594</vt:i4>
      </vt:variant>
      <vt:variant>
        <vt:i4>440</vt:i4>
      </vt:variant>
      <vt:variant>
        <vt:i4>0</vt:i4>
      </vt:variant>
      <vt:variant>
        <vt:i4>5</vt:i4>
      </vt:variant>
      <vt:variant>
        <vt:lpwstr/>
      </vt:variant>
      <vt:variant>
        <vt:lpwstr>_Toc274218571</vt:lpwstr>
      </vt:variant>
      <vt:variant>
        <vt:i4>1900594</vt:i4>
      </vt:variant>
      <vt:variant>
        <vt:i4>434</vt:i4>
      </vt:variant>
      <vt:variant>
        <vt:i4>0</vt:i4>
      </vt:variant>
      <vt:variant>
        <vt:i4>5</vt:i4>
      </vt:variant>
      <vt:variant>
        <vt:lpwstr/>
      </vt:variant>
      <vt:variant>
        <vt:lpwstr>_Toc274218570</vt:lpwstr>
      </vt:variant>
      <vt:variant>
        <vt:i4>1835058</vt:i4>
      </vt:variant>
      <vt:variant>
        <vt:i4>428</vt:i4>
      </vt:variant>
      <vt:variant>
        <vt:i4>0</vt:i4>
      </vt:variant>
      <vt:variant>
        <vt:i4>5</vt:i4>
      </vt:variant>
      <vt:variant>
        <vt:lpwstr/>
      </vt:variant>
      <vt:variant>
        <vt:lpwstr>_Toc274218569</vt:lpwstr>
      </vt:variant>
      <vt:variant>
        <vt:i4>1835058</vt:i4>
      </vt:variant>
      <vt:variant>
        <vt:i4>422</vt:i4>
      </vt:variant>
      <vt:variant>
        <vt:i4>0</vt:i4>
      </vt:variant>
      <vt:variant>
        <vt:i4>5</vt:i4>
      </vt:variant>
      <vt:variant>
        <vt:lpwstr/>
      </vt:variant>
      <vt:variant>
        <vt:lpwstr>_Toc274218568</vt:lpwstr>
      </vt:variant>
      <vt:variant>
        <vt:i4>1835058</vt:i4>
      </vt:variant>
      <vt:variant>
        <vt:i4>416</vt:i4>
      </vt:variant>
      <vt:variant>
        <vt:i4>0</vt:i4>
      </vt:variant>
      <vt:variant>
        <vt:i4>5</vt:i4>
      </vt:variant>
      <vt:variant>
        <vt:lpwstr/>
      </vt:variant>
      <vt:variant>
        <vt:lpwstr>_Toc274218567</vt:lpwstr>
      </vt:variant>
      <vt:variant>
        <vt:i4>1835058</vt:i4>
      </vt:variant>
      <vt:variant>
        <vt:i4>410</vt:i4>
      </vt:variant>
      <vt:variant>
        <vt:i4>0</vt:i4>
      </vt:variant>
      <vt:variant>
        <vt:i4>5</vt:i4>
      </vt:variant>
      <vt:variant>
        <vt:lpwstr/>
      </vt:variant>
      <vt:variant>
        <vt:lpwstr>_Toc274218566</vt:lpwstr>
      </vt:variant>
      <vt:variant>
        <vt:i4>1835058</vt:i4>
      </vt:variant>
      <vt:variant>
        <vt:i4>404</vt:i4>
      </vt:variant>
      <vt:variant>
        <vt:i4>0</vt:i4>
      </vt:variant>
      <vt:variant>
        <vt:i4>5</vt:i4>
      </vt:variant>
      <vt:variant>
        <vt:lpwstr/>
      </vt:variant>
      <vt:variant>
        <vt:lpwstr>_Toc274218565</vt:lpwstr>
      </vt:variant>
      <vt:variant>
        <vt:i4>1835058</vt:i4>
      </vt:variant>
      <vt:variant>
        <vt:i4>398</vt:i4>
      </vt:variant>
      <vt:variant>
        <vt:i4>0</vt:i4>
      </vt:variant>
      <vt:variant>
        <vt:i4>5</vt:i4>
      </vt:variant>
      <vt:variant>
        <vt:lpwstr/>
      </vt:variant>
      <vt:variant>
        <vt:lpwstr>_Toc274218564</vt:lpwstr>
      </vt:variant>
      <vt:variant>
        <vt:i4>1835058</vt:i4>
      </vt:variant>
      <vt:variant>
        <vt:i4>392</vt:i4>
      </vt:variant>
      <vt:variant>
        <vt:i4>0</vt:i4>
      </vt:variant>
      <vt:variant>
        <vt:i4>5</vt:i4>
      </vt:variant>
      <vt:variant>
        <vt:lpwstr/>
      </vt:variant>
      <vt:variant>
        <vt:lpwstr>_Toc274218563</vt:lpwstr>
      </vt:variant>
      <vt:variant>
        <vt:i4>1835058</vt:i4>
      </vt:variant>
      <vt:variant>
        <vt:i4>386</vt:i4>
      </vt:variant>
      <vt:variant>
        <vt:i4>0</vt:i4>
      </vt:variant>
      <vt:variant>
        <vt:i4>5</vt:i4>
      </vt:variant>
      <vt:variant>
        <vt:lpwstr/>
      </vt:variant>
      <vt:variant>
        <vt:lpwstr>_Toc274218562</vt:lpwstr>
      </vt:variant>
      <vt:variant>
        <vt:i4>1835058</vt:i4>
      </vt:variant>
      <vt:variant>
        <vt:i4>380</vt:i4>
      </vt:variant>
      <vt:variant>
        <vt:i4>0</vt:i4>
      </vt:variant>
      <vt:variant>
        <vt:i4>5</vt:i4>
      </vt:variant>
      <vt:variant>
        <vt:lpwstr/>
      </vt:variant>
      <vt:variant>
        <vt:lpwstr>_Toc274218561</vt:lpwstr>
      </vt:variant>
      <vt:variant>
        <vt:i4>1835058</vt:i4>
      </vt:variant>
      <vt:variant>
        <vt:i4>374</vt:i4>
      </vt:variant>
      <vt:variant>
        <vt:i4>0</vt:i4>
      </vt:variant>
      <vt:variant>
        <vt:i4>5</vt:i4>
      </vt:variant>
      <vt:variant>
        <vt:lpwstr/>
      </vt:variant>
      <vt:variant>
        <vt:lpwstr>_Toc274218560</vt:lpwstr>
      </vt:variant>
      <vt:variant>
        <vt:i4>2031666</vt:i4>
      </vt:variant>
      <vt:variant>
        <vt:i4>368</vt:i4>
      </vt:variant>
      <vt:variant>
        <vt:i4>0</vt:i4>
      </vt:variant>
      <vt:variant>
        <vt:i4>5</vt:i4>
      </vt:variant>
      <vt:variant>
        <vt:lpwstr/>
      </vt:variant>
      <vt:variant>
        <vt:lpwstr>_Toc274218559</vt:lpwstr>
      </vt:variant>
      <vt:variant>
        <vt:i4>2031666</vt:i4>
      </vt:variant>
      <vt:variant>
        <vt:i4>362</vt:i4>
      </vt:variant>
      <vt:variant>
        <vt:i4>0</vt:i4>
      </vt:variant>
      <vt:variant>
        <vt:i4>5</vt:i4>
      </vt:variant>
      <vt:variant>
        <vt:lpwstr/>
      </vt:variant>
      <vt:variant>
        <vt:lpwstr>_Toc274218558</vt:lpwstr>
      </vt:variant>
      <vt:variant>
        <vt:i4>2031666</vt:i4>
      </vt:variant>
      <vt:variant>
        <vt:i4>356</vt:i4>
      </vt:variant>
      <vt:variant>
        <vt:i4>0</vt:i4>
      </vt:variant>
      <vt:variant>
        <vt:i4>5</vt:i4>
      </vt:variant>
      <vt:variant>
        <vt:lpwstr/>
      </vt:variant>
      <vt:variant>
        <vt:lpwstr>_Toc274218557</vt:lpwstr>
      </vt:variant>
      <vt:variant>
        <vt:i4>2031666</vt:i4>
      </vt:variant>
      <vt:variant>
        <vt:i4>350</vt:i4>
      </vt:variant>
      <vt:variant>
        <vt:i4>0</vt:i4>
      </vt:variant>
      <vt:variant>
        <vt:i4>5</vt:i4>
      </vt:variant>
      <vt:variant>
        <vt:lpwstr/>
      </vt:variant>
      <vt:variant>
        <vt:lpwstr>_Toc274218556</vt:lpwstr>
      </vt:variant>
      <vt:variant>
        <vt:i4>2031666</vt:i4>
      </vt:variant>
      <vt:variant>
        <vt:i4>344</vt:i4>
      </vt:variant>
      <vt:variant>
        <vt:i4>0</vt:i4>
      </vt:variant>
      <vt:variant>
        <vt:i4>5</vt:i4>
      </vt:variant>
      <vt:variant>
        <vt:lpwstr/>
      </vt:variant>
      <vt:variant>
        <vt:lpwstr>_Toc274218555</vt:lpwstr>
      </vt:variant>
      <vt:variant>
        <vt:i4>2031666</vt:i4>
      </vt:variant>
      <vt:variant>
        <vt:i4>338</vt:i4>
      </vt:variant>
      <vt:variant>
        <vt:i4>0</vt:i4>
      </vt:variant>
      <vt:variant>
        <vt:i4>5</vt:i4>
      </vt:variant>
      <vt:variant>
        <vt:lpwstr/>
      </vt:variant>
      <vt:variant>
        <vt:lpwstr>_Toc274218554</vt:lpwstr>
      </vt:variant>
      <vt:variant>
        <vt:i4>2031666</vt:i4>
      </vt:variant>
      <vt:variant>
        <vt:i4>332</vt:i4>
      </vt:variant>
      <vt:variant>
        <vt:i4>0</vt:i4>
      </vt:variant>
      <vt:variant>
        <vt:i4>5</vt:i4>
      </vt:variant>
      <vt:variant>
        <vt:lpwstr/>
      </vt:variant>
      <vt:variant>
        <vt:lpwstr>_Toc274218553</vt:lpwstr>
      </vt:variant>
      <vt:variant>
        <vt:i4>2031666</vt:i4>
      </vt:variant>
      <vt:variant>
        <vt:i4>326</vt:i4>
      </vt:variant>
      <vt:variant>
        <vt:i4>0</vt:i4>
      </vt:variant>
      <vt:variant>
        <vt:i4>5</vt:i4>
      </vt:variant>
      <vt:variant>
        <vt:lpwstr/>
      </vt:variant>
      <vt:variant>
        <vt:lpwstr>_Toc274218552</vt:lpwstr>
      </vt:variant>
      <vt:variant>
        <vt:i4>2031666</vt:i4>
      </vt:variant>
      <vt:variant>
        <vt:i4>320</vt:i4>
      </vt:variant>
      <vt:variant>
        <vt:i4>0</vt:i4>
      </vt:variant>
      <vt:variant>
        <vt:i4>5</vt:i4>
      </vt:variant>
      <vt:variant>
        <vt:lpwstr/>
      </vt:variant>
      <vt:variant>
        <vt:lpwstr>_Toc274218551</vt:lpwstr>
      </vt:variant>
      <vt:variant>
        <vt:i4>2031666</vt:i4>
      </vt:variant>
      <vt:variant>
        <vt:i4>314</vt:i4>
      </vt:variant>
      <vt:variant>
        <vt:i4>0</vt:i4>
      </vt:variant>
      <vt:variant>
        <vt:i4>5</vt:i4>
      </vt:variant>
      <vt:variant>
        <vt:lpwstr/>
      </vt:variant>
      <vt:variant>
        <vt:lpwstr>_Toc274218550</vt:lpwstr>
      </vt:variant>
      <vt:variant>
        <vt:i4>1966130</vt:i4>
      </vt:variant>
      <vt:variant>
        <vt:i4>308</vt:i4>
      </vt:variant>
      <vt:variant>
        <vt:i4>0</vt:i4>
      </vt:variant>
      <vt:variant>
        <vt:i4>5</vt:i4>
      </vt:variant>
      <vt:variant>
        <vt:lpwstr/>
      </vt:variant>
      <vt:variant>
        <vt:lpwstr>_Toc274218549</vt:lpwstr>
      </vt:variant>
      <vt:variant>
        <vt:i4>1966130</vt:i4>
      </vt:variant>
      <vt:variant>
        <vt:i4>302</vt:i4>
      </vt:variant>
      <vt:variant>
        <vt:i4>0</vt:i4>
      </vt:variant>
      <vt:variant>
        <vt:i4>5</vt:i4>
      </vt:variant>
      <vt:variant>
        <vt:lpwstr/>
      </vt:variant>
      <vt:variant>
        <vt:lpwstr>_Toc274218548</vt:lpwstr>
      </vt:variant>
      <vt:variant>
        <vt:i4>1966130</vt:i4>
      </vt:variant>
      <vt:variant>
        <vt:i4>296</vt:i4>
      </vt:variant>
      <vt:variant>
        <vt:i4>0</vt:i4>
      </vt:variant>
      <vt:variant>
        <vt:i4>5</vt:i4>
      </vt:variant>
      <vt:variant>
        <vt:lpwstr/>
      </vt:variant>
      <vt:variant>
        <vt:lpwstr>_Toc274218547</vt:lpwstr>
      </vt:variant>
      <vt:variant>
        <vt:i4>1966130</vt:i4>
      </vt:variant>
      <vt:variant>
        <vt:i4>290</vt:i4>
      </vt:variant>
      <vt:variant>
        <vt:i4>0</vt:i4>
      </vt:variant>
      <vt:variant>
        <vt:i4>5</vt:i4>
      </vt:variant>
      <vt:variant>
        <vt:lpwstr/>
      </vt:variant>
      <vt:variant>
        <vt:lpwstr>_Toc274218546</vt:lpwstr>
      </vt:variant>
      <vt:variant>
        <vt:i4>1966130</vt:i4>
      </vt:variant>
      <vt:variant>
        <vt:i4>284</vt:i4>
      </vt:variant>
      <vt:variant>
        <vt:i4>0</vt:i4>
      </vt:variant>
      <vt:variant>
        <vt:i4>5</vt:i4>
      </vt:variant>
      <vt:variant>
        <vt:lpwstr/>
      </vt:variant>
      <vt:variant>
        <vt:lpwstr>_Toc274218545</vt:lpwstr>
      </vt:variant>
      <vt:variant>
        <vt:i4>1966130</vt:i4>
      </vt:variant>
      <vt:variant>
        <vt:i4>278</vt:i4>
      </vt:variant>
      <vt:variant>
        <vt:i4>0</vt:i4>
      </vt:variant>
      <vt:variant>
        <vt:i4>5</vt:i4>
      </vt:variant>
      <vt:variant>
        <vt:lpwstr/>
      </vt:variant>
      <vt:variant>
        <vt:lpwstr>_Toc274218544</vt:lpwstr>
      </vt:variant>
      <vt:variant>
        <vt:i4>1966130</vt:i4>
      </vt:variant>
      <vt:variant>
        <vt:i4>272</vt:i4>
      </vt:variant>
      <vt:variant>
        <vt:i4>0</vt:i4>
      </vt:variant>
      <vt:variant>
        <vt:i4>5</vt:i4>
      </vt:variant>
      <vt:variant>
        <vt:lpwstr/>
      </vt:variant>
      <vt:variant>
        <vt:lpwstr>_Toc274218543</vt:lpwstr>
      </vt:variant>
      <vt:variant>
        <vt:i4>1966130</vt:i4>
      </vt:variant>
      <vt:variant>
        <vt:i4>266</vt:i4>
      </vt:variant>
      <vt:variant>
        <vt:i4>0</vt:i4>
      </vt:variant>
      <vt:variant>
        <vt:i4>5</vt:i4>
      </vt:variant>
      <vt:variant>
        <vt:lpwstr/>
      </vt:variant>
      <vt:variant>
        <vt:lpwstr>_Toc274218542</vt:lpwstr>
      </vt:variant>
      <vt:variant>
        <vt:i4>1966130</vt:i4>
      </vt:variant>
      <vt:variant>
        <vt:i4>260</vt:i4>
      </vt:variant>
      <vt:variant>
        <vt:i4>0</vt:i4>
      </vt:variant>
      <vt:variant>
        <vt:i4>5</vt:i4>
      </vt:variant>
      <vt:variant>
        <vt:lpwstr/>
      </vt:variant>
      <vt:variant>
        <vt:lpwstr>_Toc274218541</vt:lpwstr>
      </vt:variant>
      <vt:variant>
        <vt:i4>1966130</vt:i4>
      </vt:variant>
      <vt:variant>
        <vt:i4>254</vt:i4>
      </vt:variant>
      <vt:variant>
        <vt:i4>0</vt:i4>
      </vt:variant>
      <vt:variant>
        <vt:i4>5</vt:i4>
      </vt:variant>
      <vt:variant>
        <vt:lpwstr/>
      </vt:variant>
      <vt:variant>
        <vt:lpwstr>_Toc274218540</vt:lpwstr>
      </vt:variant>
      <vt:variant>
        <vt:i4>1638450</vt:i4>
      </vt:variant>
      <vt:variant>
        <vt:i4>248</vt:i4>
      </vt:variant>
      <vt:variant>
        <vt:i4>0</vt:i4>
      </vt:variant>
      <vt:variant>
        <vt:i4>5</vt:i4>
      </vt:variant>
      <vt:variant>
        <vt:lpwstr/>
      </vt:variant>
      <vt:variant>
        <vt:lpwstr>_Toc274218539</vt:lpwstr>
      </vt:variant>
      <vt:variant>
        <vt:i4>1638450</vt:i4>
      </vt:variant>
      <vt:variant>
        <vt:i4>242</vt:i4>
      </vt:variant>
      <vt:variant>
        <vt:i4>0</vt:i4>
      </vt:variant>
      <vt:variant>
        <vt:i4>5</vt:i4>
      </vt:variant>
      <vt:variant>
        <vt:lpwstr/>
      </vt:variant>
      <vt:variant>
        <vt:lpwstr>_Toc274218538</vt:lpwstr>
      </vt:variant>
      <vt:variant>
        <vt:i4>1638450</vt:i4>
      </vt:variant>
      <vt:variant>
        <vt:i4>236</vt:i4>
      </vt:variant>
      <vt:variant>
        <vt:i4>0</vt:i4>
      </vt:variant>
      <vt:variant>
        <vt:i4>5</vt:i4>
      </vt:variant>
      <vt:variant>
        <vt:lpwstr/>
      </vt:variant>
      <vt:variant>
        <vt:lpwstr>_Toc274218537</vt:lpwstr>
      </vt:variant>
      <vt:variant>
        <vt:i4>1638450</vt:i4>
      </vt:variant>
      <vt:variant>
        <vt:i4>230</vt:i4>
      </vt:variant>
      <vt:variant>
        <vt:i4>0</vt:i4>
      </vt:variant>
      <vt:variant>
        <vt:i4>5</vt:i4>
      </vt:variant>
      <vt:variant>
        <vt:lpwstr/>
      </vt:variant>
      <vt:variant>
        <vt:lpwstr>_Toc274218536</vt:lpwstr>
      </vt:variant>
      <vt:variant>
        <vt:i4>1638450</vt:i4>
      </vt:variant>
      <vt:variant>
        <vt:i4>224</vt:i4>
      </vt:variant>
      <vt:variant>
        <vt:i4>0</vt:i4>
      </vt:variant>
      <vt:variant>
        <vt:i4>5</vt:i4>
      </vt:variant>
      <vt:variant>
        <vt:lpwstr/>
      </vt:variant>
      <vt:variant>
        <vt:lpwstr>_Toc274218535</vt:lpwstr>
      </vt:variant>
      <vt:variant>
        <vt:i4>1638450</vt:i4>
      </vt:variant>
      <vt:variant>
        <vt:i4>218</vt:i4>
      </vt:variant>
      <vt:variant>
        <vt:i4>0</vt:i4>
      </vt:variant>
      <vt:variant>
        <vt:i4>5</vt:i4>
      </vt:variant>
      <vt:variant>
        <vt:lpwstr/>
      </vt:variant>
      <vt:variant>
        <vt:lpwstr>_Toc274218534</vt:lpwstr>
      </vt:variant>
      <vt:variant>
        <vt:i4>1638450</vt:i4>
      </vt:variant>
      <vt:variant>
        <vt:i4>212</vt:i4>
      </vt:variant>
      <vt:variant>
        <vt:i4>0</vt:i4>
      </vt:variant>
      <vt:variant>
        <vt:i4>5</vt:i4>
      </vt:variant>
      <vt:variant>
        <vt:lpwstr/>
      </vt:variant>
      <vt:variant>
        <vt:lpwstr>_Toc274218533</vt:lpwstr>
      </vt:variant>
      <vt:variant>
        <vt:i4>1638450</vt:i4>
      </vt:variant>
      <vt:variant>
        <vt:i4>206</vt:i4>
      </vt:variant>
      <vt:variant>
        <vt:i4>0</vt:i4>
      </vt:variant>
      <vt:variant>
        <vt:i4>5</vt:i4>
      </vt:variant>
      <vt:variant>
        <vt:lpwstr/>
      </vt:variant>
      <vt:variant>
        <vt:lpwstr>_Toc274218532</vt:lpwstr>
      </vt:variant>
      <vt:variant>
        <vt:i4>1638450</vt:i4>
      </vt:variant>
      <vt:variant>
        <vt:i4>200</vt:i4>
      </vt:variant>
      <vt:variant>
        <vt:i4>0</vt:i4>
      </vt:variant>
      <vt:variant>
        <vt:i4>5</vt:i4>
      </vt:variant>
      <vt:variant>
        <vt:lpwstr/>
      </vt:variant>
      <vt:variant>
        <vt:lpwstr>_Toc274218531</vt:lpwstr>
      </vt:variant>
      <vt:variant>
        <vt:i4>1638450</vt:i4>
      </vt:variant>
      <vt:variant>
        <vt:i4>194</vt:i4>
      </vt:variant>
      <vt:variant>
        <vt:i4>0</vt:i4>
      </vt:variant>
      <vt:variant>
        <vt:i4>5</vt:i4>
      </vt:variant>
      <vt:variant>
        <vt:lpwstr/>
      </vt:variant>
      <vt:variant>
        <vt:lpwstr>_Toc274218530</vt:lpwstr>
      </vt:variant>
      <vt:variant>
        <vt:i4>1572914</vt:i4>
      </vt:variant>
      <vt:variant>
        <vt:i4>188</vt:i4>
      </vt:variant>
      <vt:variant>
        <vt:i4>0</vt:i4>
      </vt:variant>
      <vt:variant>
        <vt:i4>5</vt:i4>
      </vt:variant>
      <vt:variant>
        <vt:lpwstr/>
      </vt:variant>
      <vt:variant>
        <vt:lpwstr>_Toc274218529</vt:lpwstr>
      </vt:variant>
      <vt:variant>
        <vt:i4>1572914</vt:i4>
      </vt:variant>
      <vt:variant>
        <vt:i4>182</vt:i4>
      </vt:variant>
      <vt:variant>
        <vt:i4>0</vt:i4>
      </vt:variant>
      <vt:variant>
        <vt:i4>5</vt:i4>
      </vt:variant>
      <vt:variant>
        <vt:lpwstr/>
      </vt:variant>
      <vt:variant>
        <vt:lpwstr>_Toc274218528</vt:lpwstr>
      </vt:variant>
      <vt:variant>
        <vt:i4>1572914</vt:i4>
      </vt:variant>
      <vt:variant>
        <vt:i4>176</vt:i4>
      </vt:variant>
      <vt:variant>
        <vt:i4>0</vt:i4>
      </vt:variant>
      <vt:variant>
        <vt:i4>5</vt:i4>
      </vt:variant>
      <vt:variant>
        <vt:lpwstr/>
      </vt:variant>
      <vt:variant>
        <vt:lpwstr>_Toc274218527</vt:lpwstr>
      </vt:variant>
      <vt:variant>
        <vt:i4>1572914</vt:i4>
      </vt:variant>
      <vt:variant>
        <vt:i4>170</vt:i4>
      </vt:variant>
      <vt:variant>
        <vt:i4>0</vt:i4>
      </vt:variant>
      <vt:variant>
        <vt:i4>5</vt:i4>
      </vt:variant>
      <vt:variant>
        <vt:lpwstr/>
      </vt:variant>
      <vt:variant>
        <vt:lpwstr>_Toc274218526</vt:lpwstr>
      </vt:variant>
      <vt:variant>
        <vt:i4>1572914</vt:i4>
      </vt:variant>
      <vt:variant>
        <vt:i4>164</vt:i4>
      </vt:variant>
      <vt:variant>
        <vt:i4>0</vt:i4>
      </vt:variant>
      <vt:variant>
        <vt:i4>5</vt:i4>
      </vt:variant>
      <vt:variant>
        <vt:lpwstr/>
      </vt:variant>
      <vt:variant>
        <vt:lpwstr>_Toc274218525</vt:lpwstr>
      </vt:variant>
      <vt:variant>
        <vt:i4>1572914</vt:i4>
      </vt:variant>
      <vt:variant>
        <vt:i4>158</vt:i4>
      </vt:variant>
      <vt:variant>
        <vt:i4>0</vt:i4>
      </vt:variant>
      <vt:variant>
        <vt:i4>5</vt:i4>
      </vt:variant>
      <vt:variant>
        <vt:lpwstr/>
      </vt:variant>
      <vt:variant>
        <vt:lpwstr>_Toc274218524</vt:lpwstr>
      </vt:variant>
      <vt:variant>
        <vt:i4>1572914</vt:i4>
      </vt:variant>
      <vt:variant>
        <vt:i4>152</vt:i4>
      </vt:variant>
      <vt:variant>
        <vt:i4>0</vt:i4>
      </vt:variant>
      <vt:variant>
        <vt:i4>5</vt:i4>
      </vt:variant>
      <vt:variant>
        <vt:lpwstr/>
      </vt:variant>
      <vt:variant>
        <vt:lpwstr>_Toc274218523</vt:lpwstr>
      </vt:variant>
      <vt:variant>
        <vt:i4>1572914</vt:i4>
      </vt:variant>
      <vt:variant>
        <vt:i4>146</vt:i4>
      </vt:variant>
      <vt:variant>
        <vt:i4>0</vt:i4>
      </vt:variant>
      <vt:variant>
        <vt:i4>5</vt:i4>
      </vt:variant>
      <vt:variant>
        <vt:lpwstr/>
      </vt:variant>
      <vt:variant>
        <vt:lpwstr>_Toc274218522</vt:lpwstr>
      </vt:variant>
      <vt:variant>
        <vt:i4>1572914</vt:i4>
      </vt:variant>
      <vt:variant>
        <vt:i4>140</vt:i4>
      </vt:variant>
      <vt:variant>
        <vt:i4>0</vt:i4>
      </vt:variant>
      <vt:variant>
        <vt:i4>5</vt:i4>
      </vt:variant>
      <vt:variant>
        <vt:lpwstr/>
      </vt:variant>
      <vt:variant>
        <vt:lpwstr>_Toc274218521</vt:lpwstr>
      </vt:variant>
      <vt:variant>
        <vt:i4>1572914</vt:i4>
      </vt:variant>
      <vt:variant>
        <vt:i4>134</vt:i4>
      </vt:variant>
      <vt:variant>
        <vt:i4>0</vt:i4>
      </vt:variant>
      <vt:variant>
        <vt:i4>5</vt:i4>
      </vt:variant>
      <vt:variant>
        <vt:lpwstr/>
      </vt:variant>
      <vt:variant>
        <vt:lpwstr>_Toc274218520</vt:lpwstr>
      </vt:variant>
      <vt:variant>
        <vt:i4>1769522</vt:i4>
      </vt:variant>
      <vt:variant>
        <vt:i4>128</vt:i4>
      </vt:variant>
      <vt:variant>
        <vt:i4>0</vt:i4>
      </vt:variant>
      <vt:variant>
        <vt:i4>5</vt:i4>
      </vt:variant>
      <vt:variant>
        <vt:lpwstr/>
      </vt:variant>
      <vt:variant>
        <vt:lpwstr>_Toc274218519</vt:lpwstr>
      </vt:variant>
      <vt:variant>
        <vt:i4>1769522</vt:i4>
      </vt:variant>
      <vt:variant>
        <vt:i4>122</vt:i4>
      </vt:variant>
      <vt:variant>
        <vt:i4>0</vt:i4>
      </vt:variant>
      <vt:variant>
        <vt:i4>5</vt:i4>
      </vt:variant>
      <vt:variant>
        <vt:lpwstr/>
      </vt:variant>
      <vt:variant>
        <vt:lpwstr>_Toc274218518</vt:lpwstr>
      </vt:variant>
      <vt:variant>
        <vt:i4>1769522</vt:i4>
      </vt:variant>
      <vt:variant>
        <vt:i4>116</vt:i4>
      </vt:variant>
      <vt:variant>
        <vt:i4>0</vt:i4>
      </vt:variant>
      <vt:variant>
        <vt:i4>5</vt:i4>
      </vt:variant>
      <vt:variant>
        <vt:lpwstr/>
      </vt:variant>
      <vt:variant>
        <vt:lpwstr>_Toc274218517</vt:lpwstr>
      </vt:variant>
      <vt:variant>
        <vt:i4>1769522</vt:i4>
      </vt:variant>
      <vt:variant>
        <vt:i4>110</vt:i4>
      </vt:variant>
      <vt:variant>
        <vt:i4>0</vt:i4>
      </vt:variant>
      <vt:variant>
        <vt:i4>5</vt:i4>
      </vt:variant>
      <vt:variant>
        <vt:lpwstr/>
      </vt:variant>
      <vt:variant>
        <vt:lpwstr>_Toc274218516</vt:lpwstr>
      </vt:variant>
      <vt:variant>
        <vt:i4>1769522</vt:i4>
      </vt:variant>
      <vt:variant>
        <vt:i4>104</vt:i4>
      </vt:variant>
      <vt:variant>
        <vt:i4>0</vt:i4>
      </vt:variant>
      <vt:variant>
        <vt:i4>5</vt:i4>
      </vt:variant>
      <vt:variant>
        <vt:lpwstr/>
      </vt:variant>
      <vt:variant>
        <vt:lpwstr>_Toc274218515</vt:lpwstr>
      </vt:variant>
      <vt:variant>
        <vt:i4>1769522</vt:i4>
      </vt:variant>
      <vt:variant>
        <vt:i4>98</vt:i4>
      </vt:variant>
      <vt:variant>
        <vt:i4>0</vt:i4>
      </vt:variant>
      <vt:variant>
        <vt:i4>5</vt:i4>
      </vt:variant>
      <vt:variant>
        <vt:lpwstr/>
      </vt:variant>
      <vt:variant>
        <vt:lpwstr>_Toc274218514</vt:lpwstr>
      </vt:variant>
      <vt:variant>
        <vt:i4>1769522</vt:i4>
      </vt:variant>
      <vt:variant>
        <vt:i4>92</vt:i4>
      </vt:variant>
      <vt:variant>
        <vt:i4>0</vt:i4>
      </vt:variant>
      <vt:variant>
        <vt:i4>5</vt:i4>
      </vt:variant>
      <vt:variant>
        <vt:lpwstr/>
      </vt:variant>
      <vt:variant>
        <vt:lpwstr>_Toc274218513</vt:lpwstr>
      </vt:variant>
      <vt:variant>
        <vt:i4>1769522</vt:i4>
      </vt:variant>
      <vt:variant>
        <vt:i4>86</vt:i4>
      </vt:variant>
      <vt:variant>
        <vt:i4>0</vt:i4>
      </vt:variant>
      <vt:variant>
        <vt:i4>5</vt:i4>
      </vt:variant>
      <vt:variant>
        <vt:lpwstr/>
      </vt:variant>
      <vt:variant>
        <vt:lpwstr>_Toc274218512</vt:lpwstr>
      </vt:variant>
      <vt:variant>
        <vt:i4>1769522</vt:i4>
      </vt:variant>
      <vt:variant>
        <vt:i4>80</vt:i4>
      </vt:variant>
      <vt:variant>
        <vt:i4>0</vt:i4>
      </vt:variant>
      <vt:variant>
        <vt:i4>5</vt:i4>
      </vt:variant>
      <vt:variant>
        <vt:lpwstr/>
      </vt:variant>
      <vt:variant>
        <vt:lpwstr>_Toc274218511</vt:lpwstr>
      </vt:variant>
      <vt:variant>
        <vt:i4>1769522</vt:i4>
      </vt:variant>
      <vt:variant>
        <vt:i4>74</vt:i4>
      </vt:variant>
      <vt:variant>
        <vt:i4>0</vt:i4>
      </vt:variant>
      <vt:variant>
        <vt:i4>5</vt:i4>
      </vt:variant>
      <vt:variant>
        <vt:lpwstr/>
      </vt:variant>
      <vt:variant>
        <vt:lpwstr>_Toc274218510</vt:lpwstr>
      </vt:variant>
      <vt:variant>
        <vt:i4>1703986</vt:i4>
      </vt:variant>
      <vt:variant>
        <vt:i4>68</vt:i4>
      </vt:variant>
      <vt:variant>
        <vt:i4>0</vt:i4>
      </vt:variant>
      <vt:variant>
        <vt:i4>5</vt:i4>
      </vt:variant>
      <vt:variant>
        <vt:lpwstr/>
      </vt:variant>
      <vt:variant>
        <vt:lpwstr>_Toc274218509</vt:lpwstr>
      </vt:variant>
      <vt:variant>
        <vt:i4>1703986</vt:i4>
      </vt:variant>
      <vt:variant>
        <vt:i4>62</vt:i4>
      </vt:variant>
      <vt:variant>
        <vt:i4>0</vt:i4>
      </vt:variant>
      <vt:variant>
        <vt:i4>5</vt:i4>
      </vt:variant>
      <vt:variant>
        <vt:lpwstr/>
      </vt:variant>
      <vt:variant>
        <vt:lpwstr>_Toc274218508</vt:lpwstr>
      </vt:variant>
      <vt:variant>
        <vt:i4>1703986</vt:i4>
      </vt:variant>
      <vt:variant>
        <vt:i4>56</vt:i4>
      </vt:variant>
      <vt:variant>
        <vt:i4>0</vt:i4>
      </vt:variant>
      <vt:variant>
        <vt:i4>5</vt:i4>
      </vt:variant>
      <vt:variant>
        <vt:lpwstr/>
      </vt:variant>
      <vt:variant>
        <vt:lpwstr>_Toc274218507</vt:lpwstr>
      </vt:variant>
      <vt:variant>
        <vt:i4>1703986</vt:i4>
      </vt:variant>
      <vt:variant>
        <vt:i4>50</vt:i4>
      </vt:variant>
      <vt:variant>
        <vt:i4>0</vt:i4>
      </vt:variant>
      <vt:variant>
        <vt:i4>5</vt:i4>
      </vt:variant>
      <vt:variant>
        <vt:lpwstr/>
      </vt:variant>
      <vt:variant>
        <vt:lpwstr>_Toc274218506</vt:lpwstr>
      </vt:variant>
      <vt:variant>
        <vt:i4>1703986</vt:i4>
      </vt:variant>
      <vt:variant>
        <vt:i4>44</vt:i4>
      </vt:variant>
      <vt:variant>
        <vt:i4>0</vt:i4>
      </vt:variant>
      <vt:variant>
        <vt:i4>5</vt:i4>
      </vt:variant>
      <vt:variant>
        <vt:lpwstr/>
      </vt:variant>
      <vt:variant>
        <vt:lpwstr>_Toc274218505</vt:lpwstr>
      </vt:variant>
      <vt:variant>
        <vt:i4>1703986</vt:i4>
      </vt:variant>
      <vt:variant>
        <vt:i4>38</vt:i4>
      </vt:variant>
      <vt:variant>
        <vt:i4>0</vt:i4>
      </vt:variant>
      <vt:variant>
        <vt:i4>5</vt:i4>
      </vt:variant>
      <vt:variant>
        <vt:lpwstr/>
      </vt:variant>
      <vt:variant>
        <vt:lpwstr>_Toc274218504</vt:lpwstr>
      </vt:variant>
      <vt:variant>
        <vt:i4>1703986</vt:i4>
      </vt:variant>
      <vt:variant>
        <vt:i4>32</vt:i4>
      </vt:variant>
      <vt:variant>
        <vt:i4>0</vt:i4>
      </vt:variant>
      <vt:variant>
        <vt:i4>5</vt:i4>
      </vt:variant>
      <vt:variant>
        <vt:lpwstr/>
      </vt:variant>
      <vt:variant>
        <vt:lpwstr>_Toc274218503</vt:lpwstr>
      </vt:variant>
      <vt:variant>
        <vt:i4>1703986</vt:i4>
      </vt:variant>
      <vt:variant>
        <vt:i4>26</vt:i4>
      </vt:variant>
      <vt:variant>
        <vt:i4>0</vt:i4>
      </vt:variant>
      <vt:variant>
        <vt:i4>5</vt:i4>
      </vt:variant>
      <vt:variant>
        <vt:lpwstr/>
      </vt:variant>
      <vt:variant>
        <vt:lpwstr>_Toc274218502</vt:lpwstr>
      </vt:variant>
      <vt:variant>
        <vt:i4>1703986</vt:i4>
      </vt:variant>
      <vt:variant>
        <vt:i4>20</vt:i4>
      </vt:variant>
      <vt:variant>
        <vt:i4>0</vt:i4>
      </vt:variant>
      <vt:variant>
        <vt:i4>5</vt:i4>
      </vt:variant>
      <vt:variant>
        <vt:lpwstr/>
      </vt:variant>
      <vt:variant>
        <vt:lpwstr>_Toc274218501</vt:lpwstr>
      </vt:variant>
      <vt:variant>
        <vt:i4>1703986</vt:i4>
      </vt:variant>
      <vt:variant>
        <vt:i4>14</vt:i4>
      </vt:variant>
      <vt:variant>
        <vt:i4>0</vt:i4>
      </vt:variant>
      <vt:variant>
        <vt:i4>5</vt:i4>
      </vt:variant>
      <vt:variant>
        <vt:lpwstr/>
      </vt:variant>
      <vt:variant>
        <vt:lpwstr>_Toc274218500</vt:lpwstr>
      </vt:variant>
      <vt:variant>
        <vt:i4>1245235</vt:i4>
      </vt:variant>
      <vt:variant>
        <vt:i4>8</vt:i4>
      </vt:variant>
      <vt:variant>
        <vt:i4>0</vt:i4>
      </vt:variant>
      <vt:variant>
        <vt:i4>5</vt:i4>
      </vt:variant>
      <vt:variant>
        <vt:lpwstr/>
      </vt:variant>
      <vt:variant>
        <vt:lpwstr>_Toc274218499</vt:lpwstr>
      </vt:variant>
      <vt:variant>
        <vt:i4>1245235</vt:i4>
      </vt:variant>
      <vt:variant>
        <vt:i4>2</vt:i4>
      </vt:variant>
      <vt:variant>
        <vt:i4>0</vt:i4>
      </vt:variant>
      <vt:variant>
        <vt:i4>5</vt:i4>
      </vt:variant>
      <vt:variant>
        <vt:lpwstr/>
      </vt:variant>
      <vt:variant>
        <vt:lpwstr>_Toc274218498</vt:lpwstr>
      </vt:variant>
      <vt:variant>
        <vt:i4>5111814</vt:i4>
      </vt:variant>
      <vt:variant>
        <vt:i4>0</vt:i4>
      </vt:variant>
      <vt:variant>
        <vt:i4>0</vt:i4>
      </vt:variant>
      <vt:variant>
        <vt:i4>5</vt:i4>
      </vt:variant>
      <vt:variant>
        <vt:lpwstr>http://www.kalmstrom.com/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Folder HelpDesk User Manual</dc:title>
  <dc:creator>Kate Kalmström, kalmstrom.com Business Solutions</dc:creator>
  <cp:keywords>Issue tracking, support tickets, e-mail conversion, Outlook helpdesk</cp:keywords>
  <cp:lastModifiedBy>Laptop F2</cp:lastModifiedBy>
  <cp:revision>39</cp:revision>
  <cp:lastPrinted>2018-09-20T10:59:00Z</cp:lastPrinted>
  <dcterms:created xsi:type="dcterms:W3CDTF">2018-08-09T08:01:00Z</dcterms:created>
  <dcterms:modified xsi:type="dcterms:W3CDTF">2019-09-19T12:27:00Z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0x010100D1EDB581ACE2684EB46E97C18948292C</vt:lpwstr>
  </property>
</Properties>
</file>